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7079" w:rsidRDefault="007F7079" w:rsidP="007F7079">
      <w:pPr>
        <w:spacing w:line="360" w:lineRule="auto"/>
        <w:jc w:val="center"/>
        <w:rPr>
          <w:rFonts w:ascii="Arial" w:hAnsi="Arial"/>
          <w:b/>
          <w:bCs/>
          <w:szCs w:val="24"/>
          <w:rtl/>
        </w:rPr>
      </w:pPr>
    </w:p>
    <w:p w:rsidR="007F7079" w:rsidRPr="00990939" w:rsidRDefault="007F7079" w:rsidP="007F7079">
      <w:pPr>
        <w:spacing w:line="360" w:lineRule="auto"/>
        <w:jc w:val="center"/>
        <w:rPr>
          <w:b/>
          <w:bCs/>
          <w:szCs w:val="24"/>
          <w:rtl/>
        </w:rPr>
      </w:pPr>
      <w:r w:rsidRPr="00725552">
        <w:rPr>
          <w:rFonts w:ascii="Arial" w:hAnsi="Arial"/>
          <w:b/>
          <w:bCs/>
          <w:szCs w:val="24"/>
          <w:rtl/>
        </w:rPr>
        <w:t xml:space="preserve">מכרז </w:t>
      </w:r>
      <w:r>
        <w:rPr>
          <w:rFonts w:ascii="Arial" w:hAnsi="Arial" w:hint="cs"/>
          <w:b/>
          <w:bCs/>
          <w:szCs w:val="24"/>
          <w:rtl/>
        </w:rPr>
        <w:t xml:space="preserve">מסגרת </w:t>
      </w:r>
      <w:r w:rsidRPr="00E619B2">
        <w:rPr>
          <w:rFonts w:ascii="Arial" w:hAnsi="Arial"/>
          <w:b/>
          <w:bCs/>
          <w:szCs w:val="24"/>
          <w:rtl/>
        </w:rPr>
        <w:t xml:space="preserve">פומבי </w:t>
      </w:r>
      <w:r>
        <w:rPr>
          <w:rFonts w:ascii="Arial" w:hAnsi="Arial" w:hint="cs"/>
          <w:b/>
          <w:bCs/>
          <w:szCs w:val="24"/>
          <w:rtl/>
        </w:rPr>
        <w:t xml:space="preserve">מס' 64/11 </w:t>
      </w:r>
      <w:r w:rsidRPr="00431250">
        <w:rPr>
          <w:rFonts w:ascii="Arial" w:hAnsi="Arial"/>
          <w:b/>
          <w:bCs/>
          <w:szCs w:val="24"/>
          <w:rtl/>
        </w:rPr>
        <w:t xml:space="preserve">בנושא: </w:t>
      </w:r>
      <w:r w:rsidRPr="00990939">
        <w:rPr>
          <w:rFonts w:ascii="Arial" w:hAnsi="Arial" w:hint="cs"/>
          <w:b/>
          <w:bCs/>
          <w:szCs w:val="24"/>
          <w:rtl/>
        </w:rPr>
        <w:t>ייעוץ ו</w:t>
      </w:r>
      <w:r w:rsidRPr="00990939">
        <w:rPr>
          <w:b/>
          <w:bCs/>
          <w:szCs w:val="24"/>
          <w:rtl/>
        </w:rPr>
        <w:t>תכנון</w:t>
      </w:r>
      <w:r w:rsidRPr="00990939">
        <w:rPr>
          <w:rFonts w:hint="cs"/>
          <w:b/>
          <w:bCs/>
          <w:szCs w:val="24"/>
          <w:rtl/>
        </w:rPr>
        <w:t xml:space="preserve"> סטטוטורי למתקני גז </w:t>
      </w:r>
    </w:p>
    <w:p w:rsidR="007F7079" w:rsidRPr="00355897" w:rsidRDefault="007F7079" w:rsidP="007F7079">
      <w:pPr>
        <w:spacing w:line="360" w:lineRule="auto"/>
        <w:jc w:val="center"/>
        <w:rPr>
          <w:rFonts w:ascii="Arial" w:hAnsi="Arial"/>
          <w:b/>
          <w:bCs/>
          <w:szCs w:val="24"/>
          <w:rtl/>
        </w:rPr>
      </w:pPr>
    </w:p>
    <w:p w:rsidR="007F7079" w:rsidRPr="00725552" w:rsidRDefault="007F7079" w:rsidP="007F7079">
      <w:pPr>
        <w:spacing w:line="360" w:lineRule="auto"/>
        <w:jc w:val="both"/>
        <w:rPr>
          <w:rFonts w:ascii="Arial" w:hAnsi="Arial"/>
          <w:szCs w:val="24"/>
          <w:rtl/>
        </w:rPr>
      </w:pPr>
      <w:r>
        <w:rPr>
          <w:rFonts w:ascii="Arial" w:hAnsi="Arial" w:hint="cs"/>
          <w:szCs w:val="24"/>
          <w:rtl/>
        </w:rPr>
        <w:t>רשות הגז הטבעי ב</w:t>
      </w:r>
      <w:r w:rsidRPr="00725552">
        <w:rPr>
          <w:rFonts w:ascii="Arial" w:hAnsi="Arial"/>
          <w:szCs w:val="24"/>
          <w:rtl/>
        </w:rPr>
        <w:t>משרד התשתיות הלאומיות (להלן: "</w:t>
      </w:r>
      <w:r>
        <w:rPr>
          <w:rFonts w:ascii="Arial" w:hAnsi="Arial" w:hint="cs"/>
          <w:b/>
          <w:bCs/>
          <w:szCs w:val="24"/>
          <w:rtl/>
        </w:rPr>
        <w:t>הרשות</w:t>
      </w:r>
      <w:r w:rsidRPr="00725552">
        <w:rPr>
          <w:rFonts w:ascii="Arial" w:hAnsi="Arial"/>
          <w:szCs w:val="24"/>
          <w:rtl/>
        </w:rPr>
        <w:t>") מפרס</w:t>
      </w:r>
      <w:r>
        <w:rPr>
          <w:rFonts w:ascii="Arial" w:hAnsi="Arial" w:hint="cs"/>
          <w:szCs w:val="24"/>
          <w:rtl/>
        </w:rPr>
        <w:t>מת</w:t>
      </w:r>
      <w:r w:rsidRPr="00725552">
        <w:rPr>
          <w:rFonts w:ascii="Arial" w:hAnsi="Arial"/>
          <w:szCs w:val="24"/>
          <w:rtl/>
        </w:rPr>
        <w:t xml:space="preserve"> בזאת מכרז</w:t>
      </w:r>
      <w:r>
        <w:rPr>
          <w:rFonts w:ascii="Arial" w:hAnsi="Arial" w:hint="cs"/>
          <w:szCs w:val="24"/>
          <w:rtl/>
        </w:rPr>
        <w:t xml:space="preserve"> מסגרת </w:t>
      </w:r>
      <w:r w:rsidRPr="00725552">
        <w:rPr>
          <w:rFonts w:ascii="Arial" w:hAnsi="Arial"/>
          <w:szCs w:val="24"/>
          <w:rtl/>
        </w:rPr>
        <w:t xml:space="preserve">לקבלת שירותי </w:t>
      </w:r>
      <w:r>
        <w:rPr>
          <w:rFonts w:ascii="Arial" w:hAnsi="Arial" w:hint="cs"/>
          <w:szCs w:val="24"/>
          <w:rtl/>
        </w:rPr>
        <w:t>ייעוץ ו</w:t>
      </w:r>
      <w:r w:rsidRPr="00725552">
        <w:rPr>
          <w:rFonts w:hint="cs"/>
          <w:szCs w:val="24"/>
          <w:rtl/>
        </w:rPr>
        <w:t xml:space="preserve">תכנון </w:t>
      </w:r>
      <w:r>
        <w:rPr>
          <w:rFonts w:hint="cs"/>
          <w:szCs w:val="24"/>
          <w:rtl/>
          <w:lang w:val="en-GB"/>
        </w:rPr>
        <w:t>סטטוטורי עבור מתקני גז במערכת ההולכה</w:t>
      </w:r>
      <w:r>
        <w:rPr>
          <w:rFonts w:hint="cs"/>
          <w:szCs w:val="24"/>
          <w:rtl/>
        </w:rPr>
        <w:t>,</w:t>
      </w:r>
      <w:r w:rsidRPr="00725552">
        <w:rPr>
          <w:rFonts w:hint="cs"/>
          <w:szCs w:val="24"/>
          <w:rtl/>
        </w:rPr>
        <w:t xml:space="preserve"> </w:t>
      </w:r>
      <w:r>
        <w:rPr>
          <w:rFonts w:hint="cs"/>
          <w:szCs w:val="24"/>
          <w:rtl/>
        </w:rPr>
        <w:t xml:space="preserve">מתקני גז לייצוא, מתקני </w:t>
      </w:r>
      <w:r>
        <w:rPr>
          <w:rFonts w:hint="cs"/>
          <w:szCs w:val="24"/>
        </w:rPr>
        <w:t>CNG</w:t>
      </w:r>
      <w:r>
        <w:rPr>
          <w:rFonts w:hint="cs"/>
          <w:szCs w:val="24"/>
          <w:rtl/>
        </w:rPr>
        <w:t xml:space="preserve"> ומתקני גז לאחסון</w:t>
      </w:r>
      <w:r w:rsidRPr="00725552">
        <w:rPr>
          <w:rFonts w:ascii="Arial" w:hAnsi="Arial"/>
          <w:szCs w:val="24"/>
          <w:rtl/>
        </w:rPr>
        <w:t xml:space="preserve"> (להלן:"</w:t>
      </w:r>
      <w:r w:rsidRPr="00725552">
        <w:rPr>
          <w:rFonts w:ascii="Arial" w:hAnsi="Arial"/>
          <w:b/>
          <w:bCs/>
          <w:szCs w:val="24"/>
          <w:rtl/>
        </w:rPr>
        <w:t>המכרז</w:t>
      </w:r>
      <w:r w:rsidRPr="00725552">
        <w:rPr>
          <w:rFonts w:ascii="Arial" w:hAnsi="Arial"/>
          <w:szCs w:val="24"/>
          <w:rtl/>
        </w:rPr>
        <w:t>") כמפורט במסמכי המכרז</w:t>
      </w:r>
      <w:r w:rsidRPr="00725552">
        <w:rPr>
          <w:rFonts w:ascii="Arial" w:hAnsi="Arial" w:hint="cs"/>
          <w:szCs w:val="24"/>
          <w:rtl/>
        </w:rPr>
        <w:t xml:space="preserve"> ו</w:t>
      </w:r>
      <w:r w:rsidRPr="00725552">
        <w:rPr>
          <w:rFonts w:ascii="Arial" w:hAnsi="Arial"/>
          <w:szCs w:val="24"/>
          <w:rtl/>
        </w:rPr>
        <w:t xml:space="preserve">מפרט המכרז </w:t>
      </w:r>
      <w:r w:rsidRPr="00725552">
        <w:rPr>
          <w:rFonts w:ascii="Arial" w:hAnsi="Arial" w:hint="cs"/>
          <w:szCs w:val="24"/>
          <w:rtl/>
        </w:rPr>
        <w:t>ה</w:t>
      </w:r>
      <w:r w:rsidRPr="00725552">
        <w:rPr>
          <w:rFonts w:ascii="Arial" w:hAnsi="Arial"/>
          <w:szCs w:val="24"/>
          <w:rtl/>
        </w:rPr>
        <w:t>מצ"ב כ</w:t>
      </w:r>
      <w:r w:rsidRPr="00725552">
        <w:rPr>
          <w:rFonts w:ascii="Arial" w:hAnsi="Arial"/>
          <w:b/>
          <w:bCs/>
          <w:szCs w:val="24"/>
          <w:rtl/>
        </w:rPr>
        <w:t>נספח א</w:t>
      </w:r>
      <w:r w:rsidRPr="00725552">
        <w:rPr>
          <w:rFonts w:ascii="Arial" w:hAnsi="Arial"/>
          <w:szCs w:val="24"/>
          <w:rtl/>
        </w:rPr>
        <w:t>'.</w:t>
      </w:r>
    </w:p>
    <w:p w:rsidR="007F7079" w:rsidRDefault="007F7079" w:rsidP="007F7079">
      <w:pPr>
        <w:spacing w:line="360" w:lineRule="auto"/>
        <w:jc w:val="both"/>
        <w:rPr>
          <w:rFonts w:ascii="Arial" w:hAnsi="Arial"/>
          <w:szCs w:val="24"/>
          <w:rtl/>
        </w:rPr>
      </w:pPr>
    </w:p>
    <w:p w:rsidR="007F7079" w:rsidRPr="000C7D15" w:rsidRDefault="007F7079" w:rsidP="007F7079">
      <w:pPr>
        <w:spacing w:line="360" w:lineRule="auto"/>
        <w:jc w:val="both"/>
        <w:rPr>
          <w:rFonts w:ascii="Arial" w:hAnsi="Arial"/>
          <w:b/>
          <w:bCs/>
          <w:szCs w:val="24"/>
          <w:rtl/>
        </w:rPr>
      </w:pPr>
      <w:r w:rsidRPr="002C25E5">
        <w:rPr>
          <w:rFonts w:ascii="Arial" w:hAnsi="Arial" w:hint="cs"/>
          <w:b/>
          <w:bCs/>
          <w:szCs w:val="24"/>
          <w:rtl/>
        </w:rPr>
        <w:t>מכרז זה נערך במתכונת של מכרז מסגרת</w:t>
      </w:r>
      <w:r>
        <w:rPr>
          <w:rFonts w:ascii="Arial" w:hAnsi="Arial" w:hint="cs"/>
          <w:b/>
          <w:bCs/>
          <w:szCs w:val="24"/>
          <w:rtl/>
        </w:rPr>
        <w:t xml:space="preserve"> </w:t>
      </w:r>
      <w:r w:rsidRPr="000C7D15">
        <w:rPr>
          <w:rFonts w:ascii="Arial" w:hAnsi="Arial"/>
          <w:b/>
          <w:bCs/>
          <w:szCs w:val="24"/>
          <w:rtl/>
        </w:rPr>
        <w:t>בהתאם לתקנה 17 ו' לתקנות חובת המכרזים התשנ"ג</w:t>
      </w:r>
      <w:r>
        <w:rPr>
          <w:rFonts w:ascii="Arial" w:hAnsi="Arial"/>
          <w:b/>
          <w:bCs/>
          <w:szCs w:val="24"/>
          <w:rtl/>
        </w:rPr>
        <w:t>–</w:t>
      </w:r>
      <w:r>
        <w:rPr>
          <w:rFonts w:ascii="Arial" w:hAnsi="Arial" w:hint="cs"/>
          <w:b/>
          <w:bCs/>
          <w:szCs w:val="24"/>
          <w:rtl/>
        </w:rPr>
        <w:t xml:space="preserve"> </w:t>
      </w:r>
      <w:r w:rsidRPr="000C7D15">
        <w:rPr>
          <w:rFonts w:ascii="Arial" w:hAnsi="Arial"/>
          <w:b/>
          <w:bCs/>
          <w:szCs w:val="24"/>
          <w:rtl/>
        </w:rPr>
        <w:t>199</w:t>
      </w:r>
      <w:r>
        <w:rPr>
          <w:rFonts w:ascii="Arial" w:hAnsi="Arial" w:hint="cs"/>
          <w:b/>
          <w:bCs/>
          <w:szCs w:val="24"/>
          <w:rtl/>
        </w:rPr>
        <w:t>3:</w:t>
      </w:r>
    </w:p>
    <w:p w:rsidR="007F7079" w:rsidRDefault="007F7079" w:rsidP="007F7079">
      <w:pPr>
        <w:spacing w:line="360" w:lineRule="auto"/>
        <w:jc w:val="both"/>
        <w:rPr>
          <w:rFonts w:ascii="Arial" w:hAnsi="Arial"/>
          <w:szCs w:val="24"/>
          <w:rtl/>
        </w:rPr>
      </w:pPr>
      <w:r w:rsidRPr="005E33A3">
        <w:rPr>
          <w:rFonts w:ascii="Arial" w:hAnsi="Arial" w:hint="cs"/>
          <w:b/>
          <w:bCs/>
          <w:szCs w:val="24"/>
          <w:rtl/>
        </w:rPr>
        <w:t>בשלב ראשון,</w:t>
      </w:r>
      <w:r>
        <w:rPr>
          <w:rFonts w:ascii="Arial" w:hAnsi="Arial" w:hint="cs"/>
          <w:szCs w:val="24"/>
          <w:rtl/>
        </w:rPr>
        <w:t xml:space="preserve"> תהא רשאית ועדת המכרזים לבחור מבין ההצעות שתוגשנה למכרז עד שלוש (או פחות) הצעות בהתאם לאמות המידה המפורטות להלן. </w:t>
      </w:r>
    </w:p>
    <w:p w:rsidR="007F7079" w:rsidRDefault="007F7079" w:rsidP="007F7079">
      <w:pPr>
        <w:spacing w:line="360" w:lineRule="auto"/>
        <w:jc w:val="both"/>
        <w:rPr>
          <w:rFonts w:ascii="Arial" w:hAnsi="Arial"/>
          <w:szCs w:val="24"/>
          <w:rtl/>
        </w:rPr>
      </w:pPr>
      <w:r w:rsidRPr="002C25E5">
        <w:rPr>
          <w:rFonts w:ascii="Arial" w:hAnsi="Arial" w:hint="cs"/>
          <w:b/>
          <w:bCs/>
          <w:szCs w:val="24"/>
          <w:rtl/>
        </w:rPr>
        <w:t>בשלב שני,</w:t>
      </w:r>
      <w:r>
        <w:rPr>
          <w:rFonts w:ascii="Arial" w:hAnsi="Arial" w:hint="cs"/>
          <w:szCs w:val="24"/>
          <w:rtl/>
        </w:rPr>
        <w:t xml:space="preserve"> הזמנת השירותים במהלך תקופת ההתקשרות תבוצע על ידי עורך המכרז, מעת לעת ובהתאם לשיקול דעתו הבלעדי בהליך של פנייה לקבלת הצעות למתן השירותים הדרושים לו באותה העת. הפנייה תישלח לכל המציעים אשר הצעותיהם תבחרנה בשלב הראשון בבקשה לקבלת הצעות</w:t>
      </w:r>
      <w:r w:rsidRPr="00105D33">
        <w:rPr>
          <w:rFonts w:ascii="Arial" w:hAnsi="Arial" w:hint="cs"/>
          <w:szCs w:val="24"/>
          <w:rtl/>
        </w:rPr>
        <w:t xml:space="preserve"> </w:t>
      </w:r>
      <w:r>
        <w:rPr>
          <w:rFonts w:ascii="Arial" w:hAnsi="Arial" w:hint="cs"/>
          <w:szCs w:val="24"/>
          <w:rtl/>
        </w:rPr>
        <w:t xml:space="preserve">ותפרט, בין היתר, תנאים והנחיות רלוונטיים לביצוע הבדיקה או התכנון הנדרש. הצעות הספקים יתייחסו למחיר ולתנאים נוספים ככל שיפורטו באותה הפנייה. </w:t>
      </w:r>
    </w:p>
    <w:p w:rsidR="007F7079" w:rsidRPr="00725552" w:rsidRDefault="007F7079" w:rsidP="007F7079">
      <w:pPr>
        <w:spacing w:line="360" w:lineRule="auto"/>
        <w:jc w:val="both"/>
        <w:rPr>
          <w:rFonts w:ascii="Arial" w:hAnsi="Arial"/>
          <w:szCs w:val="24"/>
          <w:rtl/>
        </w:rPr>
      </w:pPr>
      <w:r>
        <w:rPr>
          <w:rFonts w:ascii="Arial" w:hAnsi="Arial" w:hint="cs"/>
          <w:szCs w:val="24"/>
          <w:rtl/>
        </w:rPr>
        <w:t xml:space="preserve">  </w:t>
      </w:r>
    </w:p>
    <w:p w:rsidR="007F7079" w:rsidRPr="00725552" w:rsidRDefault="007F7079" w:rsidP="007F7079">
      <w:pPr>
        <w:spacing w:line="360" w:lineRule="auto"/>
        <w:jc w:val="both"/>
        <w:rPr>
          <w:rFonts w:ascii="Arial" w:hAnsi="Arial"/>
          <w:szCs w:val="24"/>
          <w:rtl/>
        </w:rPr>
      </w:pPr>
      <w:r w:rsidRPr="00725552">
        <w:rPr>
          <w:rFonts w:ascii="Arial" w:hAnsi="Arial" w:hint="cs"/>
          <w:szCs w:val="24"/>
          <w:rtl/>
        </w:rPr>
        <w:t>מכרז זה מפורסם הן בשפה העברית והן בשפה האנגלית. מובהר בזאת כי נוסח הפרסום בעברית הוא הנוסח המחייב. בכל מקרה של סתירה בין הנוסח העברי לזה האנגלי, יגבר הנוסח העברי.</w:t>
      </w:r>
    </w:p>
    <w:p w:rsidR="007F7079" w:rsidRPr="00725552" w:rsidRDefault="007F7079" w:rsidP="007F7079">
      <w:pPr>
        <w:spacing w:line="360" w:lineRule="auto"/>
        <w:rPr>
          <w:szCs w:val="24"/>
          <w:rtl/>
        </w:rPr>
      </w:pPr>
    </w:p>
    <w:p w:rsidR="007F7079" w:rsidRPr="00725552" w:rsidRDefault="007F7079" w:rsidP="007F7079">
      <w:pPr>
        <w:spacing w:line="360" w:lineRule="auto"/>
        <w:ind w:left="360" w:hanging="412"/>
        <w:jc w:val="both"/>
        <w:rPr>
          <w:rFonts w:ascii="Arial" w:hAnsi="Arial"/>
          <w:b/>
          <w:bCs/>
          <w:szCs w:val="24"/>
          <w:u w:val="single"/>
        </w:rPr>
      </w:pPr>
      <w:r w:rsidRPr="00725552">
        <w:rPr>
          <w:rFonts w:ascii="Arial" w:hAnsi="Arial"/>
          <w:b/>
          <w:bCs/>
          <w:szCs w:val="24"/>
          <w:u w:val="single"/>
          <w:rtl/>
        </w:rPr>
        <w:t>תנאי</w:t>
      </w:r>
      <w:r w:rsidRPr="00725552">
        <w:rPr>
          <w:rFonts w:ascii="Arial" w:hAnsi="Arial" w:hint="cs"/>
          <w:b/>
          <w:bCs/>
          <w:szCs w:val="24"/>
          <w:u w:val="single"/>
          <w:rtl/>
        </w:rPr>
        <w:t xml:space="preserve"> סף</w:t>
      </w:r>
      <w:r w:rsidRPr="00725552">
        <w:rPr>
          <w:rFonts w:ascii="Arial" w:hAnsi="Arial"/>
          <w:b/>
          <w:bCs/>
          <w:szCs w:val="24"/>
          <w:u w:val="single"/>
          <w:rtl/>
        </w:rPr>
        <w:t xml:space="preserve"> </w:t>
      </w:r>
      <w:r>
        <w:rPr>
          <w:rFonts w:ascii="Arial" w:hAnsi="Arial" w:hint="cs"/>
          <w:b/>
          <w:bCs/>
          <w:szCs w:val="24"/>
          <w:u w:val="single"/>
          <w:rtl/>
        </w:rPr>
        <w:t xml:space="preserve">מנהליים </w:t>
      </w:r>
      <w:r w:rsidRPr="00725552">
        <w:rPr>
          <w:rFonts w:ascii="Arial" w:hAnsi="Arial"/>
          <w:b/>
          <w:bCs/>
          <w:szCs w:val="24"/>
          <w:u w:val="single"/>
          <w:rtl/>
        </w:rPr>
        <w:t>להשתתפות במכרז</w:t>
      </w:r>
      <w:r w:rsidRPr="00725552">
        <w:rPr>
          <w:rFonts w:ascii="Arial" w:hAnsi="Arial"/>
          <w:b/>
          <w:bCs/>
          <w:szCs w:val="24"/>
          <w:rtl/>
        </w:rPr>
        <w:t>:</w:t>
      </w:r>
    </w:p>
    <w:p w:rsidR="007F7079" w:rsidRPr="00725552" w:rsidRDefault="007F7079" w:rsidP="007F7079">
      <w:pPr>
        <w:numPr>
          <w:ilvl w:val="0"/>
          <w:numId w:val="5"/>
        </w:numPr>
        <w:spacing w:line="360" w:lineRule="auto"/>
        <w:jc w:val="both"/>
        <w:rPr>
          <w:szCs w:val="24"/>
        </w:rPr>
      </w:pPr>
      <w:r w:rsidRPr="00725552">
        <w:rPr>
          <w:rFonts w:hint="cs"/>
          <w:szCs w:val="24"/>
          <w:rtl/>
        </w:rPr>
        <w:t xml:space="preserve">המציע הינו חברה שהתאגדה בישראל לפי חוק החברות. לצורך עמידה בתנאי זה יצרף המציע להצעתו </w:t>
      </w:r>
      <w:r w:rsidRPr="00725552">
        <w:rPr>
          <w:rFonts w:hint="eastAsia"/>
          <w:szCs w:val="24"/>
          <w:rtl/>
        </w:rPr>
        <w:t>תעו</w:t>
      </w:r>
      <w:r w:rsidRPr="00725552">
        <w:rPr>
          <w:rFonts w:hint="cs"/>
          <w:szCs w:val="24"/>
          <w:rtl/>
        </w:rPr>
        <w:t>דת התאגדות, שמות ופרטי מנהלי החברה ואישור עו"ד / רו"ח בדבר היות החותמים בשם החברה על מסמכי ההצעה מחייבים את החברה בחתימתם.</w:t>
      </w:r>
    </w:p>
    <w:p w:rsidR="007F7079" w:rsidRPr="00725552" w:rsidRDefault="007F7079" w:rsidP="00F41AF9">
      <w:pPr>
        <w:numPr>
          <w:ilvl w:val="0"/>
          <w:numId w:val="5"/>
        </w:numPr>
        <w:spacing w:line="360" w:lineRule="auto"/>
        <w:jc w:val="both"/>
        <w:rPr>
          <w:szCs w:val="24"/>
        </w:rPr>
      </w:pPr>
      <w:r w:rsidRPr="00725552">
        <w:rPr>
          <w:rFonts w:hint="eastAsia"/>
          <w:szCs w:val="24"/>
          <w:rtl/>
        </w:rPr>
        <w:t>על</w:t>
      </w:r>
      <w:r w:rsidRPr="00725552">
        <w:rPr>
          <w:szCs w:val="24"/>
          <w:rtl/>
        </w:rPr>
        <w:t xml:space="preserve"> </w:t>
      </w:r>
      <w:r w:rsidRPr="00725552">
        <w:rPr>
          <w:rFonts w:hint="eastAsia"/>
          <w:szCs w:val="24"/>
          <w:rtl/>
        </w:rPr>
        <w:t>המציע</w:t>
      </w:r>
      <w:r w:rsidRPr="00725552">
        <w:rPr>
          <w:szCs w:val="24"/>
          <w:rtl/>
        </w:rPr>
        <w:t xml:space="preserve"> לצרף להצעתו ערבות בנקאית</w:t>
      </w:r>
      <w:r w:rsidRPr="00725552">
        <w:rPr>
          <w:rFonts w:ascii="David" w:hAnsi="Tms Rmn"/>
          <w:szCs w:val="24"/>
          <w:rtl/>
        </w:rPr>
        <w:t xml:space="preserve"> </w:t>
      </w:r>
      <w:r w:rsidRPr="00725552">
        <w:rPr>
          <w:rFonts w:hint="eastAsia"/>
          <w:szCs w:val="24"/>
          <w:rtl/>
        </w:rPr>
        <w:t>או</w:t>
      </w:r>
      <w:r w:rsidRPr="00725552">
        <w:rPr>
          <w:szCs w:val="24"/>
          <w:rtl/>
        </w:rPr>
        <w:t xml:space="preserve"> </w:t>
      </w:r>
      <w:r w:rsidRPr="00725552">
        <w:rPr>
          <w:rFonts w:hint="eastAsia"/>
          <w:szCs w:val="24"/>
          <w:rtl/>
        </w:rPr>
        <w:t>ערבות</w:t>
      </w:r>
      <w:r w:rsidRPr="00725552">
        <w:rPr>
          <w:szCs w:val="24"/>
          <w:rtl/>
        </w:rPr>
        <w:t xml:space="preserve"> </w:t>
      </w:r>
      <w:r w:rsidRPr="00725552">
        <w:rPr>
          <w:rFonts w:hint="eastAsia"/>
          <w:szCs w:val="24"/>
          <w:rtl/>
        </w:rPr>
        <w:t>מחב</w:t>
      </w:r>
      <w:r w:rsidRPr="00725552">
        <w:rPr>
          <w:szCs w:val="24"/>
          <w:rtl/>
        </w:rPr>
        <w:t xml:space="preserve">' </w:t>
      </w:r>
      <w:r w:rsidRPr="00725552">
        <w:rPr>
          <w:rFonts w:hint="eastAsia"/>
          <w:szCs w:val="24"/>
          <w:rtl/>
        </w:rPr>
        <w:t>הביטוח</w:t>
      </w:r>
      <w:r w:rsidRPr="00725552">
        <w:rPr>
          <w:szCs w:val="24"/>
          <w:rtl/>
        </w:rPr>
        <w:t xml:space="preserve"> (</w:t>
      </w:r>
      <w:r w:rsidRPr="00725552">
        <w:rPr>
          <w:rFonts w:hint="eastAsia"/>
          <w:szCs w:val="24"/>
          <w:rtl/>
        </w:rPr>
        <w:t>ערבות</w:t>
      </w:r>
      <w:r w:rsidRPr="00725552">
        <w:rPr>
          <w:szCs w:val="24"/>
          <w:rtl/>
        </w:rPr>
        <w:t xml:space="preserve"> מקורית), בלתי מותנית במקור, בשם המציע, </w:t>
      </w:r>
      <w:r w:rsidRPr="00725552">
        <w:rPr>
          <w:rFonts w:hint="eastAsia"/>
          <w:szCs w:val="24"/>
          <w:rtl/>
        </w:rPr>
        <w:t>ע</w:t>
      </w:r>
      <w:r w:rsidRPr="00725552">
        <w:rPr>
          <w:szCs w:val="24"/>
          <w:rtl/>
        </w:rPr>
        <w:t>"</w:t>
      </w:r>
      <w:r w:rsidRPr="00725552">
        <w:rPr>
          <w:rFonts w:hint="cs"/>
          <w:szCs w:val="24"/>
          <w:rtl/>
        </w:rPr>
        <w:t>ס</w:t>
      </w:r>
      <w:r>
        <w:rPr>
          <w:rFonts w:hint="cs"/>
          <w:szCs w:val="24"/>
          <w:rtl/>
        </w:rPr>
        <w:t xml:space="preserve"> </w:t>
      </w:r>
      <w:r w:rsidR="001F49AF">
        <w:rPr>
          <w:rFonts w:hint="cs"/>
          <w:b/>
          <w:bCs/>
          <w:szCs w:val="24"/>
          <w:rtl/>
        </w:rPr>
        <w:t xml:space="preserve">100,000 ₪ </w:t>
      </w:r>
      <w:r>
        <w:rPr>
          <w:rFonts w:hint="cs"/>
          <w:szCs w:val="24"/>
          <w:rtl/>
        </w:rPr>
        <w:t xml:space="preserve"> </w:t>
      </w:r>
      <w:r w:rsidRPr="00725552">
        <w:rPr>
          <w:szCs w:val="24"/>
          <w:rtl/>
        </w:rPr>
        <w:t xml:space="preserve"> נוסח הערבות יהיה כמפורט </w:t>
      </w:r>
      <w:r w:rsidRPr="00725552">
        <w:rPr>
          <w:rFonts w:hint="eastAsia"/>
          <w:b/>
          <w:bCs/>
          <w:szCs w:val="24"/>
          <w:rtl/>
        </w:rPr>
        <w:t>בנספח</w:t>
      </w:r>
      <w:r w:rsidRPr="00725552">
        <w:rPr>
          <w:b/>
          <w:bCs/>
          <w:szCs w:val="24"/>
          <w:rtl/>
        </w:rPr>
        <w:t xml:space="preserve"> </w:t>
      </w:r>
      <w:r w:rsidR="00F41AF9">
        <w:rPr>
          <w:rFonts w:hint="cs"/>
          <w:b/>
          <w:bCs/>
          <w:szCs w:val="24"/>
          <w:rtl/>
        </w:rPr>
        <w:t>ג</w:t>
      </w:r>
      <w:r w:rsidRPr="00725552">
        <w:rPr>
          <w:szCs w:val="24"/>
          <w:rtl/>
        </w:rPr>
        <w:t xml:space="preserve"> המצורף למכרז והיא תיחתם על-ידי מורשי חתימה מטעם הבנק / חב' הביטוח. תוקפה יהיה מיום</w:t>
      </w:r>
      <w:r w:rsidRPr="00725552">
        <w:rPr>
          <w:rFonts w:hint="cs"/>
          <w:szCs w:val="24"/>
          <w:rtl/>
        </w:rPr>
        <w:t xml:space="preserve"> </w:t>
      </w:r>
      <w:r w:rsidR="001F49AF">
        <w:rPr>
          <w:rFonts w:hint="cs"/>
          <w:szCs w:val="24"/>
          <w:rtl/>
        </w:rPr>
        <w:t xml:space="preserve"> </w:t>
      </w:r>
      <w:r w:rsidR="001F49AF" w:rsidRPr="001F49AF">
        <w:rPr>
          <w:rFonts w:hint="cs"/>
          <w:b/>
          <w:bCs/>
          <w:szCs w:val="24"/>
          <w:u w:val="single"/>
          <w:rtl/>
        </w:rPr>
        <w:t>6.12.11</w:t>
      </w:r>
      <w:r w:rsidR="001F49AF">
        <w:rPr>
          <w:rFonts w:hint="cs"/>
          <w:szCs w:val="24"/>
          <w:rtl/>
        </w:rPr>
        <w:t xml:space="preserve"> </w:t>
      </w:r>
      <w:r w:rsidRPr="00725552">
        <w:rPr>
          <w:rFonts w:hint="cs"/>
          <w:szCs w:val="24"/>
          <w:rtl/>
        </w:rPr>
        <w:t xml:space="preserve"> זה</w:t>
      </w:r>
      <w:r w:rsidRPr="00725552">
        <w:rPr>
          <w:szCs w:val="24"/>
          <w:rtl/>
        </w:rPr>
        <w:t xml:space="preserve"> </w:t>
      </w:r>
      <w:r w:rsidRPr="00725552">
        <w:rPr>
          <w:rFonts w:hint="cs"/>
          <w:szCs w:val="24"/>
          <w:rtl/>
        </w:rPr>
        <w:t>ו</w:t>
      </w:r>
      <w:r w:rsidRPr="00725552">
        <w:rPr>
          <w:rFonts w:hint="eastAsia"/>
          <w:szCs w:val="24"/>
          <w:rtl/>
        </w:rPr>
        <w:t>עד</w:t>
      </w:r>
      <w:r w:rsidRPr="00725552">
        <w:rPr>
          <w:szCs w:val="24"/>
          <w:rtl/>
        </w:rPr>
        <w:t xml:space="preserve"> ליום</w:t>
      </w:r>
      <w:r w:rsidRPr="00725552">
        <w:rPr>
          <w:rFonts w:hint="cs"/>
          <w:szCs w:val="24"/>
          <w:rtl/>
        </w:rPr>
        <w:t xml:space="preserve"> </w:t>
      </w:r>
      <w:r w:rsidR="001F49AF" w:rsidRPr="001F49AF">
        <w:rPr>
          <w:rFonts w:hint="cs"/>
          <w:b/>
          <w:bCs/>
          <w:szCs w:val="24"/>
          <w:u w:val="single"/>
          <w:rtl/>
        </w:rPr>
        <w:t>6.3.11</w:t>
      </w:r>
      <w:r w:rsidR="001F49AF">
        <w:rPr>
          <w:rFonts w:hint="cs"/>
          <w:b/>
          <w:bCs/>
          <w:szCs w:val="24"/>
          <w:rtl/>
        </w:rPr>
        <w:t xml:space="preserve"> </w:t>
      </w:r>
      <w:r w:rsidRPr="00725552">
        <w:rPr>
          <w:szCs w:val="24"/>
          <w:rtl/>
        </w:rPr>
        <w:t>ועד בכלל</w:t>
      </w:r>
      <w:r w:rsidRPr="00725552">
        <w:rPr>
          <w:rFonts w:hint="cs"/>
          <w:szCs w:val="24"/>
          <w:rtl/>
        </w:rPr>
        <w:t>.</w:t>
      </w:r>
    </w:p>
    <w:p w:rsidR="007F7079" w:rsidRPr="00725552" w:rsidRDefault="007F7079" w:rsidP="007F7079">
      <w:pPr>
        <w:pStyle w:val="af"/>
        <w:spacing w:line="360" w:lineRule="auto"/>
        <w:ind w:left="644"/>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725552">
        <w:rPr>
          <w:rFonts w:ascii="David" w:hAnsi="Tms Rmn" w:hint="eastAsia"/>
          <w:szCs w:val="24"/>
          <w:rtl/>
        </w:rPr>
        <w:t>את</w:t>
      </w:r>
      <w:r w:rsidRPr="00725552">
        <w:rPr>
          <w:rFonts w:ascii="David" w:hAnsi="Tms Rmn"/>
          <w:szCs w:val="24"/>
          <w:rtl/>
        </w:rPr>
        <w:t xml:space="preserve"> </w:t>
      </w:r>
      <w:r w:rsidRPr="00725552">
        <w:rPr>
          <w:rFonts w:ascii="David" w:hAnsi="Tms Rmn" w:hint="eastAsia"/>
          <w:szCs w:val="24"/>
          <w:rtl/>
        </w:rPr>
        <w:t>רשימת</w:t>
      </w:r>
      <w:r w:rsidRPr="00725552">
        <w:rPr>
          <w:rFonts w:ascii="David" w:hAnsi="Tms Rmn"/>
          <w:szCs w:val="24"/>
        </w:rPr>
        <w:t xml:space="preserve"> </w:t>
      </w:r>
      <w:r w:rsidRPr="00725552">
        <w:rPr>
          <w:rFonts w:ascii="David" w:hAnsi="Tms Rmn" w:hint="eastAsia"/>
          <w:szCs w:val="24"/>
          <w:rtl/>
        </w:rPr>
        <w:t>המבטחים</w:t>
      </w:r>
      <w:r w:rsidRPr="00725552">
        <w:rPr>
          <w:rFonts w:ascii="David" w:hAnsi="Tms Rmn"/>
          <w:szCs w:val="24"/>
        </w:rPr>
        <w:t xml:space="preserve"> </w:t>
      </w:r>
      <w:r w:rsidRPr="00725552">
        <w:rPr>
          <w:rFonts w:ascii="David" w:hAnsi="Tms Rmn" w:hint="eastAsia"/>
          <w:szCs w:val="24"/>
          <w:rtl/>
        </w:rPr>
        <w:t>בעלי</w:t>
      </w:r>
      <w:r w:rsidRPr="00725552">
        <w:rPr>
          <w:rFonts w:ascii="David" w:hAnsi="Tms Rmn"/>
          <w:szCs w:val="24"/>
        </w:rPr>
        <w:t xml:space="preserve"> </w:t>
      </w:r>
      <w:r w:rsidRPr="00725552">
        <w:rPr>
          <w:rFonts w:ascii="David" w:hAnsi="Tms Rmn" w:hint="eastAsia"/>
          <w:szCs w:val="24"/>
          <w:rtl/>
        </w:rPr>
        <w:t>רישיון</w:t>
      </w:r>
      <w:r w:rsidRPr="00725552">
        <w:rPr>
          <w:rFonts w:ascii="David" w:hAnsi="Tms Rmn"/>
          <w:szCs w:val="24"/>
        </w:rPr>
        <w:t xml:space="preserve"> </w:t>
      </w:r>
      <w:r w:rsidRPr="00725552">
        <w:rPr>
          <w:rFonts w:ascii="David" w:hAnsi="Tms Rmn" w:hint="eastAsia"/>
          <w:szCs w:val="24"/>
          <w:rtl/>
        </w:rPr>
        <w:t>לפעול</w:t>
      </w:r>
      <w:r w:rsidRPr="00725552">
        <w:rPr>
          <w:rFonts w:ascii="David" w:hAnsi="Tms Rmn"/>
          <w:szCs w:val="24"/>
        </w:rPr>
        <w:t xml:space="preserve"> </w:t>
      </w:r>
      <w:r w:rsidRPr="00725552">
        <w:rPr>
          <w:rFonts w:ascii="David" w:hAnsi="Tms Rmn" w:hint="eastAsia"/>
          <w:szCs w:val="24"/>
          <w:rtl/>
        </w:rPr>
        <w:t>בענף</w:t>
      </w:r>
      <w:r w:rsidRPr="00725552">
        <w:rPr>
          <w:rFonts w:ascii="David" w:hAnsi="Tms Rmn"/>
          <w:szCs w:val="24"/>
        </w:rPr>
        <w:t xml:space="preserve"> </w:t>
      </w:r>
      <w:r w:rsidRPr="00725552">
        <w:rPr>
          <w:rFonts w:ascii="David" w:hAnsi="Tms Rmn" w:hint="eastAsia"/>
          <w:szCs w:val="24"/>
          <w:rtl/>
        </w:rPr>
        <w:t>הביטוח</w:t>
      </w:r>
      <w:r w:rsidRPr="00725552">
        <w:rPr>
          <w:rFonts w:ascii="David" w:hAnsi="Tms Rmn"/>
          <w:szCs w:val="24"/>
        </w:rPr>
        <w:t xml:space="preserve"> </w:t>
      </w:r>
      <w:r w:rsidRPr="00725552">
        <w:rPr>
          <w:rFonts w:ascii="David" w:hAnsi="Tms Rmn" w:hint="eastAsia"/>
          <w:szCs w:val="24"/>
          <w:rtl/>
        </w:rPr>
        <w:t>למתן</w:t>
      </w:r>
      <w:r w:rsidRPr="00725552">
        <w:rPr>
          <w:rFonts w:ascii="David" w:hAnsi="Tms Rmn"/>
          <w:szCs w:val="24"/>
        </w:rPr>
        <w:t xml:space="preserve"> </w:t>
      </w:r>
      <w:r w:rsidRPr="00725552">
        <w:rPr>
          <w:rFonts w:ascii="David" w:hAnsi="Tms Rmn" w:hint="eastAsia"/>
          <w:szCs w:val="24"/>
          <w:rtl/>
        </w:rPr>
        <w:t>ערבויות</w:t>
      </w:r>
      <w:r w:rsidRPr="00725552">
        <w:rPr>
          <w:szCs w:val="24"/>
          <w:rtl/>
        </w:rPr>
        <w:t xml:space="preserve"> ניתן לקבל במשרדנו.</w:t>
      </w:r>
    </w:p>
    <w:p w:rsidR="007F7079" w:rsidRPr="00725552" w:rsidRDefault="007F7079" w:rsidP="007F7079">
      <w:pPr>
        <w:pStyle w:val="af"/>
        <w:spacing w:line="360" w:lineRule="auto"/>
        <w:ind w:left="644"/>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rsidR="007F7079" w:rsidRPr="00725552" w:rsidRDefault="007F7079" w:rsidP="007F7079">
      <w:pPr>
        <w:spacing w:line="360" w:lineRule="auto"/>
        <w:ind w:left="662"/>
        <w:jc w:val="both"/>
        <w:rPr>
          <w:szCs w:val="24"/>
          <w:rtl/>
        </w:rPr>
      </w:pPr>
      <w:r w:rsidRPr="00725552">
        <w:rPr>
          <w:rFonts w:hint="eastAsia"/>
          <w:szCs w:val="24"/>
          <w:rtl/>
        </w:rPr>
        <w:t>ועדת</w:t>
      </w:r>
      <w:r w:rsidRPr="00725552">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7F7079" w:rsidRPr="00725552" w:rsidRDefault="007F7079" w:rsidP="007F7079">
      <w:pPr>
        <w:spacing w:line="360" w:lineRule="auto"/>
        <w:ind w:left="662"/>
        <w:jc w:val="both"/>
        <w:rPr>
          <w:szCs w:val="24"/>
          <w:rtl/>
        </w:rPr>
      </w:pPr>
      <w:r w:rsidRPr="00725552">
        <w:rPr>
          <w:rFonts w:hint="eastAsia"/>
          <w:szCs w:val="24"/>
          <w:rtl/>
        </w:rPr>
        <w:t>הערבות</w:t>
      </w:r>
      <w:r w:rsidRPr="00725552">
        <w:rPr>
          <w:szCs w:val="24"/>
          <w:rtl/>
        </w:rPr>
        <w:t xml:space="preserve"> </w:t>
      </w:r>
      <w:r w:rsidRPr="00725552">
        <w:rPr>
          <w:rFonts w:hint="eastAsia"/>
          <w:szCs w:val="24"/>
          <w:rtl/>
        </w:rPr>
        <w:t>תוחזר</w:t>
      </w:r>
      <w:r w:rsidRPr="00725552">
        <w:rPr>
          <w:szCs w:val="24"/>
          <w:rtl/>
        </w:rPr>
        <w:t xml:space="preserve"> </w:t>
      </w:r>
      <w:r w:rsidRPr="00725552">
        <w:rPr>
          <w:rFonts w:hint="eastAsia"/>
          <w:szCs w:val="24"/>
          <w:rtl/>
        </w:rPr>
        <w:t>למציעים</w:t>
      </w:r>
      <w:r w:rsidRPr="00725552">
        <w:rPr>
          <w:szCs w:val="24"/>
          <w:rtl/>
        </w:rPr>
        <w:t xml:space="preserve"> </w:t>
      </w:r>
      <w:r w:rsidRPr="00725552">
        <w:rPr>
          <w:rFonts w:hint="eastAsia"/>
          <w:szCs w:val="24"/>
          <w:rtl/>
        </w:rPr>
        <w:t>שלא</w:t>
      </w:r>
      <w:r w:rsidRPr="00725552">
        <w:rPr>
          <w:szCs w:val="24"/>
          <w:rtl/>
        </w:rPr>
        <w:t xml:space="preserve"> </w:t>
      </w:r>
      <w:r w:rsidRPr="00725552">
        <w:rPr>
          <w:rFonts w:hint="eastAsia"/>
          <w:szCs w:val="24"/>
          <w:rtl/>
        </w:rPr>
        <w:t>זכו</w:t>
      </w:r>
      <w:r w:rsidRPr="00725552">
        <w:rPr>
          <w:szCs w:val="24"/>
          <w:rtl/>
        </w:rPr>
        <w:t xml:space="preserve"> </w:t>
      </w:r>
      <w:r w:rsidRPr="00725552">
        <w:rPr>
          <w:rFonts w:hint="eastAsia"/>
          <w:szCs w:val="24"/>
          <w:rtl/>
        </w:rPr>
        <w:t>במכרז</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פקיעת</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או</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חתימת</w:t>
      </w:r>
      <w:r w:rsidRPr="00725552">
        <w:rPr>
          <w:szCs w:val="24"/>
          <w:rtl/>
        </w:rPr>
        <w:t xml:space="preserve"> </w:t>
      </w:r>
      <w:r w:rsidRPr="00725552">
        <w:rPr>
          <w:rFonts w:hint="eastAsia"/>
          <w:szCs w:val="24"/>
          <w:rtl/>
        </w:rPr>
        <w:t>ההסכם</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הזוכה</w:t>
      </w:r>
      <w:r w:rsidRPr="00725552">
        <w:rPr>
          <w:szCs w:val="24"/>
          <w:rtl/>
        </w:rPr>
        <w:t xml:space="preserve"> </w:t>
      </w:r>
      <w:r w:rsidRPr="00725552">
        <w:rPr>
          <w:rFonts w:hint="eastAsia"/>
          <w:szCs w:val="24"/>
          <w:rtl/>
        </w:rPr>
        <w:t>במכרז</w:t>
      </w:r>
      <w:r w:rsidRPr="00725552">
        <w:rPr>
          <w:szCs w:val="24"/>
          <w:rtl/>
        </w:rPr>
        <w:t xml:space="preserve">, </w:t>
      </w:r>
      <w:r w:rsidRPr="00725552">
        <w:rPr>
          <w:rFonts w:hint="eastAsia"/>
          <w:szCs w:val="24"/>
          <w:rtl/>
        </w:rPr>
        <w:t>לפי</w:t>
      </w:r>
      <w:r w:rsidRPr="00725552">
        <w:rPr>
          <w:szCs w:val="24"/>
          <w:rtl/>
        </w:rPr>
        <w:t xml:space="preserve"> </w:t>
      </w:r>
      <w:r w:rsidRPr="00725552">
        <w:rPr>
          <w:rFonts w:hint="eastAsia"/>
          <w:szCs w:val="24"/>
          <w:rtl/>
        </w:rPr>
        <w:t>המוקדם</w:t>
      </w:r>
      <w:r w:rsidRPr="00725552">
        <w:rPr>
          <w:szCs w:val="24"/>
          <w:rtl/>
        </w:rPr>
        <w:t xml:space="preserve"> </w:t>
      </w:r>
      <w:r w:rsidRPr="00725552">
        <w:rPr>
          <w:rFonts w:hint="eastAsia"/>
          <w:szCs w:val="24"/>
          <w:rtl/>
        </w:rPr>
        <w:t>מביניהם</w:t>
      </w:r>
      <w:r w:rsidRPr="00725552">
        <w:rPr>
          <w:szCs w:val="24"/>
          <w:rtl/>
        </w:rPr>
        <w:t>.</w:t>
      </w:r>
    </w:p>
    <w:p w:rsidR="007F7079" w:rsidRPr="00725552" w:rsidRDefault="007F7079" w:rsidP="00F41AF9">
      <w:pPr>
        <w:spacing w:line="360" w:lineRule="auto"/>
        <w:ind w:left="662"/>
        <w:jc w:val="both"/>
        <w:rPr>
          <w:rFonts w:ascii="Arial" w:hAnsi="Arial"/>
          <w:szCs w:val="24"/>
          <w:rtl/>
        </w:rPr>
      </w:pPr>
      <w:r w:rsidRPr="00725552">
        <w:rPr>
          <w:rFonts w:hint="eastAsia"/>
          <w:szCs w:val="24"/>
          <w:rtl/>
        </w:rPr>
        <w:lastRenderedPageBreak/>
        <w:t>יובהר</w:t>
      </w:r>
      <w:r w:rsidRPr="00725552">
        <w:rPr>
          <w:szCs w:val="24"/>
          <w:rtl/>
        </w:rPr>
        <w:t xml:space="preserve"> כי סטייה מהנוסח המפורט לערבות </w:t>
      </w:r>
      <w:r w:rsidRPr="00725552">
        <w:rPr>
          <w:rFonts w:hint="eastAsia"/>
          <w:b/>
          <w:bCs/>
          <w:szCs w:val="24"/>
          <w:rtl/>
        </w:rPr>
        <w:t>בנספח</w:t>
      </w:r>
      <w:r w:rsidRPr="00725552">
        <w:rPr>
          <w:b/>
          <w:bCs/>
          <w:szCs w:val="24"/>
          <w:rtl/>
        </w:rPr>
        <w:t xml:space="preserve"> </w:t>
      </w:r>
      <w:r w:rsidR="00F41AF9">
        <w:rPr>
          <w:rFonts w:hint="cs"/>
          <w:b/>
          <w:bCs/>
          <w:szCs w:val="24"/>
          <w:rtl/>
        </w:rPr>
        <w:t xml:space="preserve">ג </w:t>
      </w:r>
      <w:r w:rsidRPr="00725552">
        <w:rPr>
          <w:szCs w:val="24"/>
          <w:rtl/>
        </w:rPr>
        <w:t xml:space="preserve"> תביא לפסילת ההצעה.</w:t>
      </w:r>
    </w:p>
    <w:p w:rsidR="007F7079" w:rsidRPr="00725552" w:rsidRDefault="007F7079" w:rsidP="007F7079">
      <w:pPr>
        <w:numPr>
          <w:ilvl w:val="0"/>
          <w:numId w:val="5"/>
        </w:numPr>
        <w:spacing w:line="360" w:lineRule="auto"/>
        <w:jc w:val="both"/>
        <w:rPr>
          <w:rFonts w:ascii="Arial" w:hAnsi="Arial"/>
          <w:szCs w:val="24"/>
        </w:rPr>
      </w:pPr>
      <w:r w:rsidRPr="00725552">
        <w:rPr>
          <w:rFonts w:ascii="Arial" w:hAnsi="Arial"/>
          <w:szCs w:val="24"/>
          <w:rtl/>
        </w:rPr>
        <w:t>המציע עומד בדרישות לפי חוק עסקאות גופים ציבוריים, התשל"ו- 1976. להוכחת עמידה בתנאי זה יש לצרף להצעה:</w:t>
      </w:r>
    </w:p>
    <w:p w:rsidR="007F7079" w:rsidRPr="00725552" w:rsidRDefault="007F7079" w:rsidP="007F7079">
      <w:pPr>
        <w:pStyle w:val="af"/>
        <w:numPr>
          <w:ilvl w:val="0"/>
          <w:numId w:val="6"/>
        </w:numPr>
        <w:spacing w:line="360" w:lineRule="auto"/>
        <w:ind w:left="1112"/>
        <w:jc w:val="both"/>
        <w:rPr>
          <w:rFonts w:ascii="Arial" w:hAnsi="Arial"/>
          <w:szCs w:val="24"/>
        </w:rPr>
      </w:pPr>
      <w:r w:rsidRPr="00725552">
        <w:rPr>
          <w:rFonts w:ascii="Arial" w:hAnsi="Arial"/>
          <w:b/>
          <w:bCs/>
          <w:szCs w:val="24"/>
          <w:rtl/>
        </w:rPr>
        <w:t>אישור בר תוקף על ניהול פנקסי חשבונות ורשומות</w:t>
      </w:r>
      <w:r w:rsidRPr="00725552">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7F7079" w:rsidRPr="00725552" w:rsidRDefault="007F7079" w:rsidP="00F41AF9">
      <w:pPr>
        <w:pStyle w:val="af"/>
        <w:numPr>
          <w:ilvl w:val="0"/>
          <w:numId w:val="6"/>
        </w:numPr>
        <w:spacing w:line="360" w:lineRule="auto"/>
        <w:ind w:left="1112"/>
        <w:jc w:val="both"/>
        <w:rPr>
          <w:rFonts w:ascii="Arial" w:hAnsi="Arial"/>
          <w:szCs w:val="24"/>
        </w:rPr>
      </w:pPr>
      <w:r w:rsidRPr="00725552">
        <w:rPr>
          <w:rFonts w:ascii="Arial" w:hAnsi="Arial"/>
          <w:b/>
          <w:bCs/>
          <w:szCs w:val="24"/>
          <w:rtl/>
        </w:rPr>
        <w:t>תצהיר המציע בדבר עבירות לפי חוק עובדים זרים וחוק שכר מינימום</w:t>
      </w:r>
      <w:r w:rsidRPr="00725552">
        <w:rPr>
          <w:rFonts w:ascii="Arial" w:hAnsi="Arial"/>
          <w:szCs w:val="24"/>
          <w:rtl/>
        </w:rPr>
        <w:t>, מאושר ע"י עו"ד, עפ"י חוק עסקאות גופים ציבוריים, התשל"ו – 1976 בנוסח המצ"ב למכרז</w:t>
      </w:r>
      <w:r w:rsidRPr="00725552">
        <w:rPr>
          <w:rFonts w:ascii="Arial" w:hAnsi="Arial"/>
          <w:b/>
          <w:bCs/>
          <w:szCs w:val="24"/>
          <w:rtl/>
        </w:rPr>
        <w:t xml:space="preserve"> </w:t>
      </w:r>
      <w:r w:rsidRPr="00725552">
        <w:rPr>
          <w:rFonts w:ascii="Arial" w:hAnsi="Arial"/>
          <w:szCs w:val="24"/>
          <w:rtl/>
        </w:rPr>
        <w:t>כ</w:t>
      </w:r>
      <w:r w:rsidRPr="00725552">
        <w:rPr>
          <w:rFonts w:ascii="Arial" w:hAnsi="Arial"/>
          <w:b/>
          <w:bCs/>
          <w:szCs w:val="24"/>
          <w:rtl/>
        </w:rPr>
        <w:t xml:space="preserve">נספח </w:t>
      </w:r>
      <w:r w:rsidR="00F41AF9">
        <w:rPr>
          <w:rFonts w:ascii="Arial" w:hAnsi="Arial" w:hint="cs"/>
          <w:b/>
          <w:bCs/>
          <w:szCs w:val="24"/>
          <w:rtl/>
        </w:rPr>
        <w:t>ד</w:t>
      </w:r>
      <w:r w:rsidRPr="00725552">
        <w:rPr>
          <w:rFonts w:ascii="Arial" w:hAnsi="Arial"/>
          <w:b/>
          <w:bCs/>
          <w:szCs w:val="24"/>
          <w:rtl/>
        </w:rPr>
        <w:t>.</w:t>
      </w:r>
    </w:p>
    <w:p w:rsidR="007F7079" w:rsidRDefault="007F7079" w:rsidP="007F7079">
      <w:pPr>
        <w:numPr>
          <w:ilvl w:val="0"/>
          <w:numId w:val="5"/>
        </w:numPr>
        <w:spacing w:line="360" w:lineRule="auto"/>
        <w:jc w:val="both"/>
        <w:rPr>
          <w:rFonts w:ascii="Arial" w:hAnsi="Arial"/>
          <w:szCs w:val="24"/>
        </w:rPr>
      </w:pPr>
      <w:r w:rsidRPr="00696AC8">
        <w:rPr>
          <w:rFonts w:ascii="Arial" w:hAnsi="Arial" w:hint="cs"/>
          <w:szCs w:val="24"/>
          <w:rtl/>
        </w:rPr>
        <w:t xml:space="preserve">נסח חברה עדכני </w:t>
      </w:r>
      <w:r>
        <w:rPr>
          <w:rFonts w:ascii="Arial" w:hAnsi="Arial" w:hint="cs"/>
          <w:szCs w:val="24"/>
          <w:rtl/>
        </w:rPr>
        <w:t>מאת</w:t>
      </w:r>
      <w:r w:rsidRPr="00696AC8">
        <w:rPr>
          <w:rFonts w:ascii="Arial" w:hAnsi="Arial" w:hint="cs"/>
          <w:szCs w:val="24"/>
          <w:rtl/>
        </w:rPr>
        <w:t xml:space="preserve"> רשם התאגידים להוכחת העדר חובות לרשם החברות</w:t>
      </w:r>
      <w:r>
        <w:rPr>
          <w:rFonts w:ascii="Arial" w:hAnsi="Arial" w:hint="cs"/>
          <w:szCs w:val="24"/>
          <w:rtl/>
        </w:rPr>
        <w:t xml:space="preserve"> והוכחה כי החברה אינה נחשבת כחברה מפרת חוק על פי רישומי הרשם</w:t>
      </w:r>
      <w:r w:rsidRPr="00696AC8">
        <w:rPr>
          <w:rFonts w:ascii="Arial" w:hAnsi="Arial" w:hint="cs"/>
          <w:szCs w:val="24"/>
          <w:rtl/>
        </w:rPr>
        <w:t>. האישור ניתן להפקה דרך אתר האינטרנט של רשות התאגידים.</w:t>
      </w:r>
    </w:p>
    <w:p w:rsidR="007F7079" w:rsidRPr="00725552" w:rsidRDefault="007F7079" w:rsidP="00F41AF9">
      <w:pPr>
        <w:numPr>
          <w:ilvl w:val="0"/>
          <w:numId w:val="5"/>
        </w:numPr>
        <w:spacing w:line="360" w:lineRule="auto"/>
        <w:jc w:val="both"/>
        <w:rPr>
          <w:rFonts w:ascii="Arial" w:hAnsi="Arial"/>
          <w:szCs w:val="24"/>
          <w:rtl/>
        </w:rPr>
      </w:pPr>
      <w:r w:rsidRPr="00725552">
        <w:rPr>
          <w:rFonts w:ascii="Arial" w:hAnsi="Arial"/>
          <w:szCs w:val="24"/>
          <w:rtl/>
        </w:rPr>
        <w:t xml:space="preserve">המציע משלם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725552">
        <w:rPr>
          <w:rFonts w:ascii="Arial" w:hAnsi="Arial"/>
          <w:b/>
          <w:bCs/>
          <w:szCs w:val="24"/>
          <w:rtl/>
        </w:rPr>
        <w:t xml:space="preserve">כנספח </w:t>
      </w:r>
      <w:r w:rsidR="00F41AF9">
        <w:rPr>
          <w:rFonts w:ascii="Arial" w:hAnsi="Arial" w:hint="cs"/>
          <w:b/>
          <w:bCs/>
          <w:szCs w:val="24"/>
          <w:rtl/>
        </w:rPr>
        <w:t>ה</w:t>
      </w:r>
      <w:r w:rsidRPr="00725552">
        <w:rPr>
          <w:rFonts w:ascii="Arial" w:hAnsi="Arial"/>
          <w:szCs w:val="24"/>
          <w:rtl/>
        </w:rPr>
        <w:t>.</w:t>
      </w:r>
    </w:p>
    <w:p w:rsidR="007F7079" w:rsidRPr="00725552" w:rsidRDefault="007F7079" w:rsidP="00F41AF9">
      <w:pPr>
        <w:numPr>
          <w:ilvl w:val="0"/>
          <w:numId w:val="5"/>
        </w:numPr>
        <w:spacing w:line="360" w:lineRule="auto"/>
        <w:jc w:val="both"/>
        <w:rPr>
          <w:rFonts w:ascii="Arial" w:hAnsi="Arial"/>
          <w:szCs w:val="24"/>
        </w:rPr>
      </w:pPr>
      <w:r w:rsidRPr="00725552">
        <w:rPr>
          <w:rFonts w:ascii="Arial" w:hAnsi="Arial"/>
          <w:szCs w:val="24"/>
          <w:rtl/>
        </w:rPr>
        <w:t xml:space="preserve">אישור מרואה חשבון המבקר את החברה או מעורך דין שבשירות החברה על התחייבות המציע לעמוד בדרישה לעשות שימוש לצורך המכרז אך ורק בתוכנות מקוריות בנוסח המצ"ב למכרז </w:t>
      </w:r>
      <w:r w:rsidRPr="00725552">
        <w:rPr>
          <w:rFonts w:ascii="Arial" w:hAnsi="Arial"/>
          <w:b/>
          <w:bCs/>
          <w:szCs w:val="24"/>
          <w:rtl/>
        </w:rPr>
        <w:t xml:space="preserve">כנספח </w:t>
      </w:r>
      <w:r w:rsidR="00F41AF9">
        <w:rPr>
          <w:rFonts w:ascii="Arial" w:hAnsi="Arial" w:hint="cs"/>
          <w:b/>
          <w:bCs/>
          <w:szCs w:val="24"/>
          <w:rtl/>
        </w:rPr>
        <w:t>ו</w:t>
      </w:r>
      <w:r w:rsidRPr="00725552">
        <w:rPr>
          <w:rFonts w:ascii="Arial" w:hAnsi="Arial"/>
          <w:szCs w:val="24"/>
          <w:rtl/>
        </w:rPr>
        <w:t>.</w:t>
      </w:r>
      <w:r w:rsidRPr="00725552">
        <w:rPr>
          <w:rFonts w:ascii="Arial" w:hAnsi="Arial" w:hint="cs"/>
          <w:szCs w:val="24"/>
          <w:rtl/>
        </w:rPr>
        <w:t xml:space="preserve"> </w:t>
      </w:r>
    </w:p>
    <w:p w:rsidR="007F7079" w:rsidRPr="00725552" w:rsidRDefault="007F7079" w:rsidP="007F7079">
      <w:pPr>
        <w:numPr>
          <w:ilvl w:val="0"/>
          <w:numId w:val="5"/>
        </w:numPr>
        <w:spacing w:line="360" w:lineRule="auto"/>
        <w:jc w:val="both"/>
        <w:rPr>
          <w:rFonts w:ascii="Arial" w:hAnsi="Arial"/>
          <w:szCs w:val="24"/>
          <w:rtl/>
        </w:rPr>
      </w:pPr>
      <w:r w:rsidRPr="00725552">
        <w:rPr>
          <w:rFonts w:ascii="Arial" w:hAnsi="Arial"/>
          <w:szCs w:val="24"/>
          <w:rtl/>
        </w:rPr>
        <w:t xml:space="preserve">אין מניעה לפי כל דין להשתתפות המציע במכרז, ואין, לפי שיקול דעת </w:t>
      </w:r>
      <w:r>
        <w:rPr>
          <w:rFonts w:ascii="Arial" w:hAnsi="Arial"/>
          <w:szCs w:val="24"/>
          <w:rtl/>
        </w:rPr>
        <w:t>הרשות</w:t>
      </w:r>
      <w:r w:rsidRPr="00725552">
        <w:rPr>
          <w:rFonts w:ascii="Arial" w:hAnsi="Arial"/>
          <w:szCs w:val="24"/>
          <w:rtl/>
        </w:rPr>
        <w:t xml:space="preserve">, חשש לניגוד עניינים, ישיר או עקיף, שיש בו כדי למנוע מתן השירותים על ידי המציע. לצורך העניין, חתימה על הסדר ניגוד עניינים בנוסח שיאושר ע"י </w:t>
      </w:r>
      <w:r>
        <w:rPr>
          <w:rFonts w:ascii="Arial" w:hAnsi="Arial"/>
          <w:szCs w:val="24"/>
          <w:rtl/>
        </w:rPr>
        <w:t>הרשות</w:t>
      </w:r>
      <w:r w:rsidRPr="00725552">
        <w:rPr>
          <w:rFonts w:ascii="Arial" w:hAnsi="Arial"/>
          <w:szCs w:val="24"/>
          <w:rtl/>
        </w:rPr>
        <w:t>, יהווה אישור לעמידה בתנאי סף זה.</w:t>
      </w:r>
    </w:p>
    <w:p w:rsidR="007F7079" w:rsidRPr="00725552" w:rsidRDefault="007F7079" w:rsidP="00F41AF9">
      <w:pPr>
        <w:spacing w:line="360" w:lineRule="auto"/>
        <w:ind w:left="644"/>
        <w:jc w:val="both"/>
        <w:rPr>
          <w:rFonts w:ascii="Arial" w:hAnsi="Arial"/>
          <w:szCs w:val="24"/>
          <w:rtl/>
        </w:rPr>
      </w:pPr>
      <w:r w:rsidRPr="00725552">
        <w:rPr>
          <w:rFonts w:ascii="Arial" w:hAnsi="Arial"/>
          <w:szCs w:val="24"/>
          <w:rtl/>
        </w:rPr>
        <w:t xml:space="preserve">המציע </w:t>
      </w:r>
      <w:r>
        <w:rPr>
          <w:rFonts w:ascii="Arial" w:hAnsi="Arial" w:hint="cs"/>
          <w:szCs w:val="24"/>
          <w:rtl/>
        </w:rPr>
        <w:t xml:space="preserve">ואנשי צוותו </w:t>
      </w:r>
      <w:r w:rsidRPr="00725552">
        <w:rPr>
          <w:rFonts w:ascii="Arial" w:hAnsi="Arial"/>
          <w:szCs w:val="24"/>
          <w:rtl/>
        </w:rPr>
        <w:t>יצהיר</w:t>
      </w:r>
      <w:r>
        <w:rPr>
          <w:rFonts w:ascii="Arial" w:hAnsi="Arial" w:hint="cs"/>
          <w:szCs w:val="24"/>
          <w:rtl/>
        </w:rPr>
        <w:t>ו</w:t>
      </w:r>
      <w:r w:rsidRPr="00725552">
        <w:rPr>
          <w:rFonts w:ascii="Arial" w:hAnsi="Arial"/>
          <w:szCs w:val="24"/>
          <w:rtl/>
        </w:rPr>
        <w:t xml:space="preserve"> ויתחייב</w:t>
      </w:r>
      <w:r>
        <w:rPr>
          <w:rFonts w:ascii="Arial" w:hAnsi="Arial" w:hint="cs"/>
          <w:szCs w:val="24"/>
          <w:rtl/>
        </w:rPr>
        <w:t>ו</w:t>
      </w:r>
      <w:r w:rsidRPr="00725552">
        <w:rPr>
          <w:rFonts w:ascii="Arial" w:hAnsi="Arial"/>
          <w:szCs w:val="24"/>
          <w:rtl/>
        </w:rPr>
        <w:t xml:space="preserve"> כי אינ</w:t>
      </w:r>
      <w:r>
        <w:rPr>
          <w:rFonts w:ascii="Arial" w:hAnsi="Arial" w:hint="cs"/>
          <w:szCs w:val="24"/>
          <w:rtl/>
        </w:rPr>
        <w:t>ם</w:t>
      </w:r>
      <w:r w:rsidRPr="00725552">
        <w:rPr>
          <w:rFonts w:ascii="Arial" w:hAnsi="Arial"/>
          <w:szCs w:val="24"/>
          <w:rtl/>
        </w:rPr>
        <w:t xml:space="preserve"> נמצא</w:t>
      </w:r>
      <w:r>
        <w:rPr>
          <w:rFonts w:ascii="Arial" w:hAnsi="Arial" w:hint="cs"/>
          <w:szCs w:val="24"/>
          <w:rtl/>
        </w:rPr>
        <w:t>ות</w:t>
      </w:r>
      <w:r w:rsidRPr="00725552">
        <w:rPr>
          <w:rFonts w:ascii="Arial" w:hAnsi="Arial"/>
          <w:szCs w:val="24"/>
          <w:rtl/>
        </w:rPr>
        <w:t xml:space="preserve"> בניגוד עניינים בין השירותים אותם ה</w:t>
      </w:r>
      <w:r>
        <w:rPr>
          <w:rFonts w:ascii="Arial" w:hAnsi="Arial" w:hint="cs"/>
          <w:szCs w:val="24"/>
          <w:rtl/>
        </w:rPr>
        <w:t>ם</w:t>
      </w:r>
      <w:r w:rsidRPr="00725552">
        <w:rPr>
          <w:rFonts w:ascii="Arial" w:hAnsi="Arial"/>
          <w:szCs w:val="24"/>
          <w:rtl/>
        </w:rPr>
        <w:t xml:space="preserve"> מספק</w:t>
      </w:r>
      <w:r>
        <w:rPr>
          <w:rFonts w:ascii="Arial" w:hAnsi="Arial" w:hint="cs"/>
          <w:szCs w:val="24"/>
          <w:rtl/>
        </w:rPr>
        <w:t>ים</w:t>
      </w:r>
      <w:r w:rsidRPr="00725552">
        <w:rPr>
          <w:rFonts w:ascii="Arial" w:hAnsi="Arial"/>
          <w:szCs w:val="24"/>
          <w:rtl/>
        </w:rPr>
        <w:t xml:space="preserve"> כיום לבין השירותים המוצעים על יד</w:t>
      </w:r>
      <w:r>
        <w:rPr>
          <w:rFonts w:ascii="Arial" w:hAnsi="Arial" w:hint="cs"/>
          <w:szCs w:val="24"/>
          <w:rtl/>
        </w:rPr>
        <w:t>ם</w:t>
      </w:r>
      <w:r w:rsidRPr="00725552">
        <w:rPr>
          <w:rFonts w:ascii="Arial" w:hAnsi="Arial"/>
          <w:szCs w:val="24"/>
          <w:rtl/>
        </w:rPr>
        <w:t xml:space="preserve"> במסגרת מכרז זה. כן ישיב</w:t>
      </w:r>
      <w:r>
        <w:rPr>
          <w:rFonts w:ascii="Arial" w:hAnsi="Arial" w:hint="cs"/>
          <w:szCs w:val="24"/>
          <w:rtl/>
        </w:rPr>
        <w:t>ו</w:t>
      </w:r>
      <w:r w:rsidRPr="00725552">
        <w:rPr>
          <w:rFonts w:ascii="Arial" w:hAnsi="Arial"/>
          <w:szCs w:val="24"/>
          <w:rtl/>
        </w:rPr>
        <w:t xml:space="preserve"> המציע על שאלון בנושא ניגוד עניינים. השאלון וההצהרה יהיו על גבי המסמך המצ"ב למכרז </w:t>
      </w:r>
      <w:r w:rsidRPr="00725552">
        <w:rPr>
          <w:rFonts w:ascii="Arial" w:hAnsi="Arial"/>
          <w:b/>
          <w:bCs/>
          <w:szCs w:val="24"/>
          <w:rtl/>
        </w:rPr>
        <w:t xml:space="preserve">כנספח </w:t>
      </w:r>
      <w:r w:rsidR="00F41AF9">
        <w:rPr>
          <w:rFonts w:ascii="Arial" w:hAnsi="Arial" w:hint="cs"/>
          <w:b/>
          <w:bCs/>
          <w:szCs w:val="24"/>
          <w:rtl/>
        </w:rPr>
        <w:t>ז</w:t>
      </w:r>
      <w:r w:rsidRPr="00725552">
        <w:rPr>
          <w:rFonts w:ascii="Arial" w:hAnsi="Arial"/>
          <w:b/>
          <w:bCs/>
          <w:szCs w:val="24"/>
          <w:rtl/>
        </w:rPr>
        <w:t>.</w:t>
      </w:r>
    </w:p>
    <w:p w:rsidR="007F7079" w:rsidRPr="00725552" w:rsidRDefault="007F7079" w:rsidP="007F7079">
      <w:pPr>
        <w:spacing w:line="360" w:lineRule="auto"/>
        <w:ind w:left="644"/>
        <w:jc w:val="both"/>
        <w:rPr>
          <w:rFonts w:ascii="Arial" w:hAnsi="Arial"/>
          <w:szCs w:val="24"/>
          <w:rtl/>
        </w:rPr>
      </w:pPr>
      <w:r w:rsidRPr="00725552">
        <w:rPr>
          <w:rFonts w:ascii="Arial" w:hAnsi="Arial"/>
          <w:szCs w:val="24"/>
          <w:rtl/>
        </w:rPr>
        <w:t xml:space="preserve">המציע </w:t>
      </w:r>
      <w:r>
        <w:rPr>
          <w:rFonts w:ascii="Arial" w:hAnsi="Arial" w:hint="cs"/>
          <w:szCs w:val="24"/>
          <w:rtl/>
        </w:rPr>
        <w:t xml:space="preserve">ואנשי צוותו </w:t>
      </w:r>
      <w:r w:rsidRPr="00725552">
        <w:rPr>
          <w:rFonts w:ascii="Arial" w:hAnsi="Arial"/>
          <w:szCs w:val="24"/>
          <w:rtl/>
        </w:rPr>
        <w:t>יפרט</w:t>
      </w:r>
      <w:r>
        <w:rPr>
          <w:rFonts w:ascii="Arial" w:hAnsi="Arial" w:hint="cs"/>
          <w:szCs w:val="24"/>
          <w:rtl/>
        </w:rPr>
        <w:t>ו</w:t>
      </w:r>
      <w:r w:rsidRPr="00725552">
        <w:rPr>
          <w:rFonts w:ascii="Arial" w:hAnsi="Arial"/>
          <w:szCs w:val="24"/>
          <w:rtl/>
        </w:rPr>
        <w:t xml:space="preserve"> את כל הקשרים המקצועיים, העסקיים, הכלכליים והאישיים עם גורמים אחרים במהלך חמש השנים האחרונות, העלולים ליצור ניגוד אינטרסים עם מתן </w:t>
      </w:r>
      <w:r>
        <w:rPr>
          <w:rFonts w:ascii="Arial" w:hAnsi="Arial" w:hint="cs"/>
          <w:szCs w:val="24"/>
          <w:rtl/>
        </w:rPr>
        <w:t>השירותים</w:t>
      </w:r>
      <w:r w:rsidRPr="00725552">
        <w:rPr>
          <w:rFonts w:ascii="Arial" w:hAnsi="Arial"/>
          <w:szCs w:val="24"/>
          <w:rtl/>
        </w:rPr>
        <w:t xml:space="preserve"> בהתאם להצעה זו (לעניין זה יש לפרט גם קשרים של בני משפחה או תאגידים הקשורים למציע).</w:t>
      </w:r>
    </w:p>
    <w:p w:rsidR="007F7079" w:rsidRDefault="007F7079" w:rsidP="007F7079">
      <w:pPr>
        <w:spacing w:line="360" w:lineRule="auto"/>
        <w:ind w:left="644"/>
        <w:jc w:val="both"/>
        <w:rPr>
          <w:rFonts w:ascii="Arial" w:hAnsi="Arial"/>
          <w:szCs w:val="24"/>
          <w:rtl/>
        </w:rPr>
      </w:pPr>
      <w:r w:rsidRPr="00725552">
        <w:rPr>
          <w:rFonts w:ascii="Arial" w:hAnsi="Arial"/>
          <w:szCs w:val="24"/>
          <w:rtl/>
        </w:rPr>
        <w:t xml:space="preserve">ועדת המכרזים של המשרד רשאית לפסול הצעות שיש בהן לדעתה חשש למצב של ניגוד </w:t>
      </w:r>
      <w:r w:rsidRPr="00725552">
        <w:rPr>
          <w:rFonts w:ascii="Arial" w:hAnsi="Arial" w:hint="cs"/>
          <w:szCs w:val="24"/>
          <w:rtl/>
        </w:rPr>
        <w:t>עניינים</w:t>
      </w:r>
      <w:r w:rsidRPr="00725552">
        <w:rPr>
          <w:rFonts w:ascii="Arial" w:hAnsi="Arial"/>
          <w:szCs w:val="24"/>
          <w:rtl/>
        </w:rPr>
        <w:t>. כן רשאית הוועדה לקבוע עם הזוכה הסדר למניעת ניגוד עניינים והכול ע"פ שקול דעתה הבלעדי</w:t>
      </w:r>
      <w:r w:rsidRPr="00725552">
        <w:rPr>
          <w:rFonts w:ascii="Arial" w:hAnsi="Arial" w:hint="cs"/>
          <w:szCs w:val="24"/>
          <w:rtl/>
        </w:rPr>
        <w:t>.</w:t>
      </w:r>
    </w:p>
    <w:p w:rsidR="007F7079" w:rsidRDefault="007F7079" w:rsidP="007F7079">
      <w:pPr>
        <w:numPr>
          <w:ilvl w:val="0"/>
          <w:numId w:val="5"/>
        </w:numPr>
        <w:spacing w:line="360" w:lineRule="auto"/>
        <w:jc w:val="both"/>
        <w:rPr>
          <w:rFonts w:ascii="Arial" w:hAnsi="Arial"/>
          <w:szCs w:val="24"/>
        </w:rPr>
      </w:pPr>
      <w:r w:rsidRPr="00725552">
        <w:rPr>
          <w:rFonts w:ascii="Arial" w:hAnsi="Arial"/>
          <w:szCs w:val="24"/>
          <w:rtl/>
        </w:rPr>
        <w:t xml:space="preserve">ההשתתפות במכרז מותנית בהצגת שובר תשלום </w:t>
      </w:r>
      <w:r w:rsidRPr="00A3752C">
        <w:rPr>
          <w:rFonts w:ascii="Arial" w:hAnsi="Arial"/>
          <w:szCs w:val="24"/>
          <w:rtl/>
        </w:rPr>
        <w:t xml:space="preserve">בסך </w:t>
      </w:r>
      <w:r w:rsidRPr="00A3752C">
        <w:rPr>
          <w:rFonts w:ascii="Arial" w:hAnsi="Arial" w:hint="cs"/>
          <w:szCs w:val="24"/>
          <w:rtl/>
        </w:rPr>
        <w:t xml:space="preserve">של: 1,000 </w:t>
      </w:r>
      <w:r w:rsidRPr="00A3752C">
        <w:rPr>
          <w:rFonts w:ascii="Arial" w:hAnsi="Arial"/>
          <w:b/>
          <w:bCs/>
          <w:szCs w:val="24"/>
          <w:rtl/>
        </w:rPr>
        <w:t>₪</w:t>
      </w:r>
      <w:r w:rsidRPr="00A3752C">
        <w:rPr>
          <w:rFonts w:ascii="Arial" w:hAnsi="Arial"/>
          <w:szCs w:val="24"/>
          <w:rtl/>
        </w:rPr>
        <w:t xml:space="preserve"> עבור</w:t>
      </w:r>
      <w:r w:rsidRPr="00C1190A">
        <w:rPr>
          <w:rFonts w:ascii="Arial" w:hAnsi="Arial"/>
          <w:szCs w:val="24"/>
          <w:rtl/>
        </w:rPr>
        <w:t xml:space="preserve"> הפקת</w:t>
      </w:r>
      <w:r w:rsidRPr="00725552">
        <w:rPr>
          <w:rFonts w:ascii="Arial" w:hAnsi="Arial"/>
          <w:szCs w:val="24"/>
          <w:rtl/>
        </w:rPr>
        <w:t xml:space="preserve">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w:t>
      </w:r>
      <w:r w:rsidRPr="00725552">
        <w:rPr>
          <w:rFonts w:ascii="Arial" w:hAnsi="Arial" w:hint="cs"/>
          <w:szCs w:val="24"/>
          <w:rtl/>
        </w:rPr>
        <w:t xml:space="preserve">. </w:t>
      </w:r>
    </w:p>
    <w:p w:rsidR="007F7079" w:rsidRPr="00CE5508" w:rsidRDefault="007F7079" w:rsidP="007F7079">
      <w:pPr>
        <w:bidi w:val="0"/>
        <w:rPr>
          <w:rFonts w:ascii="Arial" w:hAnsi="Arial"/>
          <w:b/>
          <w:bCs/>
          <w:szCs w:val="24"/>
          <w:rtl/>
        </w:rPr>
      </w:pPr>
      <w:r w:rsidRPr="00CE5508">
        <w:rPr>
          <w:rFonts w:ascii="Arial" w:hAnsi="Arial"/>
          <w:b/>
          <w:bCs/>
          <w:szCs w:val="24"/>
          <w:rtl/>
        </w:rPr>
        <w:br w:type="page"/>
      </w:r>
    </w:p>
    <w:p w:rsidR="007F7079" w:rsidRPr="006E2BE8" w:rsidRDefault="007F7079" w:rsidP="007F7079">
      <w:pPr>
        <w:spacing w:line="360" w:lineRule="auto"/>
        <w:ind w:left="283"/>
        <w:jc w:val="both"/>
        <w:rPr>
          <w:rFonts w:ascii="Arial" w:hAnsi="Arial"/>
          <w:b/>
          <w:bCs/>
          <w:szCs w:val="24"/>
          <w:u w:val="single"/>
        </w:rPr>
      </w:pPr>
      <w:r w:rsidRPr="006E2BE8">
        <w:rPr>
          <w:rFonts w:ascii="Arial" w:hAnsi="Arial"/>
          <w:b/>
          <w:bCs/>
          <w:szCs w:val="24"/>
          <w:u w:val="single"/>
          <w:rtl/>
        </w:rPr>
        <w:lastRenderedPageBreak/>
        <w:t>תנאי</w:t>
      </w:r>
      <w:r w:rsidRPr="006E2BE8">
        <w:rPr>
          <w:rFonts w:ascii="Arial" w:hAnsi="Arial" w:hint="cs"/>
          <w:b/>
          <w:bCs/>
          <w:szCs w:val="24"/>
          <w:u w:val="single"/>
          <w:rtl/>
        </w:rPr>
        <w:t xml:space="preserve"> סף</w:t>
      </w:r>
      <w:r w:rsidRPr="006E2BE8">
        <w:rPr>
          <w:rFonts w:ascii="Arial" w:hAnsi="Arial"/>
          <w:b/>
          <w:bCs/>
          <w:szCs w:val="24"/>
          <w:u w:val="single"/>
          <w:rtl/>
        </w:rPr>
        <w:t xml:space="preserve"> </w:t>
      </w:r>
      <w:r>
        <w:rPr>
          <w:rFonts w:ascii="Arial" w:hAnsi="Arial" w:hint="cs"/>
          <w:b/>
          <w:bCs/>
          <w:szCs w:val="24"/>
          <w:u w:val="single"/>
          <w:rtl/>
        </w:rPr>
        <w:t>מקצועיים</w:t>
      </w:r>
      <w:r w:rsidRPr="006E2BE8">
        <w:rPr>
          <w:rFonts w:ascii="Arial" w:hAnsi="Arial" w:hint="cs"/>
          <w:b/>
          <w:bCs/>
          <w:szCs w:val="24"/>
          <w:u w:val="single"/>
          <w:rtl/>
        </w:rPr>
        <w:t xml:space="preserve"> </w:t>
      </w:r>
      <w:r w:rsidRPr="006E2BE8">
        <w:rPr>
          <w:rFonts w:ascii="Arial" w:hAnsi="Arial"/>
          <w:b/>
          <w:bCs/>
          <w:szCs w:val="24"/>
          <w:u w:val="single"/>
          <w:rtl/>
        </w:rPr>
        <w:t>להשתתפות במכרז</w:t>
      </w:r>
      <w:r w:rsidRPr="006E2BE8">
        <w:rPr>
          <w:rFonts w:ascii="Arial" w:hAnsi="Arial"/>
          <w:b/>
          <w:bCs/>
          <w:szCs w:val="24"/>
          <w:rtl/>
        </w:rPr>
        <w:t>:</w:t>
      </w:r>
    </w:p>
    <w:p w:rsidR="007F7079" w:rsidRDefault="007F7079" w:rsidP="007F7079">
      <w:pPr>
        <w:spacing w:line="360" w:lineRule="auto"/>
        <w:ind w:left="283"/>
        <w:jc w:val="both"/>
        <w:rPr>
          <w:szCs w:val="24"/>
          <w:rtl/>
        </w:rPr>
      </w:pPr>
      <w:r w:rsidRPr="00F45CB4">
        <w:rPr>
          <w:rFonts w:hint="cs"/>
          <w:szCs w:val="24"/>
          <w:rtl/>
        </w:rPr>
        <w:t xml:space="preserve">באופן כללי, במסגרת מכרז זה נדרש </w:t>
      </w:r>
      <w:r w:rsidRPr="00D2179B">
        <w:rPr>
          <w:rFonts w:hint="eastAsia"/>
          <w:szCs w:val="24"/>
          <w:rtl/>
        </w:rPr>
        <w:t>המציע</w:t>
      </w:r>
      <w:r w:rsidRPr="00F45CB4">
        <w:rPr>
          <w:rFonts w:hint="cs"/>
          <w:szCs w:val="24"/>
          <w:rtl/>
        </w:rPr>
        <w:t xml:space="preserve">, חברה שנתאגדה בישראל, להתקשר עם חברה מייעצת </w:t>
      </w:r>
      <w:r>
        <w:rPr>
          <w:rFonts w:hint="cs"/>
          <w:szCs w:val="24"/>
          <w:rtl/>
        </w:rPr>
        <w:t xml:space="preserve">בינ"ל </w:t>
      </w:r>
      <w:r w:rsidRPr="00F45CB4">
        <w:rPr>
          <w:rFonts w:hint="cs"/>
          <w:szCs w:val="24"/>
          <w:rtl/>
        </w:rPr>
        <w:t xml:space="preserve">ועם </w:t>
      </w:r>
      <w:r>
        <w:rPr>
          <w:rFonts w:hint="cs"/>
          <w:szCs w:val="24"/>
          <w:rtl/>
        </w:rPr>
        <w:t>בעלי מקצוע מתחומים שונים כמפורט להלן</w:t>
      </w:r>
      <w:r w:rsidRPr="00F45CB4">
        <w:rPr>
          <w:rFonts w:hint="cs"/>
          <w:szCs w:val="24"/>
          <w:rtl/>
        </w:rPr>
        <w:t xml:space="preserve">. </w:t>
      </w:r>
      <w:r>
        <w:rPr>
          <w:rFonts w:hint="cs"/>
          <w:szCs w:val="24"/>
          <w:rtl/>
        </w:rPr>
        <w:t xml:space="preserve">בשל מורכבות העבודות הנדרשות, המציע </w:t>
      </w:r>
      <w:r w:rsidRPr="00F45CB4">
        <w:rPr>
          <w:rFonts w:hint="cs"/>
          <w:szCs w:val="24"/>
          <w:rtl/>
        </w:rPr>
        <w:t xml:space="preserve">נדרש להוכיח, נוסף על תנאי הסף המנהליים ובאמצעות מסמכים </w:t>
      </w:r>
      <w:r>
        <w:rPr>
          <w:rFonts w:hint="cs"/>
          <w:szCs w:val="24"/>
          <w:rtl/>
        </w:rPr>
        <w:t>את תנאי סף המקצועיים הבאים</w:t>
      </w:r>
      <w:r w:rsidRPr="00F45CB4">
        <w:rPr>
          <w:rFonts w:hint="cs"/>
          <w:szCs w:val="24"/>
          <w:rtl/>
        </w:rPr>
        <w:t>:</w:t>
      </w:r>
    </w:p>
    <w:p w:rsidR="007F7079" w:rsidRDefault="007F7079" w:rsidP="007F7079">
      <w:pPr>
        <w:numPr>
          <w:ilvl w:val="0"/>
          <w:numId w:val="5"/>
        </w:numPr>
        <w:spacing w:line="360" w:lineRule="auto"/>
        <w:jc w:val="both"/>
        <w:rPr>
          <w:rFonts w:ascii="Arial" w:hAnsi="Arial"/>
          <w:szCs w:val="24"/>
        </w:rPr>
      </w:pPr>
      <w:r w:rsidRPr="001C10D7">
        <w:rPr>
          <w:rFonts w:ascii="Arial" w:hAnsi="Arial" w:hint="cs"/>
          <w:szCs w:val="24"/>
          <w:rtl/>
        </w:rPr>
        <w:t>המציע הינו חברה העוסקת בתכנון סטטוטורי בעלת ניסיון בתכנון של 3</w:t>
      </w:r>
      <w:r>
        <w:rPr>
          <w:rFonts w:ascii="Arial" w:hAnsi="Arial" w:hint="cs"/>
          <w:szCs w:val="24"/>
          <w:rtl/>
        </w:rPr>
        <w:t xml:space="preserve"> </w:t>
      </w:r>
      <w:r w:rsidRPr="001C10D7">
        <w:rPr>
          <w:rFonts w:ascii="Arial" w:hAnsi="Arial" w:hint="cs"/>
          <w:szCs w:val="24"/>
          <w:rtl/>
        </w:rPr>
        <w:t xml:space="preserve">תוכניות </w:t>
      </w:r>
      <w:r>
        <w:rPr>
          <w:rFonts w:ascii="Arial" w:hAnsi="Arial" w:hint="cs"/>
          <w:szCs w:val="24"/>
          <w:rtl/>
        </w:rPr>
        <w:t xml:space="preserve">סטטוטוריות </w:t>
      </w:r>
      <w:r>
        <w:rPr>
          <w:rFonts w:ascii="Arial" w:hAnsi="Arial"/>
          <w:szCs w:val="24"/>
        </w:rPr>
        <w:t xml:space="preserve"> </w:t>
      </w:r>
      <w:r>
        <w:rPr>
          <w:rFonts w:ascii="Arial" w:hAnsi="Arial" w:hint="cs"/>
          <w:szCs w:val="24"/>
          <w:rtl/>
          <w:lang w:val="en-GB"/>
        </w:rPr>
        <w:t xml:space="preserve">שאושרו </w:t>
      </w:r>
      <w:r w:rsidRPr="001C10D7">
        <w:rPr>
          <w:rFonts w:ascii="Arial" w:hAnsi="Arial" w:hint="cs"/>
          <w:szCs w:val="24"/>
          <w:rtl/>
        </w:rPr>
        <w:t>לפחות ברמה הארצית במהלך 10 השנים שקדמו ליום ה-1 באוגוסט 2011.</w:t>
      </w:r>
    </w:p>
    <w:p w:rsidR="007F7079" w:rsidRPr="001C10D7" w:rsidRDefault="007F7079" w:rsidP="007F7079">
      <w:pPr>
        <w:numPr>
          <w:ilvl w:val="0"/>
          <w:numId w:val="5"/>
        </w:numPr>
        <w:spacing w:line="360" w:lineRule="auto"/>
        <w:jc w:val="both"/>
        <w:rPr>
          <w:rFonts w:ascii="Arial" w:hAnsi="Arial"/>
          <w:szCs w:val="24"/>
        </w:rPr>
      </w:pPr>
      <w:r w:rsidRPr="00EF51E9">
        <w:rPr>
          <w:rFonts w:hint="cs"/>
          <w:szCs w:val="24"/>
          <w:rtl/>
        </w:rPr>
        <w:t>למציע ישנה היכרות עם מוסדות התכנון וההליכים הסטטוטוריי</w:t>
      </w:r>
      <w:r w:rsidRPr="00EF51E9">
        <w:rPr>
          <w:rFonts w:hint="eastAsia"/>
          <w:szCs w:val="24"/>
          <w:rtl/>
        </w:rPr>
        <w:t>ם</w:t>
      </w:r>
      <w:r w:rsidRPr="00EF51E9">
        <w:rPr>
          <w:rFonts w:hint="cs"/>
          <w:szCs w:val="24"/>
          <w:rtl/>
        </w:rPr>
        <w:t xml:space="preserve"> החלים על תמ"אות מפורטות ותוכניות סטטוטוריות נוספות על פי חוק התכנון והבניה התשכ"ה </w:t>
      </w:r>
      <w:r w:rsidRPr="00EF51E9">
        <w:rPr>
          <w:szCs w:val="24"/>
          <w:rtl/>
        </w:rPr>
        <w:t>–</w:t>
      </w:r>
      <w:r w:rsidRPr="00EF51E9">
        <w:rPr>
          <w:rFonts w:hint="cs"/>
          <w:szCs w:val="24"/>
          <w:rtl/>
        </w:rPr>
        <w:t xml:space="preserve"> 1965 ותיקוניו</w:t>
      </w:r>
      <w:r>
        <w:rPr>
          <w:rFonts w:hint="cs"/>
          <w:szCs w:val="24"/>
          <w:rtl/>
        </w:rPr>
        <w:t xml:space="preserve">. היכרות זו תוכח באמצעות פירוט הפרויקטים בהם צבר המציע ניסיון והיכרות כאמור. </w:t>
      </w:r>
    </w:p>
    <w:p w:rsidR="007F7079" w:rsidRPr="00B4176A" w:rsidRDefault="007F7079" w:rsidP="007F7079">
      <w:pPr>
        <w:numPr>
          <w:ilvl w:val="0"/>
          <w:numId w:val="5"/>
        </w:numPr>
        <w:spacing w:line="360" w:lineRule="auto"/>
        <w:jc w:val="both"/>
        <w:rPr>
          <w:szCs w:val="24"/>
        </w:rPr>
      </w:pPr>
      <w:r w:rsidRPr="00184A84">
        <w:rPr>
          <w:rFonts w:ascii="Arial" w:hAnsi="Arial" w:hint="cs"/>
          <w:szCs w:val="24"/>
          <w:rtl/>
        </w:rPr>
        <w:t>על המציע להציג צוות יועצים אשר באמצעותם יינתנו השירותים (להלן: "</w:t>
      </w:r>
      <w:r w:rsidRPr="00B4176A">
        <w:rPr>
          <w:rFonts w:ascii="Arial" w:hAnsi="Arial" w:hint="cs"/>
          <w:b/>
          <w:bCs/>
          <w:szCs w:val="24"/>
          <w:rtl/>
        </w:rPr>
        <w:t>הצוות</w:t>
      </w:r>
      <w:r w:rsidRPr="00184A84">
        <w:rPr>
          <w:rFonts w:ascii="Arial" w:hAnsi="Arial" w:hint="cs"/>
          <w:szCs w:val="24"/>
          <w:rtl/>
        </w:rPr>
        <w:t>"). הצוות יכלול</w:t>
      </w:r>
      <w:r>
        <w:rPr>
          <w:rFonts w:ascii="Arial" w:hAnsi="Arial" w:hint="cs"/>
          <w:szCs w:val="24"/>
          <w:rtl/>
        </w:rPr>
        <w:t xml:space="preserve"> את היועצים הבאים:</w:t>
      </w:r>
    </w:p>
    <w:p w:rsidR="007F7079" w:rsidRPr="00D051FD" w:rsidRDefault="007F7079" w:rsidP="007F7079">
      <w:pPr>
        <w:pStyle w:val="af"/>
        <w:numPr>
          <w:ilvl w:val="0"/>
          <w:numId w:val="30"/>
        </w:numPr>
        <w:spacing w:line="360" w:lineRule="auto"/>
        <w:ind w:left="1020" w:hanging="284"/>
        <w:jc w:val="both"/>
        <w:rPr>
          <w:b/>
          <w:bCs/>
          <w:szCs w:val="24"/>
        </w:rPr>
      </w:pPr>
      <w:r w:rsidRPr="00D051FD">
        <w:rPr>
          <w:rFonts w:hint="cs"/>
          <w:b/>
          <w:bCs/>
          <w:szCs w:val="24"/>
          <w:rtl/>
        </w:rPr>
        <w:t>מנהל פרויקט -</w:t>
      </w:r>
    </w:p>
    <w:p w:rsidR="007F7079" w:rsidRDefault="007F7079" w:rsidP="007F7079">
      <w:pPr>
        <w:spacing w:before="120" w:line="360" w:lineRule="auto"/>
        <w:ind w:left="1020"/>
        <w:jc w:val="both"/>
        <w:rPr>
          <w:szCs w:val="24"/>
        </w:rPr>
      </w:pPr>
      <w:r>
        <w:rPr>
          <w:rFonts w:hint="cs"/>
          <w:szCs w:val="24"/>
          <w:rtl/>
        </w:rPr>
        <w:t>בעל תואר אקדמי ראשון ממוסד אקדמי מוכר על ידי המל"ג ב</w:t>
      </w:r>
      <w:r w:rsidRPr="00B4176A">
        <w:rPr>
          <w:rFonts w:hint="cs"/>
          <w:szCs w:val="24"/>
          <w:rtl/>
        </w:rPr>
        <w:t>אדריכל</w:t>
      </w:r>
      <w:r>
        <w:rPr>
          <w:rFonts w:hint="cs"/>
          <w:szCs w:val="24"/>
          <w:rtl/>
        </w:rPr>
        <w:t>ות</w:t>
      </w:r>
      <w:r w:rsidRPr="00B4176A">
        <w:rPr>
          <w:rFonts w:hint="cs"/>
          <w:szCs w:val="24"/>
          <w:rtl/>
        </w:rPr>
        <w:t xml:space="preserve"> או </w:t>
      </w:r>
      <w:r>
        <w:rPr>
          <w:rFonts w:hint="cs"/>
          <w:szCs w:val="24"/>
          <w:rtl/>
        </w:rPr>
        <w:t>ב</w:t>
      </w:r>
      <w:r w:rsidRPr="00B4176A">
        <w:rPr>
          <w:rFonts w:hint="cs"/>
          <w:szCs w:val="24"/>
          <w:rtl/>
        </w:rPr>
        <w:t>תכנ</w:t>
      </w:r>
      <w:r>
        <w:rPr>
          <w:rFonts w:hint="cs"/>
          <w:szCs w:val="24"/>
          <w:rtl/>
        </w:rPr>
        <w:t>ו</w:t>
      </w:r>
      <w:r w:rsidRPr="00B4176A">
        <w:rPr>
          <w:rFonts w:hint="cs"/>
          <w:szCs w:val="24"/>
          <w:rtl/>
        </w:rPr>
        <w:t xml:space="preserve">ן ערים </w:t>
      </w:r>
      <w:r>
        <w:rPr>
          <w:rFonts w:hint="cs"/>
          <w:szCs w:val="24"/>
          <w:rtl/>
        </w:rPr>
        <w:t xml:space="preserve">ואזורים </w:t>
      </w:r>
      <w:r w:rsidRPr="00B4176A">
        <w:rPr>
          <w:rFonts w:hint="cs"/>
          <w:szCs w:val="24"/>
          <w:rtl/>
        </w:rPr>
        <w:t>או בגיאוגרפיה</w:t>
      </w:r>
      <w:r>
        <w:rPr>
          <w:rFonts w:hint="cs"/>
          <w:szCs w:val="24"/>
          <w:rtl/>
        </w:rPr>
        <w:t>,</w:t>
      </w:r>
      <w:r w:rsidRPr="00B4176A">
        <w:rPr>
          <w:rFonts w:hint="cs"/>
          <w:szCs w:val="24"/>
          <w:rtl/>
        </w:rPr>
        <w:t xml:space="preserve"> בעל ידע וניסיון בניהול תכנון ובקידו</w:t>
      </w:r>
      <w:r>
        <w:rPr>
          <w:rFonts w:hint="cs"/>
          <w:szCs w:val="24"/>
          <w:rtl/>
        </w:rPr>
        <w:t>מן</w:t>
      </w:r>
      <w:r w:rsidRPr="00B4176A">
        <w:rPr>
          <w:rFonts w:hint="cs"/>
          <w:szCs w:val="24"/>
          <w:rtl/>
        </w:rPr>
        <w:t xml:space="preserve"> והצגת</w:t>
      </w:r>
      <w:r>
        <w:rPr>
          <w:rFonts w:hint="cs"/>
          <w:szCs w:val="24"/>
          <w:rtl/>
        </w:rPr>
        <w:t>ן</w:t>
      </w:r>
      <w:r w:rsidRPr="00B4176A">
        <w:rPr>
          <w:rFonts w:hint="cs"/>
          <w:szCs w:val="24"/>
          <w:rtl/>
        </w:rPr>
        <w:t xml:space="preserve"> של 3 תוכניות מתאר ארציות מפורטות לפחות, </w:t>
      </w:r>
      <w:r>
        <w:rPr>
          <w:rFonts w:hint="cs"/>
          <w:szCs w:val="24"/>
          <w:rtl/>
        </w:rPr>
        <w:t>ו</w:t>
      </w:r>
      <w:r w:rsidRPr="00B4176A">
        <w:rPr>
          <w:rFonts w:hint="cs"/>
          <w:szCs w:val="24"/>
          <w:rtl/>
        </w:rPr>
        <w:t xml:space="preserve">בעל הכרות </w:t>
      </w:r>
      <w:r>
        <w:rPr>
          <w:rFonts w:hint="cs"/>
          <w:szCs w:val="24"/>
          <w:rtl/>
        </w:rPr>
        <w:t>ו</w:t>
      </w:r>
      <w:r w:rsidRPr="001A7180">
        <w:rPr>
          <w:szCs w:val="24"/>
          <w:rtl/>
        </w:rPr>
        <w:t xml:space="preserve">ניסיון מקצועי </w:t>
      </w:r>
      <w:r>
        <w:rPr>
          <w:rFonts w:hint="cs"/>
          <w:szCs w:val="24"/>
          <w:rtl/>
        </w:rPr>
        <w:t>של</w:t>
      </w:r>
      <w:r w:rsidRPr="001A7180">
        <w:rPr>
          <w:szCs w:val="24"/>
          <w:rtl/>
        </w:rPr>
        <w:t xml:space="preserve"> </w:t>
      </w:r>
      <w:r w:rsidRPr="00756FAF">
        <w:rPr>
          <w:b/>
          <w:bCs/>
          <w:szCs w:val="24"/>
          <w:rtl/>
        </w:rPr>
        <w:t>10</w:t>
      </w:r>
      <w:r w:rsidRPr="001A7180">
        <w:rPr>
          <w:szCs w:val="24"/>
          <w:rtl/>
        </w:rPr>
        <w:t xml:space="preserve"> שנים בתחום</w:t>
      </w:r>
      <w:r w:rsidRPr="00B4176A">
        <w:rPr>
          <w:rFonts w:hint="cs"/>
          <w:szCs w:val="24"/>
          <w:rtl/>
        </w:rPr>
        <w:t xml:space="preserve"> התכנון והבנייה</w:t>
      </w:r>
      <w:r>
        <w:rPr>
          <w:rFonts w:hint="cs"/>
          <w:szCs w:val="24"/>
          <w:rtl/>
        </w:rPr>
        <w:t>.</w:t>
      </w:r>
      <w:r w:rsidRPr="00B4176A">
        <w:rPr>
          <w:rFonts w:hint="cs"/>
          <w:szCs w:val="24"/>
          <w:rtl/>
        </w:rPr>
        <w:t xml:space="preserve"> </w:t>
      </w:r>
    </w:p>
    <w:p w:rsidR="007F7079" w:rsidRPr="00D051FD" w:rsidRDefault="007F7079" w:rsidP="007F7079">
      <w:pPr>
        <w:spacing w:line="360" w:lineRule="auto"/>
        <w:ind w:left="300" w:firstLine="720"/>
        <w:jc w:val="both"/>
        <w:rPr>
          <w:b/>
          <w:bCs/>
          <w:sz w:val="26"/>
          <w:u w:val="single"/>
          <w:rtl/>
        </w:rPr>
      </w:pPr>
      <w:r w:rsidRPr="00D051FD">
        <w:rPr>
          <w:rFonts w:hint="cs"/>
          <w:b/>
          <w:bCs/>
          <w:sz w:val="26"/>
          <w:u w:val="single"/>
          <w:rtl/>
        </w:rPr>
        <w:t>או</w:t>
      </w:r>
    </w:p>
    <w:p w:rsidR="007F7079" w:rsidRPr="00D051FD" w:rsidRDefault="007F7079" w:rsidP="007F7079">
      <w:pPr>
        <w:spacing w:line="360" w:lineRule="auto"/>
        <w:ind w:left="1020"/>
        <w:jc w:val="both"/>
        <w:rPr>
          <w:szCs w:val="24"/>
        </w:rPr>
      </w:pPr>
      <w:r w:rsidRPr="00D051FD">
        <w:rPr>
          <w:rFonts w:ascii="Arial" w:hAnsi="Arial"/>
          <w:szCs w:val="24"/>
          <w:rtl/>
        </w:rPr>
        <w:t xml:space="preserve">מהנדס </w:t>
      </w:r>
      <w:r>
        <w:rPr>
          <w:rFonts w:ascii="Arial" w:hAnsi="Arial" w:hint="cs"/>
          <w:szCs w:val="24"/>
          <w:rtl/>
        </w:rPr>
        <w:t xml:space="preserve">רשום בפנקס </w:t>
      </w:r>
      <w:r>
        <w:rPr>
          <w:rFonts w:hint="cs"/>
          <w:szCs w:val="24"/>
          <w:rtl/>
        </w:rPr>
        <w:t>ה</w:t>
      </w:r>
      <w:r w:rsidRPr="000F7BA5">
        <w:rPr>
          <w:rFonts w:hint="cs"/>
          <w:szCs w:val="24"/>
          <w:rtl/>
        </w:rPr>
        <w:t>מהנדסים ו</w:t>
      </w:r>
      <w:r>
        <w:rPr>
          <w:rFonts w:hint="cs"/>
          <w:szCs w:val="24"/>
          <w:rtl/>
        </w:rPr>
        <w:t>ה</w:t>
      </w:r>
      <w:r w:rsidRPr="000F7BA5">
        <w:rPr>
          <w:rFonts w:hint="cs"/>
          <w:szCs w:val="24"/>
          <w:rtl/>
        </w:rPr>
        <w:t>אדריכלים בישראל</w:t>
      </w:r>
      <w:r w:rsidRPr="00D051FD">
        <w:rPr>
          <w:rFonts w:ascii="Arial" w:hAnsi="Arial"/>
          <w:szCs w:val="24"/>
          <w:rtl/>
        </w:rPr>
        <w:t xml:space="preserve"> </w:t>
      </w:r>
      <w:r>
        <w:rPr>
          <w:rFonts w:ascii="Arial" w:hAnsi="Arial" w:hint="cs"/>
          <w:szCs w:val="24"/>
          <w:rtl/>
        </w:rPr>
        <w:t xml:space="preserve">או בעל </w:t>
      </w:r>
      <w:r w:rsidRPr="00D051FD">
        <w:rPr>
          <w:rFonts w:ascii="Arial" w:hAnsi="Arial"/>
          <w:szCs w:val="24"/>
          <w:rtl/>
        </w:rPr>
        <w:t>תואר שני או שלישי</w:t>
      </w:r>
      <w:r w:rsidRPr="00D051FD">
        <w:rPr>
          <w:rFonts w:ascii="Arial" w:hAnsi="Arial" w:hint="cs"/>
          <w:szCs w:val="24"/>
          <w:rtl/>
        </w:rPr>
        <w:t xml:space="preserve">, </w:t>
      </w:r>
      <w:r w:rsidRPr="00D051FD">
        <w:rPr>
          <w:rFonts w:hint="cs"/>
          <w:szCs w:val="24"/>
          <w:rtl/>
        </w:rPr>
        <w:t>ממוסד אקדמי מוכר על ידי המל"ג, באדריכלות או בתכנון ערים ואזורים או בגיאוגרפיה או בהנדסה, בעל ידע וניסיון בניהול תכנון ובקידומן והצגתן של 3 תוכניות מתאר ארציות מפורטות לפחות, ובעל הכרות ו</w:t>
      </w:r>
      <w:r w:rsidRPr="00D051FD">
        <w:rPr>
          <w:szCs w:val="24"/>
          <w:rtl/>
        </w:rPr>
        <w:t xml:space="preserve">ניסיון מקצועי </w:t>
      </w:r>
      <w:r w:rsidRPr="00D051FD">
        <w:rPr>
          <w:rFonts w:hint="cs"/>
          <w:szCs w:val="24"/>
          <w:rtl/>
        </w:rPr>
        <w:t>של</w:t>
      </w:r>
      <w:r w:rsidRPr="00D051FD">
        <w:rPr>
          <w:szCs w:val="24"/>
          <w:rtl/>
        </w:rPr>
        <w:t xml:space="preserve"> </w:t>
      </w:r>
      <w:r w:rsidRPr="00756FAF">
        <w:rPr>
          <w:rFonts w:hint="cs"/>
          <w:b/>
          <w:bCs/>
          <w:szCs w:val="24"/>
          <w:rtl/>
        </w:rPr>
        <w:t>7</w:t>
      </w:r>
      <w:r w:rsidRPr="00D051FD">
        <w:rPr>
          <w:szCs w:val="24"/>
          <w:rtl/>
        </w:rPr>
        <w:t xml:space="preserve"> שנים בתחום</w:t>
      </w:r>
      <w:r w:rsidRPr="00D051FD">
        <w:rPr>
          <w:rFonts w:hint="cs"/>
          <w:szCs w:val="24"/>
          <w:rtl/>
        </w:rPr>
        <w:t xml:space="preserve"> התכנון והבנייה.</w:t>
      </w:r>
    </w:p>
    <w:p w:rsidR="007F7079" w:rsidRDefault="007F7079" w:rsidP="007F7079">
      <w:pPr>
        <w:pStyle w:val="af"/>
        <w:numPr>
          <w:ilvl w:val="0"/>
          <w:numId w:val="30"/>
        </w:numPr>
        <w:spacing w:line="360" w:lineRule="auto"/>
        <w:ind w:left="1020" w:hanging="284"/>
        <w:jc w:val="both"/>
        <w:rPr>
          <w:szCs w:val="24"/>
        </w:rPr>
      </w:pPr>
      <w:r w:rsidRPr="007002DC">
        <w:rPr>
          <w:rFonts w:hint="eastAsia"/>
          <w:b/>
          <w:bCs/>
          <w:szCs w:val="24"/>
          <w:rtl/>
        </w:rPr>
        <w:t>מרכז</w:t>
      </w:r>
      <w:r w:rsidRPr="007002DC">
        <w:rPr>
          <w:b/>
          <w:bCs/>
          <w:szCs w:val="24"/>
          <w:rtl/>
        </w:rPr>
        <w:t xml:space="preserve"> </w:t>
      </w:r>
      <w:r w:rsidRPr="007002DC">
        <w:rPr>
          <w:rFonts w:hint="eastAsia"/>
          <w:b/>
          <w:bCs/>
          <w:szCs w:val="24"/>
          <w:rtl/>
        </w:rPr>
        <w:t>פרויקט</w:t>
      </w:r>
      <w:r w:rsidRPr="007002DC">
        <w:rPr>
          <w:rFonts w:hint="cs"/>
          <w:szCs w:val="24"/>
          <w:rtl/>
        </w:rPr>
        <w:t xml:space="preserve"> בעל תואר </w:t>
      </w:r>
      <w:r>
        <w:rPr>
          <w:rFonts w:hint="cs"/>
          <w:szCs w:val="24"/>
          <w:rtl/>
        </w:rPr>
        <w:t xml:space="preserve">אקדמי ממוסד אקדמי מוכר על ידי המל"ג </w:t>
      </w:r>
      <w:r w:rsidRPr="007002DC">
        <w:rPr>
          <w:rFonts w:hint="cs"/>
          <w:szCs w:val="24"/>
          <w:rtl/>
        </w:rPr>
        <w:t>בתכנון ערים ואזורים או באדריכלות או בגיאוגרפיה</w:t>
      </w:r>
      <w:r>
        <w:rPr>
          <w:rFonts w:hint="cs"/>
          <w:szCs w:val="24"/>
          <w:rtl/>
        </w:rPr>
        <w:t>,</w:t>
      </w:r>
      <w:r w:rsidRPr="007002DC">
        <w:rPr>
          <w:rFonts w:hint="cs"/>
          <w:szCs w:val="24"/>
          <w:rtl/>
        </w:rPr>
        <w:t xml:space="preserve"> </w:t>
      </w:r>
      <w:r>
        <w:rPr>
          <w:rFonts w:hint="cs"/>
          <w:szCs w:val="24"/>
          <w:rtl/>
        </w:rPr>
        <w:t xml:space="preserve">או בעל תואר מקצועי מוכר </w:t>
      </w:r>
      <w:r w:rsidRPr="007002DC">
        <w:rPr>
          <w:rFonts w:hint="cs"/>
          <w:szCs w:val="24"/>
          <w:rtl/>
        </w:rPr>
        <w:t xml:space="preserve">בעל ניסיון מוכח בריכוז או </w:t>
      </w:r>
      <w:r>
        <w:rPr>
          <w:rFonts w:hint="cs"/>
          <w:szCs w:val="24"/>
          <w:rtl/>
        </w:rPr>
        <w:t>ב</w:t>
      </w:r>
      <w:r w:rsidRPr="007002DC">
        <w:rPr>
          <w:rFonts w:hint="cs"/>
          <w:szCs w:val="24"/>
          <w:rtl/>
        </w:rPr>
        <w:t>ארגון של 2 פרויקטים לפחות של תכנון ברמה הארצית</w:t>
      </w:r>
      <w:r>
        <w:rPr>
          <w:rFonts w:hint="cs"/>
          <w:szCs w:val="24"/>
          <w:rtl/>
        </w:rPr>
        <w:t xml:space="preserve"> </w:t>
      </w:r>
      <w:r w:rsidRPr="00D051FD">
        <w:rPr>
          <w:rFonts w:hint="cs"/>
          <w:szCs w:val="24"/>
          <w:rtl/>
        </w:rPr>
        <w:t>ובעל הכרות ו</w:t>
      </w:r>
      <w:r w:rsidRPr="00D051FD">
        <w:rPr>
          <w:szCs w:val="24"/>
          <w:rtl/>
        </w:rPr>
        <w:t xml:space="preserve">ניסיון מקצועי </w:t>
      </w:r>
      <w:r w:rsidRPr="00D051FD">
        <w:rPr>
          <w:rFonts w:hint="cs"/>
          <w:szCs w:val="24"/>
          <w:rtl/>
        </w:rPr>
        <w:t>של</w:t>
      </w:r>
      <w:r w:rsidRPr="00D051FD">
        <w:rPr>
          <w:szCs w:val="24"/>
          <w:rtl/>
        </w:rPr>
        <w:t xml:space="preserve"> </w:t>
      </w:r>
      <w:r>
        <w:rPr>
          <w:rFonts w:hint="cs"/>
          <w:szCs w:val="24"/>
          <w:rtl/>
        </w:rPr>
        <w:t>5</w:t>
      </w:r>
      <w:r w:rsidRPr="00D051FD">
        <w:rPr>
          <w:szCs w:val="24"/>
          <w:rtl/>
        </w:rPr>
        <w:t xml:space="preserve"> שנים בתחום</w:t>
      </w:r>
      <w:r w:rsidRPr="00D051FD">
        <w:rPr>
          <w:rFonts w:hint="cs"/>
          <w:szCs w:val="24"/>
          <w:rtl/>
        </w:rPr>
        <w:t xml:space="preserve"> התכנון והבנייה</w:t>
      </w:r>
      <w:r w:rsidRPr="007002DC">
        <w:rPr>
          <w:rFonts w:hint="cs"/>
          <w:szCs w:val="24"/>
          <w:rtl/>
        </w:rPr>
        <w:t>.</w:t>
      </w:r>
      <w:r w:rsidRPr="00EF51E9">
        <w:rPr>
          <w:rFonts w:hint="cs"/>
          <w:szCs w:val="24"/>
          <w:rtl/>
        </w:rPr>
        <w:t xml:space="preserve"> </w:t>
      </w:r>
    </w:p>
    <w:p w:rsidR="007F7079" w:rsidRPr="000D1115" w:rsidRDefault="007F7079" w:rsidP="007F7079">
      <w:pPr>
        <w:pStyle w:val="af"/>
        <w:spacing w:line="360" w:lineRule="auto"/>
        <w:ind w:left="1020"/>
        <w:jc w:val="both"/>
        <w:rPr>
          <w:b/>
          <w:bCs/>
          <w:szCs w:val="24"/>
        </w:rPr>
      </w:pPr>
      <w:r w:rsidRPr="000D1115">
        <w:rPr>
          <w:rFonts w:hint="cs"/>
          <w:szCs w:val="24"/>
          <w:rtl/>
        </w:rPr>
        <w:t xml:space="preserve">במידה ומרכז הפרויקט הינו עובד קבוע של המציע, תוכח התחייבות כאמור בדרך של תצהיר. לחלופין, במידה ומרכז הפרויקט אינו עובד קבוע של המציע, תוכח התחייבות זו בהצגת </w:t>
      </w:r>
      <w:r w:rsidRPr="000D1115">
        <w:rPr>
          <w:rFonts w:hint="cs"/>
          <w:b/>
          <w:bCs/>
          <w:szCs w:val="24"/>
          <w:rtl/>
        </w:rPr>
        <w:t xml:space="preserve">הסכם התקשרות בין המציע לבין מנהל הפרויקט הקובע התחייבות כאמור. </w:t>
      </w:r>
    </w:p>
    <w:p w:rsidR="007F7079" w:rsidRDefault="007F7079" w:rsidP="007F7079">
      <w:pPr>
        <w:pStyle w:val="af"/>
        <w:numPr>
          <w:ilvl w:val="0"/>
          <w:numId w:val="30"/>
        </w:numPr>
        <w:spacing w:line="360" w:lineRule="auto"/>
        <w:ind w:left="1020" w:hanging="284"/>
        <w:jc w:val="both"/>
        <w:rPr>
          <w:szCs w:val="24"/>
        </w:rPr>
      </w:pPr>
      <w:r>
        <w:rPr>
          <w:rFonts w:hint="cs"/>
          <w:b/>
          <w:bCs/>
          <w:szCs w:val="24"/>
          <w:rtl/>
        </w:rPr>
        <w:t xml:space="preserve">לפחות </w:t>
      </w:r>
      <w:r w:rsidRPr="00D930F4">
        <w:rPr>
          <w:rFonts w:hint="cs"/>
          <w:b/>
          <w:bCs/>
          <w:szCs w:val="24"/>
          <w:rtl/>
        </w:rPr>
        <w:t>2 מהנדסים</w:t>
      </w:r>
      <w:r>
        <w:rPr>
          <w:rFonts w:hint="cs"/>
          <w:szCs w:val="24"/>
          <w:rtl/>
        </w:rPr>
        <w:t xml:space="preserve"> </w:t>
      </w:r>
      <w:r w:rsidRPr="00A3752C">
        <w:rPr>
          <w:rFonts w:hint="cs"/>
          <w:szCs w:val="24"/>
          <w:rtl/>
        </w:rPr>
        <w:t xml:space="preserve">(ניתן להציג מהנדס שלישי נוסף) </w:t>
      </w:r>
      <w:r w:rsidRPr="005654E9">
        <w:rPr>
          <w:rFonts w:hint="cs"/>
          <w:szCs w:val="24"/>
          <w:rtl/>
        </w:rPr>
        <w:t>הרשומים בפנקס</w:t>
      </w:r>
      <w:r>
        <w:rPr>
          <w:rFonts w:hint="cs"/>
          <w:b/>
          <w:bCs/>
          <w:i/>
          <w:iCs/>
          <w:szCs w:val="24"/>
          <w:rtl/>
        </w:rPr>
        <w:t xml:space="preserve"> </w:t>
      </w:r>
      <w:r>
        <w:rPr>
          <w:rFonts w:hint="cs"/>
          <w:szCs w:val="24"/>
          <w:rtl/>
        </w:rPr>
        <w:t>ה</w:t>
      </w:r>
      <w:r w:rsidRPr="000F7BA5">
        <w:rPr>
          <w:rFonts w:hint="cs"/>
          <w:szCs w:val="24"/>
          <w:rtl/>
        </w:rPr>
        <w:t>מהנדסים ו</w:t>
      </w:r>
      <w:r>
        <w:rPr>
          <w:rFonts w:hint="cs"/>
          <w:szCs w:val="24"/>
          <w:rtl/>
        </w:rPr>
        <w:t>ה</w:t>
      </w:r>
      <w:r w:rsidRPr="000F7BA5">
        <w:rPr>
          <w:rFonts w:hint="cs"/>
          <w:szCs w:val="24"/>
          <w:rtl/>
        </w:rPr>
        <w:t>אדריכלים בישראל</w:t>
      </w:r>
      <w:r>
        <w:rPr>
          <w:rFonts w:hint="cs"/>
          <w:szCs w:val="24"/>
          <w:rtl/>
        </w:rPr>
        <w:t xml:space="preserve">, </w:t>
      </w:r>
      <w:r w:rsidRPr="00B20A36">
        <w:rPr>
          <w:rFonts w:hint="cs"/>
          <w:szCs w:val="24"/>
          <w:rtl/>
        </w:rPr>
        <w:t>בעלי ניסיון מוכח של 3 שנים לפחות בתכנון תשתיות ברמה הארצית</w:t>
      </w:r>
      <w:r>
        <w:rPr>
          <w:rFonts w:hint="cs"/>
          <w:szCs w:val="24"/>
          <w:rtl/>
        </w:rPr>
        <w:t xml:space="preserve">. תינתן </w:t>
      </w:r>
      <w:r w:rsidRPr="00B20A36">
        <w:rPr>
          <w:rFonts w:hint="cs"/>
          <w:szCs w:val="24"/>
          <w:rtl/>
        </w:rPr>
        <w:t>עדיפות לניסיון בתכנון תשתית גז טבעי.</w:t>
      </w:r>
      <w:r>
        <w:rPr>
          <w:rFonts w:hint="cs"/>
          <w:szCs w:val="24"/>
          <w:rtl/>
        </w:rPr>
        <w:t xml:space="preserve"> </w:t>
      </w:r>
    </w:p>
    <w:p w:rsidR="007F7079" w:rsidRPr="000D1115" w:rsidRDefault="007F7079" w:rsidP="007F7079">
      <w:pPr>
        <w:pStyle w:val="af"/>
        <w:numPr>
          <w:ilvl w:val="0"/>
          <w:numId w:val="30"/>
        </w:numPr>
        <w:spacing w:line="360" w:lineRule="auto"/>
        <w:ind w:left="1020" w:hanging="284"/>
        <w:jc w:val="both"/>
        <w:rPr>
          <w:szCs w:val="24"/>
        </w:rPr>
      </w:pPr>
      <w:r w:rsidRPr="000D1115">
        <w:rPr>
          <w:rFonts w:hint="eastAsia"/>
          <w:b/>
          <w:bCs/>
          <w:szCs w:val="24"/>
          <w:rtl/>
        </w:rPr>
        <w:t>יועץ</w:t>
      </w:r>
      <w:r w:rsidRPr="000D1115">
        <w:rPr>
          <w:b/>
          <w:bCs/>
          <w:szCs w:val="24"/>
          <w:rtl/>
        </w:rPr>
        <w:t xml:space="preserve"> בטחוני</w:t>
      </w:r>
      <w:r w:rsidRPr="000D1115">
        <w:rPr>
          <w:szCs w:val="24"/>
          <w:rtl/>
        </w:rPr>
        <w:t xml:space="preserve"> – </w:t>
      </w:r>
      <w:r w:rsidRPr="000D1115">
        <w:rPr>
          <w:rFonts w:hint="cs"/>
          <w:szCs w:val="24"/>
          <w:rtl/>
        </w:rPr>
        <w:t>בעל ידע, הכרות וניסיון בהכנת חו"ד ביטחוניות ובעבודה מול גורמי ביטחון כגון: צה"ל, פיקוד העורף, רח"ל, לוט"ר, מ"י, ומערכת הביטחון על שלוחותיה בתכנית מתאר ארצית אחת לפחות במהלך 10 השנים האחרונות</w:t>
      </w:r>
      <w:r>
        <w:rPr>
          <w:rFonts w:hint="cs"/>
          <w:szCs w:val="24"/>
          <w:rtl/>
        </w:rPr>
        <w:t>.</w:t>
      </w:r>
    </w:p>
    <w:p w:rsidR="007F7079" w:rsidRPr="007E2805" w:rsidRDefault="007F7079" w:rsidP="007F7079">
      <w:pPr>
        <w:pStyle w:val="af"/>
        <w:numPr>
          <w:ilvl w:val="0"/>
          <w:numId w:val="30"/>
        </w:numPr>
        <w:spacing w:line="360" w:lineRule="auto"/>
        <w:ind w:left="1020" w:hanging="284"/>
        <w:jc w:val="both"/>
        <w:rPr>
          <w:szCs w:val="24"/>
        </w:rPr>
      </w:pPr>
      <w:r w:rsidRPr="007E2805">
        <w:rPr>
          <w:rFonts w:hint="eastAsia"/>
          <w:b/>
          <w:bCs/>
          <w:szCs w:val="24"/>
          <w:rtl/>
        </w:rPr>
        <w:t>יועץ</w:t>
      </w:r>
      <w:r w:rsidRPr="007E2805">
        <w:rPr>
          <w:b/>
          <w:bCs/>
          <w:szCs w:val="24"/>
          <w:rtl/>
        </w:rPr>
        <w:t xml:space="preserve"> </w:t>
      </w:r>
      <w:r w:rsidRPr="007E2805">
        <w:rPr>
          <w:rFonts w:hint="eastAsia"/>
          <w:b/>
          <w:bCs/>
          <w:szCs w:val="24"/>
          <w:rtl/>
        </w:rPr>
        <w:t>משפטי</w:t>
      </w:r>
      <w:r w:rsidRPr="007E2805">
        <w:rPr>
          <w:rFonts w:hint="cs"/>
          <w:b/>
          <w:bCs/>
          <w:szCs w:val="24"/>
          <w:rtl/>
        </w:rPr>
        <w:t>-</w:t>
      </w:r>
      <w:r w:rsidRPr="007E2805">
        <w:rPr>
          <w:szCs w:val="24"/>
          <w:rtl/>
        </w:rPr>
        <w:t xml:space="preserve"> </w:t>
      </w:r>
      <w:r>
        <w:rPr>
          <w:rFonts w:hint="cs"/>
          <w:szCs w:val="24"/>
          <w:rtl/>
        </w:rPr>
        <w:t>עו"ד ב</w:t>
      </w:r>
      <w:r w:rsidRPr="007E2805">
        <w:rPr>
          <w:rFonts w:hint="eastAsia"/>
          <w:szCs w:val="24"/>
          <w:rtl/>
        </w:rPr>
        <w:t>על</w:t>
      </w:r>
      <w:r w:rsidRPr="007E2805">
        <w:rPr>
          <w:szCs w:val="24"/>
          <w:rtl/>
        </w:rPr>
        <w:t xml:space="preserve"> </w:t>
      </w:r>
      <w:r w:rsidRPr="007E2805">
        <w:rPr>
          <w:rFonts w:hint="eastAsia"/>
          <w:szCs w:val="24"/>
          <w:rtl/>
        </w:rPr>
        <w:t>ידע</w:t>
      </w:r>
      <w:r w:rsidRPr="007E2805">
        <w:rPr>
          <w:szCs w:val="24"/>
          <w:rtl/>
        </w:rPr>
        <w:t xml:space="preserve">, </w:t>
      </w:r>
      <w:r w:rsidRPr="007E2805">
        <w:rPr>
          <w:rFonts w:hint="eastAsia"/>
          <w:szCs w:val="24"/>
          <w:rtl/>
        </w:rPr>
        <w:t>ניסיון</w:t>
      </w:r>
      <w:r w:rsidRPr="007E2805">
        <w:rPr>
          <w:szCs w:val="24"/>
          <w:rtl/>
        </w:rPr>
        <w:t xml:space="preserve"> </w:t>
      </w:r>
      <w:r w:rsidRPr="007E2805">
        <w:rPr>
          <w:rFonts w:hint="eastAsia"/>
          <w:szCs w:val="24"/>
          <w:rtl/>
        </w:rPr>
        <w:t>והכרות</w:t>
      </w:r>
      <w:r w:rsidRPr="007E2805">
        <w:rPr>
          <w:szCs w:val="24"/>
          <w:rtl/>
        </w:rPr>
        <w:t xml:space="preserve"> </w:t>
      </w:r>
      <w:r w:rsidRPr="007E2805">
        <w:rPr>
          <w:rFonts w:hint="eastAsia"/>
          <w:szCs w:val="24"/>
          <w:rtl/>
        </w:rPr>
        <w:t>עם</w:t>
      </w:r>
      <w:r w:rsidRPr="007E2805">
        <w:rPr>
          <w:szCs w:val="24"/>
          <w:rtl/>
        </w:rPr>
        <w:t xml:space="preserve"> </w:t>
      </w:r>
      <w:r w:rsidRPr="007E2805">
        <w:rPr>
          <w:rFonts w:hint="eastAsia"/>
          <w:szCs w:val="24"/>
          <w:rtl/>
        </w:rPr>
        <w:t>מערכות</w:t>
      </w:r>
      <w:r w:rsidRPr="007E2805">
        <w:rPr>
          <w:szCs w:val="24"/>
          <w:rtl/>
        </w:rPr>
        <w:t xml:space="preserve"> </w:t>
      </w:r>
      <w:r w:rsidRPr="007E2805">
        <w:rPr>
          <w:rFonts w:hint="eastAsia"/>
          <w:szCs w:val="24"/>
          <w:rtl/>
        </w:rPr>
        <w:t>התכנון</w:t>
      </w:r>
      <w:r w:rsidRPr="007E2805">
        <w:rPr>
          <w:szCs w:val="24"/>
          <w:rtl/>
        </w:rPr>
        <w:t xml:space="preserve"> </w:t>
      </w:r>
      <w:r w:rsidRPr="007E2805">
        <w:rPr>
          <w:rFonts w:hint="eastAsia"/>
          <w:szCs w:val="24"/>
          <w:rtl/>
        </w:rPr>
        <w:t>והבנייה</w:t>
      </w:r>
      <w:r w:rsidRPr="007E2805">
        <w:rPr>
          <w:szCs w:val="24"/>
          <w:rtl/>
        </w:rPr>
        <w:t xml:space="preserve"> </w:t>
      </w:r>
      <w:r w:rsidRPr="007E2805">
        <w:rPr>
          <w:rFonts w:hint="eastAsia"/>
          <w:szCs w:val="24"/>
          <w:rtl/>
        </w:rPr>
        <w:t>בישראל</w:t>
      </w:r>
      <w:r w:rsidRPr="007E2805">
        <w:rPr>
          <w:szCs w:val="24"/>
          <w:rtl/>
        </w:rPr>
        <w:t xml:space="preserve"> </w:t>
      </w:r>
      <w:r w:rsidRPr="007E2805">
        <w:rPr>
          <w:rFonts w:hint="eastAsia"/>
          <w:szCs w:val="24"/>
          <w:rtl/>
        </w:rPr>
        <w:t>וחוקי</w:t>
      </w:r>
      <w:r w:rsidRPr="007E2805">
        <w:rPr>
          <w:szCs w:val="24"/>
          <w:rtl/>
        </w:rPr>
        <w:t xml:space="preserve"> </w:t>
      </w:r>
      <w:r w:rsidRPr="007E2805">
        <w:rPr>
          <w:rFonts w:hint="eastAsia"/>
          <w:szCs w:val="24"/>
          <w:rtl/>
        </w:rPr>
        <w:t>התכנון</w:t>
      </w:r>
      <w:r w:rsidRPr="007E2805">
        <w:rPr>
          <w:szCs w:val="24"/>
          <w:rtl/>
        </w:rPr>
        <w:t xml:space="preserve"> </w:t>
      </w:r>
      <w:r w:rsidRPr="007E2805">
        <w:rPr>
          <w:rFonts w:hint="eastAsia"/>
          <w:szCs w:val="24"/>
          <w:rtl/>
        </w:rPr>
        <w:t>והבנייה</w:t>
      </w:r>
      <w:r w:rsidRPr="007E2805">
        <w:rPr>
          <w:szCs w:val="24"/>
          <w:rtl/>
        </w:rPr>
        <w:t xml:space="preserve"> </w:t>
      </w:r>
      <w:r>
        <w:rPr>
          <w:rFonts w:hint="cs"/>
          <w:szCs w:val="24"/>
          <w:rtl/>
        </w:rPr>
        <w:t xml:space="preserve">ובעל </w:t>
      </w:r>
      <w:r w:rsidRPr="007E2805">
        <w:rPr>
          <w:rFonts w:hint="cs"/>
          <w:szCs w:val="24"/>
          <w:rtl/>
        </w:rPr>
        <w:t xml:space="preserve">ניסיון בליווי </w:t>
      </w:r>
      <w:r>
        <w:rPr>
          <w:rFonts w:hint="cs"/>
          <w:szCs w:val="24"/>
          <w:rtl/>
        </w:rPr>
        <w:t>2</w:t>
      </w:r>
      <w:r w:rsidRPr="007E2805">
        <w:rPr>
          <w:rFonts w:hint="cs"/>
          <w:szCs w:val="24"/>
          <w:rtl/>
        </w:rPr>
        <w:t xml:space="preserve"> תכניות מתאר ארציות לפחות</w:t>
      </w:r>
      <w:r>
        <w:rPr>
          <w:rFonts w:hint="cs"/>
          <w:szCs w:val="24"/>
          <w:rtl/>
        </w:rPr>
        <w:t xml:space="preserve"> במהלך 10 השנים האחרונות</w:t>
      </w:r>
      <w:r w:rsidRPr="007E2805">
        <w:rPr>
          <w:rFonts w:hint="cs"/>
          <w:szCs w:val="24"/>
          <w:rtl/>
        </w:rPr>
        <w:t>.</w:t>
      </w:r>
      <w:r>
        <w:rPr>
          <w:rFonts w:hint="cs"/>
          <w:szCs w:val="24"/>
          <w:rtl/>
        </w:rPr>
        <w:t xml:space="preserve"> מובהר, כי </w:t>
      </w:r>
      <w:r w:rsidRPr="007E2805">
        <w:rPr>
          <w:rFonts w:hint="eastAsia"/>
          <w:szCs w:val="24"/>
          <w:rtl/>
        </w:rPr>
        <w:t>היועץ</w:t>
      </w:r>
      <w:r w:rsidRPr="007E2805">
        <w:rPr>
          <w:szCs w:val="24"/>
          <w:rtl/>
        </w:rPr>
        <w:t xml:space="preserve"> </w:t>
      </w:r>
      <w:r w:rsidRPr="007E2805">
        <w:rPr>
          <w:rFonts w:hint="eastAsia"/>
          <w:szCs w:val="24"/>
          <w:rtl/>
        </w:rPr>
        <w:t>המשפטי</w:t>
      </w:r>
      <w:r w:rsidRPr="007E2805">
        <w:rPr>
          <w:szCs w:val="24"/>
          <w:rtl/>
        </w:rPr>
        <w:t xml:space="preserve"> </w:t>
      </w:r>
      <w:r w:rsidRPr="007E2805">
        <w:rPr>
          <w:rFonts w:hint="eastAsia"/>
          <w:szCs w:val="24"/>
          <w:rtl/>
        </w:rPr>
        <w:t>שיוצע</w:t>
      </w:r>
      <w:r w:rsidRPr="007E2805">
        <w:rPr>
          <w:szCs w:val="24"/>
          <w:rtl/>
        </w:rPr>
        <w:t xml:space="preserve">, </w:t>
      </w:r>
      <w:r w:rsidRPr="007E2805">
        <w:rPr>
          <w:rFonts w:hint="eastAsia"/>
          <w:szCs w:val="24"/>
          <w:rtl/>
        </w:rPr>
        <w:t>יהיה</w:t>
      </w:r>
      <w:r w:rsidRPr="007E2805">
        <w:rPr>
          <w:szCs w:val="24"/>
          <w:rtl/>
        </w:rPr>
        <w:t xml:space="preserve"> </w:t>
      </w:r>
      <w:r w:rsidRPr="007E2805">
        <w:rPr>
          <w:rFonts w:hint="eastAsia"/>
          <w:szCs w:val="24"/>
          <w:rtl/>
        </w:rPr>
        <w:t>בכפוף</w:t>
      </w:r>
      <w:r w:rsidRPr="007E2805">
        <w:rPr>
          <w:szCs w:val="24"/>
          <w:rtl/>
        </w:rPr>
        <w:t xml:space="preserve"> </w:t>
      </w:r>
      <w:r w:rsidRPr="007E2805">
        <w:rPr>
          <w:rFonts w:hint="eastAsia"/>
          <w:szCs w:val="24"/>
          <w:rtl/>
        </w:rPr>
        <w:t>לאישור</w:t>
      </w:r>
      <w:r w:rsidRPr="007E2805">
        <w:rPr>
          <w:szCs w:val="24"/>
          <w:rtl/>
        </w:rPr>
        <w:t xml:space="preserve"> </w:t>
      </w:r>
      <w:r w:rsidRPr="007E2805">
        <w:rPr>
          <w:rFonts w:hint="eastAsia"/>
          <w:szCs w:val="24"/>
          <w:rtl/>
        </w:rPr>
        <w:t>הועדה</w:t>
      </w:r>
      <w:r w:rsidRPr="007E2805">
        <w:rPr>
          <w:szCs w:val="24"/>
          <w:rtl/>
        </w:rPr>
        <w:t xml:space="preserve"> </w:t>
      </w:r>
      <w:r w:rsidRPr="007E2805">
        <w:rPr>
          <w:rFonts w:hint="eastAsia"/>
          <w:szCs w:val="24"/>
          <w:rtl/>
        </w:rPr>
        <w:t>להעסקת</w:t>
      </w:r>
      <w:r w:rsidRPr="007E2805">
        <w:rPr>
          <w:szCs w:val="24"/>
          <w:rtl/>
        </w:rPr>
        <w:t xml:space="preserve"> </w:t>
      </w:r>
      <w:r w:rsidRPr="007E2805">
        <w:rPr>
          <w:rFonts w:hint="eastAsia"/>
          <w:szCs w:val="24"/>
          <w:rtl/>
        </w:rPr>
        <w:t>עו</w:t>
      </w:r>
      <w:r w:rsidRPr="007E2805">
        <w:rPr>
          <w:szCs w:val="24"/>
          <w:rtl/>
        </w:rPr>
        <w:t xml:space="preserve">"ד </w:t>
      </w:r>
      <w:r w:rsidRPr="007E2805">
        <w:rPr>
          <w:rFonts w:hint="eastAsia"/>
          <w:szCs w:val="24"/>
          <w:rtl/>
        </w:rPr>
        <w:t>פרטיים</w:t>
      </w:r>
      <w:r w:rsidRPr="007E2805">
        <w:rPr>
          <w:szCs w:val="24"/>
          <w:rtl/>
        </w:rPr>
        <w:t xml:space="preserve"> </w:t>
      </w:r>
      <w:r w:rsidRPr="007E2805">
        <w:rPr>
          <w:rFonts w:hint="eastAsia"/>
          <w:szCs w:val="24"/>
          <w:rtl/>
        </w:rPr>
        <w:t>במשרד</w:t>
      </w:r>
      <w:r w:rsidRPr="007E2805">
        <w:rPr>
          <w:szCs w:val="24"/>
          <w:rtl/>
        </w:rPr>
        <w:t xml:space="preserve"> </w:t>
      </w:r>
      <w:r w:rsidRPr="007E2805">
        <w:rPr>
          <w:rFonts w:hint="eastAsia"/>
          <w:szCs w:val="24"/>
          <w:rtl/>
        </w:rPr>
        <w:t>המשפטים</w:t>
      </w:r>
      <w:r w:rsidRPr="007E2805">
        <w:rPr>
          <w:szCs w:val="24"/>
          <w:rtl/>
        </w:rPr>
        <w:t xml:space="preserve">. </w:t>
      </w:r>
      <w:r w:rsidRPr="007E2805">
        <w:rPr>
          <w:rFonts w:hint="eastAsia"/>
          <w:szCs w:val="24"/>
          <w:rtl/>
        </w:rPr>
        <w:t>במידה</w:t>
      </w:r>
      <w:r w:rsidRPr="007E2805">
        <w:rPr>
          <w:szCs w:val="24"/>
          <w:rtl/>
        </w:rPr>
        <w:t xml:space="preserve"> </w:t>
      </w:r>
      <w:r w:rsidRPr="007E2805">
        <w:rPr>
          <w:rFonts w:hint="eastAsia"/>
          <w:szCs w:val="24"/>
          <w:rtl/>
        </w:rPr>
        <w:t>והיועץ</w:t>
      </w:r>
      <w:r w:rsidRPr="007E2805">
        <w:rPr>
          <w:szCs w:val="24"/>
          <w:rtl/>
        </w:rPr>
        <w:t xml:space="preserve"> </w:t>
      </w:r>
      <w:r w:rsidRPr="007E2805">
        <w:rPr>
          <w:rFonts w:hint="eastAsia"/>
          <w:szCs w:val="24"/>
          <w:rtl/>
        </w:rPr>
        <w:t>לא</w:t>
      </w:r>
      <w:r w:rsidRPr="007E2805">
        <w:rPr>
          <w:szCs w:val="24"/>
          <w:rtl/>
        </w:rPr>
        <w:t xml:space="preserve"> </w:t>
      </w:r>
      <w:r w:rsidRPr="007E2805">
        <w:rPr>
          <w:rFonts w:hint="eastAsia"/>
          <w:szCs w:val="24"/>
          <w:rtl/>
        </w:rPr>
        <w:t>יקבל</w:t>
      </w:r>
      <w:r w:rsidRPr="007E2805">
        <w:rPr>
          <w:szCs w:val="24"/>
          <w:rtl/>
        </w:rPr>
        <w:t xml:space="preserve"> </w:t>
      </w:r>
      <w:r w:rsidRPr="007E2805">
        <w:rPr>
          <w:rFonts w:hint="eastAsia"/>
          <w:szCs w:val="24"/>
          <w:rtl/>
        </w:rPr>
        <w:t>את</w:t>
      </w:r>
      <w:r w:rsidRPr="007E2805">
        <w:rPr>
          <w:szCs w:val="24"/>
          <w:rtl/>
        </w:rPr>
        <w:t xml:space="preserve"> </w:t>
      </w:r>
      <w:r w:rsidRPr="007E2805">
        <w:rPr>
          <w:rFonts w:hint="eastAsia"/>
          <w:szCs w:val="24"/>
          <w:rtl/>
        </w:rPr>
        <w:t>אישור</w:t>
      </w:r>
      <w:r w:rsidRPr="007E2805">
        <w:rPr>
          <w:szCs w:val="24"/>
          <w:rtl/>
        </w:rPr>
        <w:t xml:space="preserve"> </w:t>
      </w:r>
      <w:r w:rsidRPr="007E2805">
        <w:rPr>
          <w:rFonts w:hint="eastAsia"/>
          <w:szCs w:val="24"/>
          <w:rtl/>
        </w:rPr>
        <w:t>הועדה</w:t>
      </w:r>
      <w:r w:rsidRPr="007E2805">
        <w:rPr>
          <w:szCs w:val="24"/>
          <w:rtl/>
        </w:rPr>
        <w:t xml:space="preserve"> </w:t>
      </w:r>
      <w:r w:rsidRPr="007E2805">
        <w:rPr>
          <w:rFonts w:hint="eastAsia"/>
          <w:szCs w:val="24"/>
          <w:rtl/>
        </w:rPr>
        <w:t>יוצע</w:t>
      </w:r>
      <w:r w:rsidRPr="007E2805">
        <w:rPr>
          <w:szCs w:val="24"/>
          <w:rtl/>
        </w:rPr>
        <w:t xml:space="preserve"> </w:t>
      </w:r>
      <w:r w:rsidRPr="007E2805">
        <w:rPr>
          <w:rFonts w:hint="eastAsia"/>
          <w:szCs w:val="24"/>
          <w:rtl/>
        </w:rPr>
        <w:t>על</w:t>
      </w:r>
      <w:r w:rsidRPr="007E2805">
        <w:rPr>
          <w:szCs w:val="24"/>
          <w:rtl/>
        </w:rPr>
        <w:t xml:space="preserve"> </w:t>
      </w:r>
      <w:r w:rsidRPr="007E2805">
        <w:rPr>
          <w:rFonts w:hint="eastAsia"/>
          <w:szCs w:val="24"/>
          <w:rtl/>
        </w:rPr>
        <w:t>ידי</w:t>
      </w:r>
      <w:r w:rsidRPr="007E2805">
        <w:rPr>
          <w:szCs w:val="24"/>
          <w:rtl/>
        </w:rPr>
        <w:t xml:space="preserve"> </w:t>
      </w:r>
      <w:r w:rsidRPr="007E2805">
        <w:rPr>
          <w:rFonts w:hint="eastAsia"/>
          <w:szCs w:val="24"/>
          <w:rtl/>
        </w:rPr>
        <w:t>המציע</w:t>
      </w:r>
      <w:r w:rsidRPr="007E2805">
        <w:rPr>
          <w:szCs w:val="24"/>
          <w:rtl/>
        </w:rPr>
        <w:t xml:space="preserve"> </w:t>
      </w:r>
      <w:r w:rsidRPr="007E2805">
        <w:rPr>
          <w:rFonts w:hint="eastAsia"/>
          <w:szCs w:val="24"/>
          <w:rtl/>
        </w:rPr>
        <w:t>יועץ</w:t>
      </w:r>
      <w:r w:rsidRPr="007E2805">
        <w:rPr>
          <w:szCs w:val="24"/>
          <w:rtl/>
        </w:rPr>
        <w:t xml:space="preserve"> </w:t>
      </w:r>
      <w:r w:rsidRPr="007E2805">
        <w:rPr>
          <w:rFonts w:hint="eastAsia"/>
          <w:szCs w:val="24"/>
          <w:rtl/>
        </w:rPr>
        <w:lastRenderedPageBreak/>
        <w:t>אחר</w:t>
      </w:r>
      <w:r w:rsidRPr="007E2805">
        <w:rPr>
          <w:szCs w:val="24"/>
          <w:rtl/>
        </w:rPr>
        <w:t xml:space="preserve"> </w:t>
      </w:r>
      <w:r w:rsidRPr="007E2805">
        <w:rPr>
          <w:rFonts w:hint="eastAsia"/>
          <w:szCs w:val="24"/>
          <w:rtl/>
        </w:rPr>
        <w:t>אשר</w:t>
      </w:r>
      <w:r w:rsidRPr="007E2805">
        <w:rPr>
          <w:szCs w:val="24"/>
          <w:rtl/>
        </w:rPr>
        <w:t xml:space="preserve"> </w:t>
      </w:r>
      <w:r w:rsidRPr="007E2805">
        <w:rPr>
          <w:rFonts w:hint="eastAsia"/>
          <w:szCs w:val="24"/>
          <w:rtl/>
        </w:rPr>
        <w:t>יהיה</w:t>
      </w:r>
      <w:r w:rsidRPr="007E2805">
        <w:rPr>
          <w:szCs w:val="24"/>
          <w:rtl/>
        </w:rPr>
        <w:t xml:space="preserve"> </w:t>
      </w:r>
      <w:r w:rsidRPr="007E2805">
        <w:rPr>
          <w:rFonts w:hint="eastAsia"/>
          <w:szCs w:val="24"/>
          <w:rtl/>
        </w:rPr>
        <w:t>מוסכם</w:t>
      </w:r>
      <w:r w:rsidRPr="007E2805">
        <w:rPr>
          <w:szCs w:val="24"/>
          <w:rtl/>
        </w:rPr>
        <w:t xml:space="preserve"> </w:t>
      </w:r>
      <w:r w:rsidRPr="007E2805">
        <w:rPr>
          <w:rFonts w:hint="eastAsia"/>
          <w:szCs w:val="24"/>
          <w:rtl/>
        </w:rPr>
        <w:t>על</w:t>
      </w:r>
      <w:r w:rsidRPr="007E2805">
        <w:rPr>
          <w:szCs w:val="24"/>
          <w:rtl/>
        </w:rPr>
        <w:t xml:space="preserve"> </w:t>
      </w:r>
      <w:r w:rsidRPr="007E2805">
        <w:rPr>
          <w:rFonts w:hint="eastAsia"/>
          <w:szCs w:val="24"/>
          <w:rtl/>
        </w:rPr>
        <w:t>ידי</w:t>
      </w:r>
      <w:r w:rsidRPr="007E2805">
        <w:rPr>
          <w:szCs w:val="24"/>
          <w:rtl/>
        </w:rPr>
        <w:t xml:space="preserve"> </w:t>
      </w:r>
      <w:r w:rsidRPr="007E2805">
        <w:rPr>
          <w:rFonts w:hint="eastAsia"/>
          <w:szCs w:val="24"/>
          <w:rtl/>
        </w:rPr>
        <w:t>רשות</w:t>
      </w:r>
      <w:r w:rsidRPr="007E2805">
        <w:rPr>
          <w:szCs w:val="24"/>
          <w:rtl/>
        </w:rPr>
        <w:t xml:space="preserve"> </w:t>
      </w:r>
      <w:r w:rsidRPr="007E2805">
        <w:rPr>
          <w:rFonts w:hint="eastAsia"/>
          <w:szCs w:val="24"/>
          <w:rtl/>
        </w:rPr>
        <w:t>הגז</w:t>
      </w:r>
      <w:r w:rsidRPr="007E2805">
        <w:rPr>
          <w:szCs w:val="24"/>
          <w:rtl/>
        </w:rPr>
        <w:t xml:space="preserve"> </w:t>
      </w:r>
      <w:r w:rsidRPr="007E2805">
        <w:rPr>
          <w:rFonts w:hint="eastAsia"/>
          <w:szCs w:val="24"/>
          <w:rtl/>
        </w:rPr>
        <w:t>הטבעי</w:t>
      </w:r>
      <w:r w:rsidRPr="007E2805">
        <w:rPr>
          <w:szCs w:val="24"/>
          <w:rtl/>
        </w:rPr>
        <w:t xml:space="preserve"> </w:t>
      </w:r>
      <w:r w:rsidRPr="007E2805">
        <w:rPr>
          <w:rFonts w:hint="eastAsia"/>
          <w:szCs w:val="24"/>
          <w:rtl/>
        </w:rPr>
        <w:t>ואשר</w:t>
      </w:r>
      <w:r w:rsidRPr="007E2805">
        <w:rPr>
          <w:szCs w:val="24"/>
          <w:rtl/>
        </w:rPr>
        <w:t xml:space="preserve"> </w:t>
      </w:r>
      <w:r w:rsidRPr="007E2805">
        <w:rPr>
          <w:rFonts w:hint="eastAsia"/>
          <w:szCs w:val="24"/>
          <w:rtl/>
        </w:rPr>
        <w:t>אושר</w:t>
      </w:r>
      <w:r w:rsidRPr="007E2805">
        <w:rPr>
          <w:szCs w:val="24"/>
          <w:rtl/>
        </w:rPr>
        <w:t xml:space="preserve"> </w:t>
      </w:r>
      <w:r w:rsidRPr="007E2805">
        <w:rPr>
          <w:rFonts w:hint="eastAsia"/>
          <w:szCs w:val="24"/>
          <w:rtl/>
        </w:rPr>
        <w:t>על</w:t>
      </w:r>
      <w:r w:rsidRPr="007E2805">
        <w:rPr>
          <w:szCs w:val="24"/>
          <w:rtl/>
        </w:rPr>
        <w:t xml:space="preserve"> </w:t>
      </w:r>
      <w:r w:rsidRPr="007E2805">
        <w:rPr>
          <w:rFonts w:hint="eastAsia"/>
          <w:szCs w:val="24"/>
          <w:rtl/>
        </w:rPr>
        <w:t>ידי</w:t>
      </w:r>
      <w:r w:rsidRPr="007E2805">
        <w:rPr>
          <w:szCs w:val="24"/>
          <w:rtl/>
        </w:rPr>
        <w:t xml:space="preserve"> </w:t>
      </w:r>
      <w:r w:rsidRPr="007E2805">
        <w:rPr>
          <w:rFonts w:hint="eastAsia"/>
          <w:szCs w:val="24"/>
          <w:rtl/>
        </w:rPr>
        <w:t>משרד</w:t>
      </w:r>
      <w:r w:rsidRPr="007E2805">
        <w:rPr>
          <w:szCs w:val="24"/>
          <w:rtl/>
        </w:rPr>
        <w:t xml:space="preserve"> </w:t>
      </w:r>
      <w:r w:rsidRPr="007E2805">
        <w:rPr>
          <w:rFonts w:hint="eastAsia"/>
          <w:szCs w:val="24"/>
          <w:rtl/>
        </w:rPr>
        <w:t>המשפטים</w:t>
      </w:r>
      <w:r w:rsidRPr="007E2805">
        <w:rPr>
          <w:szCs w:val="24"/>
          <w:rtl/>
        </w:rPr>
        <w:t>.</w:t>
      </w:r>
      <w:r>
        <w:rPr>
          <w:rFonts w:hint="cs"/>
          <w:szCs w:val="24"/>
          <w:rtl/>
        </w:rPr>
        <w:t xml:space="preserve"> (אישור כאמור יינתן לאחר הזכייה)</w:t>
      </w:r>
    </w:p>
    <w:p w:rsidR="007F7079" w:rsidRPr="007E2805" w:rsidRDefault="007F7079" w:rsidP="007F7079">
      <w:pPr>
        <w:pStyle w:val="af"/>
        <w:numPr>
          <w:ilvl w:val="0"/>
          <w:numId w:val="30"/>
        </w:numPr>
        <w:spacing w:line="360" w:lineRule="auto"/>
        <w:ind w:left="1020" w:hanging="284"/>
        <w:jc w:val="both"/>
        <w:rPr>
          <w:szCs w:val="24"/>
        </w:rPr>
      </w:pPr>
      <w:r w:rsidRPr="00F66FCF">
        <w:rPr>
          <w:rFonts w:hint="cs"/>
          <w:b/>
          <w:bCs/>
          <w:szCs w:val="24"/>
          <w:rtl/>
        </w:rPr>
        <w:t xml:space="preserve">יועץ סביבה </w:t>
      </w:r>
      <w:r>
        <w:rPr>
          <w:b/>
          <w:bCs/>
          <w:szCs w:val="24"/>
          <w:rtl/>
        </w:rPr>
        <w:t>–</w:t>
      </w:r>
      <w:r w:rsidRPr="00EF0F1D">
        <w:rPr>
          <w:rFonts w:hint="cs"/>
          <w:szCs w:val="24"/>
          <w:rtl/>
        </w:rPr>
        <w:t xml:space="preserve"> </w:t>
      </w:r>
      <w:r>
        <w:rPr>
          <w:rFonts w:hint="cs"/>
          <w:szCs w:val="24"/>
          <w:rtl/>
        </w:rPr>
        <w:t>היועץ יידרש ל</w:t>
      </w:r>
      <w:r w:rsidRPr="007E2805">
        <w:rPr>
          <w:rFonts w:hint="cs"/>
          <w:szCs w:val="24"/>
          <w:rtl/>
        </w:rPr>
        <w:t>רכז את עבודת</w:t>
      </w:r>
      <w:r>
        <w:rPr>
          <w:rFonts w:hint="cs"/>
          <w:szCs w:val="24"/>
          <w:rtl/>
        </w:rPr>
        <w:t xml:space="preserve"> </w:t>
      </w:r>
      <w:r w:rsidRPr="007E2805">
        <w:rPr>
          <w:rFonts w:hint="cs"/>
          <w:szCs w:val="24"/>
          <w:rtl/>
        </w:rPr>
        <w:t>תסקיר ההשפעה על הסביבה</w:t>
      </w:r>
      <w:r>
        <w:rPr>
          <w:rFonts w:hint="cs"/>
          <w:szCs w:val="24"/>
          <w:rtl/>
        </w:rPr>
        <w:t xml:space="preserve">. על היועץ להיות </w:t>
      </w:r>
      <w:r w:rsidRPr="007E2805">
        <w:rPr>
          <w:rFonts w:hint="cs"/>
          <w:szCs w:val="24"/>
          <w:rtl/>
        </w:rPr>
        <w:t xml:space="preserve">בעל ידע בנושאי סביבה, ערכי טבע ונוף, </w:t>
      </w:r>
      <w:r>
        <w:rPr>
          <w:rFonts w:hint="cs"/>
          <w:szCs w:val="24"/>
          <w:rtl/>
        </w:rPr>
        <w:t>עדיפות להיכרות</w:t>
      </w:r>
      <w:r w:rsidRPr="007E2805">
        <w:rPr>
          <w:rFonts w:hint="cs"/>
          <w:szCs w:val="24"/>
          <w:rtl/>
        </w:rPr>
        <w:t xml:space="preserve"> גם הסביבה הימית</w:t>
      </w:r>
      <w:r>
        <w:rPr>
          <w:rFonts w:hint="cs"/>
          <w:szCs w:val="24"/>
          <w:rtl/>
        </w:rPr>
        <w:t xml:space="preserve">, </w:t>
      </w:r>
      <w:r w:rsidRPr="007E2805">
        <w:rPr>
          <w:rFonts w:hint="cs"/>
          <w:szCs w:val="24"/>
          <w:rtl/>
        </w:rPr>
        <w:t xml:space="preserve">בעל ניסיון בהכנה ובהצגת תסקירי השפעה על הסביבה למוסדות התכנון </w:t>
      </w:r>
      <w:r>
        <w:rPr>
          <w:rFonts w:hint="cs"/>
          <w:szCs w:val="24"/>
          <w:rtl/>
        </w:rPr>
        <w:t>ו</w:t>
      </w:r>
      <w:r w:rsidRPr="007E2805">
        <w:rPr>
          <w:rFonts w:hint="cs"/>
          <w:szCs w:val="24"/>
          <w:rtl/>
        </w:rPr>
        <w:t xml:space="preserve">שריכז צוות סביבה בלפחות 2 תסקירי השפעה על הסביבה ב - 10 השנים </w:t>
      </w:r>
      <w:r>
        <w:rPr>
          <w:rFonts w:hint="cs"/>
          <w:szCs w:val="24"/>
          <w:rtl/>
        </w:rPr>
        <w:t>שקדמו למועד האחרון להגשת הצעות במכרז</w:t>
      </w:r>
      <w:r w:rsidRPr="007E2805">
        <w:rPr>
          <w:rFonts w:hint="cs"/>
          <w:szCs w:val="24"/>
          <w:rtl/>
        </w:rPr>
        <w:t xml:space="preserve">. </w:t>
      </w:r>
    </w:p>
    <w:p w:rsidR="007F7079" w:rsidRPr="007E2805" w:rsidRDefault="007F7079" w:rsidP="007F7079">
      <w:pPr>
        <w:pStyle w:val="af"/>
        <w:numPr>
          <w:ilvl w:val="0"/>
          <w:numId w:val="30"/>
        </w:numPr>
        <w:spacing w:line="360" w:lineRule="auto"/>
        <w:ind w:left="1020" w:hanging="284"/>
        <w:jc w:val="both"/>
        <w:rPr>
          <w:szCs w:val="24"/>
        </w:rPr>
      </w:pPr>
      <w:r w:rsidRPr="000D5315">
        <w:rPr>
          <w:rFonts w:hint="cs"/>
          <w:b/>
          <w:bCs/>
          <w:szCs w:val="24"/>
          <w:rtl/>
        </w:rPr>
        <w:t>מומחה חומרים מסוכנים</w:t>
      </w:r>
      <w:r>
        <w:rPr>
          <w:rFonts w:hint="cs"/>
          <w:szCs w:val="24"/>
          <w:rtl/>
        </w:rPr>
        <w:t xml:space="preserve"> - </w:t>
      </w:r>
      <w:r w:rsidRPr="007E2805">
        <w:rPr>
          <w:rFonts w:hint="cs"/>
          <w:szCs w:val="24"/>
          <w:rtl/>
        </w:rPr>
        <w:t>בעל ידע וניסיון ב</w:t>
      </w:r>
      <w:r>
        <w:rPr>
          <w:rFonts w:hint="cs"/>
          <w:szCs w:val="24"/>
          <w:rtl/>
        </w:rPr>
        <w:t xml:space="preserve">תחום </w:t>
      </w:r>
      <w:r w:rsidRPr="007E2805">
        <w:rPr>
          <w:rFonts w:hint="cs"/>
          <w:szCs w:val="24"/>
          <w:rtl/>
        </w:rPr>
        <w:t>סיכוני</w:t>
      </w:r>
      <w:r>
        <w:rPr>
          <w:rFonts w:hint="cs"/>
          <w:szCs w:val="24"/>
          <w:rtl/>
        </w:rPr>
        <w:t xml:space="preserve"> </w:t>
      </w:r>
      <w:r w:rsidRPr="007E2805">
        <w:rPr>
          <w:rFonts w:hint="cs"/>
          <w:szCs w:val="24"/>
          <w:rtl/>
        </w:rPr>
        <w:t xml:space="preserve">חומ"ס, אשר עבד בצוות שתכנן </w:t>
      </w:r>
      <w:r w:rsidRPr="0054152E">
        <w:rPr>
          <w:rFonts w:hint="cs"/>
          <w:szCs w:val="24"/>
          <w:rtl/>
        </w:rPr>
        <w:t>מתקנים עבור חומ"ס בלפחות תוכנית אחת, בעל הכרות מוכחת עם הנחיות המשרד להג"ס</w:t>
      </w:r>
      <w:r>
        <w:rPr>
          <w:rFonts w:hint="cs"/>
          <w:szCs w:val="24"/>
          <w:rtl/>
        </w:rPr>
        <w:t xml:space="preserve"> לנושא זה. </w:t>
      </w:r>
    </w:p>
    <w:p w:rsidR="007F7079" w:rsidRPr="007E2805" w:rsidRDefault="007F7079" w:rsidP="007F7079">
      <w:pPr>
        <w:pStyle w:val="af"/>
        <w:numPr>
          <w:ilvl w:val="0"/>
          <w:numId w:val="30"/>
        </w:numPr>
        <w:spacing w:line="360" w:lineRule="auto"/>
        <w:ind w:left="1020" w:hanging="284"/>
        <w:jc w:val="both"/>
        <w:rPr>
          <w:szCs w:val="24"/>
        </w:rPr>
      </w:pPr>
      <w:r w:rsidRPr="000D5315">
        <w:rPr>
          <w:rFonts w:hint="cs"/>
          <w:b/>
          <w:bCs/>
          <w:szCs w:val="24"/>
          <w:rtl/>
        </w:rPr>
        <w:t>מומחה שיתוף ציבור -</w:t>
      </w:r>
      <w:r>
        <w:rPr>
          <w:rFonts w:hint="cs"/>
          <w:szCs w:val="24"/>
          <w:rtl/>
        </w:rPr>
        <w:t xml:space="preserve"> </w:t>
      </w:r>
      <w:r w:rsidRPr="007E2805">
        <w:rPr>
          <w:rFonts w:hint="cs"/>
          <w:szCs w:val="24"/>
          <w:rtl/>
        </w:rPr>
        <w:t>יחיד או תאגיד</w:t>
      </w:r>
      <w:r>
        <w:rPr>
          <w:rFonts w:hint="cs"/>
          <w:szCs w:val="24"/>
          <w:rtl/>
        </w:rPr>
        <w:t xml:space="preserve"> </w:t>
      </w:r>
      <w:r w:rsidRPr="007E2805">
        <w:rPr>
          <w:rFonts w:hint="cs"/>
          <w:szCs w:val="24"/>
          <w:rtl/>
        </w:rPr>
        <w:t>המתמחה בביצוע שיתוף ציבור, בעל ניסיון בביצוע תהליך שיתוף ציבור בלפחות שתי תוכניות במהלך חמש השנים האחרונות.</w:t>
      </w:r>
    </w:p>
    <w:p w:rsidR="007F7079" w:rsidRPr="0004306B" w:rsidRDefault="007F7079" w:rsidP="007F7079">
      <w:pPr>
        <w:pStyle w:val="af"/>
        <w:numPr>
          <w:ilvl w:val="0"/>
          <w:numId w:val="30"/>
        </w:numPr>
        <w:spacing w:line="360" w:lineRule="auto"/>
        <w:ind w:left="1020" w:hanging="284"/>
        <w:jc w:val="both"/>
        <w:rPr>
          <w:szCs w:val="24"/>
        </w:rPr>
      </w:pPr>
      <w:r w:rsidRPr="005B07AD">
        <w:rPr>
          <w:rFonts w:hint="cs"/>
          <w:b/>
          <w:bCs/>
          <w:szCs w:val="24"/>
          <w:rtl/>
        </w:rPr>
        <w:t xml:space="preserve">יועץ אסטרטגי </w:t>
      </w:r>
      <w:r w:rsidRPr="0004306B">
        <w:rPr>
          <w:rFonts w:hint="cs"/>
          <w:b/>
          <w:bCs/>
          <w:szCs w:val="24"/>
          <w:rtl/>
        </w:rPr>
        <w:t>-</w:t>
      </w:r>
      <w:r w:rsidRPr="0004306B">
        <w:rPr>
          <w:rFonts w:hint="cs"/>
          <w:szCs w:val="24"/>
          <w:rtl/>
        </w:rPr>
        <w:t xml:space="preserve"> יחיד או תאגיד המתמחה בייעוץ אסטרטגי בנושאי לובינג ושיווק בתחום התו"ב בעל ניסיון </w:t>
      </w:r>
      <w:r>
        <w:rPr>
          <w:rFonts w:hint="cs"/>
          <w:szCs w:val="24"/>
          <w:rtl/>
        </w:rPr>
        <w:t xml:space="preserve">מוכח </w:t>
      </w:r>
      <w:r w:rsidRPr="0004306B">
        <w:rPr>
          <w:rFonts w:hint="cs"/>
          <w:szCs w:val="24"/>
          <w:rtl/>
        </w:rPr>
        <w:t xml:space="preserve">בשני פרויקטים </w:t>
      </w:r>
      <w:r>
        <w:rPr>
          <w:rFonts w:hint="cs"/>
          <w:szCs w:val="24"/>
          <w:rtl/>
        </w:rPr>
        <w:t>שעוררו התנגדות ציבורית נרחבת.</w:t>
      </w:r>
    </w:p>
    <w:p w:rsidR="007F7079" w:rsidRPr="0054152E" w:rsidRDefault="007F7079" w:rsidP="007F7079">
      <w:pPr>
        <w:pStyle w:val="af"/>
        <w:numPr>
          <w:ilvl w:val="0"/>
          <w:numId w:val="30"/>
        </w:numPr>
        <w:spacing w:line="360" w:lineRule="auto"/>
        <w:ind w:left="1020" w:hanging="284"/>
        <w:jc w:val="both"/>
        <w:rPr>
          <w:b/>
          <w:bCs/>
          <w:i/>
          <w:iCs/>
          <w:szCs w:val="24"/>
        </w:rPr>
      </w:pPr>
      <w:r w:rsidRPr="0054152E">
        <w:rPr>
          <w:rFonts w:hint="cs"/>
          <w:b/>
          <w:bCs/>
          <w:szCs w:val="24"/>
          <w:rtl/>
        </w:rPr>
        <w:t xml:space="preserve">ביולוג, אקולוג, מומחה לרעידות אדמה, גיאולוג, הידרולוג, מומחה לנצפות ותכנון המשתלב בסביבה - </w:t>
      </w:r>
      <w:r w:rsidRPr="0054152E">
        <w:rPr>
          <w:rFonts w:hint="cs"/>
          <w:szCs w:val="24"/>
          <w:rtl/>
        </w:rPr>
        <w:t xml:space="preserve">כל אחד, בעל תואר אקדמי ממוסד אקדמי המוכר על ידי המל"ג בתחום הרלוונטי ובעל ניסיון בייעוץ, בתחום המומחיות, לשני פרויקטי תכנון לפחות שתכנונם הושלם עד 1.08.2011. </w:t>
      </w:r>
    </w:p>
    <w:p w:rsidR="007F7079" w:rsidRDefault="007F7079" w:rsidP="007F7079">
      <w:pPr>
        <w:spacing w:line="360" w:lineRule="auto"/>
        <w:ind w:left="283"/>
        <w:jc w:val="both"/>
        <w:rPr>
          <w:b/>
          <w:bCs/>
          <w:szCs w:val="24"/>
          <w:rtl/>
        </w:rPr>
      </w:pPr>
      <w:r w:rsidRPr="00AA7EF7">
        <w:rPr>
          <w:rFonts w:hint="cs"/>
          <w:b/>
          <w:bCs/>
          <w:szCs w:val="24"/>
          <w:rtl/>
        </w:rPr>
        <w:t>מובהר כי לבקשת הרשות יתכן ויעלה הצורך בהעסקת מומחים או יועצים נוספים בתחומים רלוונטיים אחרים כפי שיידרש על ידי גופי התכנון או על ידי הרשות.</w:t>
      </w:r>
      <w:r>
        <w:rPr>
          <w:rFonts w:hint="cs"/>
          <w:b/>
          <w:bCs/>
          <w:szCs w:val="24"/>
          <w:rtl/>
        </w:rPr>
        <w:t xml:space="preserve"> </w:t>
      </w:r>
    </w:p>
    <w:p w:rsidR="007F7079" w:rsidRPr="00AA7EF7" w:rsidRDefault="007F7079" w:rsidP="007F7079">
      <w:pPr>
        <w:spacing w:line="360" w:lineRule="auto"/>
        <w:ind w:left="283"/>
        <w:jc w:val="both"/>
        <w:rPr>
          <w:b/>
          <w:bCs/>
          <w:szCs w:val="24"/>
          <w:rtl/>
        </w:rPr>
      </w:pPr>
    </w:p>
    <w:p w:rsidR="007F7079" w:rsidRDefault="007F7079" w:rsidP="007F7079">
      <w:pPr>
        <w:pStyle w:val="af"/>
        <w:numPr>
          <w:ilvl w:val="0"/>
          <w:numId w:val="5"/>
        </w:numPr>
        <w:spacing w:line="360" w:lineRule="auto"/>
        <w:jc w:val="both"/>
        <w:rPr>
          <w:szCs w:val="24"/>
        </w:rPr>
      </w:pPr>
      <w:r>
        <w:rPr>
          <w:rFonts w:ascii="Arial" w:hAnsi="Arial" w:hint="cs"/>
          <w:szCs w:val="24"/>
          <w:rtl/>
        </w:rPr>
        <w:t>המציע הת</w:t>
      </w:r>
      <w:r w:rsidRPr="00AA7EF7">
        <w:rPr>
          <w:rFonts w:ascii="Arial" w:hAnsi="Arial" w:hint="cs"/>
          <w:szCs w:val="24"/>
          <w:rtl/>
        </w:rPr>
        <w:t xml:space="preserve">קשר עם </w:t>
      </w:r>
      <w:r w:rsidRPr="00AA7EF7">
        <w:rPr>
          <w:rFonts w:hint="cs"/>
          <w:szCs w:val="24"/>
          <w:rtl/>
        </w:rPr>
        <w:t>"</w:t>
      </w:r>
      <w:r w:rsidRPr="00AA7EF7">
        <w:rPr>
          <w:rFonts w:hint="cs"/>
          <w:b/>
          <w:bCs/>
          <w:szCs w:val="24"/>
          <w:rtl/>
        </w:rPr>
        <w:t>חברה מייעצת</w:t>
      </w:r>
      <w:r w:rsidRPr="00AA7EF7">
        <w:rPr>
          <w:rFonts w:hint="cs"/>
          <w:szCs w:val="24"/>
          <w:rtl/>
        </w:rPr>
        <w:t>"</w:t>
      </w:r>
      <w:r>
        <w:rPr>
          <w:rFonts w:hint="cs"/>
          <w:szCs w:val="24"/>
          <w:rtl/>
        </w:rPr>
        <w:t>.</w:t>
      </w:r>
      <w:r w:rsidRPr="00AA7EF7">
        <w:rPr>
          <w:rFonts w:hint="cs"/>
          <w:szCs w:val="24"/>
          <w:rtl/>
        </w:rPr>
        <w:t xml:space="preserve"> </w:t>
      </w:r>
      <w:r>
        <w:rPr>
          <w:rFonts w:hint="cs"/>
          <w:szCs w:val="24"/>
          <w:rtl/>
        </w:rPr>
        <w:t>התקשרות כאמור תוכח באמצעות אישור החברה המייעצת כי היא מוכנה לשתף פעולה עם המציע בביצוע עבודות נשוא מכרז זה ובהתאם לתנאיו.</w:t>
      </w:r>
    </w:p>
    <w:p w:rsidR="007F7079" w:rsidRDefault="007F7079" w:rsidP="007F7079">
      <w:pPr>
        <w:pStyle w:val="af"/>
        <w:numPr>
          <w:ilvl w:val="0"/>
          <w:numId w:val="5"/>
        </w:numPr>
        <w:spacing w:line="360" w:lineRule="auto"/>
        <w:jc w:val="both"/>
        <w:rPr>
          <w:szCs w:val="24"/>
        </w:rPr>
      </w:pPr>
      <w:r w:rsidRPr="00860EDA">
        <w:rPr>
          <w:rFonts w:ascii="Arial" w:hAnsi="Arial" w:hint="cs"/>
          <w:b/>
          <w:bCs/>
          <w:szCs w:val="24"/>
          <w:rtl/>
        </w:rPr>
        <w:t>חברה מייעצת</w:t>
      </w:r>
      <w:r w:rsidRPr="00AA7EF7">
        <w:rPr>
          <w:rFonts w:ascii="Arial" w:hAnsi="Arial" w:hint="cs"/>
          <w:szCs w:val="24"/>
          <w:rtl/>
        </w:rPr>
        <w:t xml:space="preserve"> </w:t>
      </w:r>
      <w:r w:rsidRPr="00AA7EF7">
        <w:rPr>
          <w:rFonts w:hint="cs"/>
          <w:szCs w:val="24"/>
          <w:rtl/>
        </w:rPr>
        <w:t xml:space="preserve">הינה חברה </w:t>
      </w:r>
      <w:r w:rsidRPr="00AA7EF7">
        <w:rPr>
          <w:rFonts w:hint="cs"/>
          <w:b/>
          <w:bCs/>
          <w:szCs w:val="24"/>
          <w:rtl/>
        </w:rPr>
        <w:t>בינלאומית</w:t>
      </w:r>
      <w:r w:rsidRPr="00AA7EF7">
        <w:rPr>
          <w:rFonts w:hint="cs"/>
          <w:szCs w:val="24"/>
          <w:rtl/>
        </w:rPr>
        <w:t xml:space="preserve"> העוסקת בתכנון מתקני גז טבעי, בעלת ניסיון מוכח </w:t>
      </w:r>
      <w:r>
        <w:rPr>
          <w:rFonts w:hint="cs"/>
          <w:szCs w:val="24"/>
          <w:rtl/>
        </w:rPr>
        <w:t xml:space="preserve">בתכנון </w:t>
      </w:r>
      <w:r w:rsidRPr="00DE4C33">
        <w:rPr>
          <w:rFonts w:hint="cs"/>
          <w:b/>
          <w:bCs/>
          <w:szCs w:val="24"/>
          <w:rtl/>
        </w:rPr>
        <w:t>בכל</w:t>
      </w:r>
      <w:r>
        <w:rPr>
          <w:rFonts w:hint="cs"/>
          <w:szCs w:val="24"/>
          <w:rtl/>
        </w:rPr>
        <w:t xml:space="preserve"> התחומים הבאים במהלך 15 השנים </w:t>
      </w:r>
      <w:r w:rsidRPr="009B6870">
        <w:rPr>
          <w:rFonts w:hint="cs"/>
          <w:szCs w:val="24"/>
          <w:rtl/>
        </w:rPr>
        <w:t>שקדמו ליום ה 1 באוגוסט 2011</w:t>
      </w:r>
      <w:r>
        <w:rPr>
          <w:rFonts w:hint="cs"/>
          <w:szCs w:val="24"/>
          <w:rtl/>
        </w:rPr>
        <w:t>:</w:t>
      </w:r>
    </w:p>
    <w:p w:rsidR="007F7079" w:rsidRDefault="007F7079" w:rsidP="007F7079">
      <w:pPr>
        <w:pStyle w:val="af"/>
        <w:numPr>
          <w:ilvl w:val="0"/>
          <w:numId w:val="31"/>
        </w:numPr>
        <w:spacing w:line="360" w:lineRule="auto"/>
        <w:jc w:val="both"/>
        <w:rPr>
          <w:szCs w:val="24"/>
        </w:rPr>
      </w:pPr>
      <w:r w:rsidRPr="00AA7EF7">
        <w:rPr>
          <w:rFonts w:hint="cs"/>
          <w:szCs w:val="24"/>
          <w:rtl/>
        </w:rPr>
        <w:t>תכנון 2 פרויקטים לפחות של מתקני גז טבעי נוזלי לייצוא</w:t>
      </w:r>
      <w:r>
        <w:rPr>
          <w:rFonts w:hint="cs"/>
          <w:szCs w:val="24"/>
          <w:rtl/>
        </w:rPr>
        <w:t xml:space="preserve">. </w:t>
      </w:r>
    </w:p>
    <w:p w:rsidR="007F7079" w:rsidRPr="00AA7EF7" w:rsidRDefault="007F7079" w:rsidP="007F7079">
      <w:pPr>
        <w:pStyle w:val="af"/>
        <w:numPr>
          <w:ilvl w:val="0"/>
          <w:numId w:val="31"/>
        </w:numPr>
        <w:spacing w:line="360" w:lineRule="auto"/>
        <w:jc w:val="both"/>
        <w:rPr>
          <w:szCs w:val="24"/>
        </w:rPr>
      </w:pPr>
      <w:r>
        <w:rPr>
          <w:rFonts w:hint="cs"/>
          <w:szCs w:val="24"/>
          <w:rtl/>
        </w:rPr>
        <w:t xml:space="preserve">תכנון 3 פרויקטים לפחות של מתקני </w:t>
      </w:r>
      <w:r>
        <w:rPr>
          <w:rFonts w:hint="cs"/>
          <w:szCs w:val="24"/>
        </w:rPr>
        <w:t>CNG</w:t>
      </w:r>
      <w:r>
        <w:rPr>
          <w:rFonts w:hint="cs"/>
          <w:szCs w:val="24"/>
          <w:rtl/>
        </w:rPr>
        <w:t xml:space="preserve">, מהם פרויקט אחד לפחות לתדלוק רכבים. </w:t>
      </w:r>
    </w:p>
    <w:p w:rsidR="007F7079" w:rsidRDefault="007F7079" w:rsidP="007F7079">
      <w:pPr>
        <w:pStyle w:val="af"/>
        <w:numPr>
          <w:ilvl w:val="0"/>
          <w:numId w:val="31"/>
        </w:numPr>
        <w:spacing w:line="360" w:lineRule="auto"/>
        <w:jc w:val="both"/>
        <w:rPr>
          <w:szCs w:val="24"/>
        </w:rPr>
      </w:pPr>
      <w:r w:rsidRPr="009B6870">
        <w:rPr>
          <w:rFonts w:hint="cs"/>
          <w:szCs w:val="24"/>
          <w:rtl/>
        </w:rPr>
        <w:t xml:space="preserve">תכנון 2 פרויקטים לפחות של מאגרי אחסון גז טבעי </w:t>
      </w:r>
      <w:r>
        <w:rPr>
          <w:rFonts w:hint="cs"/>
          <w:szCs w:val="24"/>
          <w:rtl/>
        </w:rPr>
        <w:t xml:space="preserve">בשתי צורות אחסון שונות לפחות (מאגר שהתכלה, כוורת מלח, אקוויפר ומתקני אחסון מלאכותיים). </w:t>
      </w:r>
    </w:p>
    <w:p w:rsidR="007F7079" w:rsidRPr="009B6870" w:rsidRDefault="007F7079" w:rsidP="007F7079">
      <w:pPr>
        <w:pStyle w:val="af"/>
        <w:numPr>
          <w:ilvl w:val="0"/>
          <w:numId w:val="31"/>
        </w:numPr>
        <w:spacing w:line="360" w:lineRule="auto"/>
        <w:jc w:val="both"/>
        <w:rPr>
          <w:szCs w:val="24"/>
        </w:rPr>
      </w:pPr>
      <w:r w:rsidRPr="009B6870">
        <w:rPr>
          <w:rFonts w:hint="cs"/>
          <w:szCs w:val="24"/>
          <w:rtl/>
        </w:rPr>
        <w:t xml:space="preserve">בתכנון </w:t>
      </w:r>
      <w:r>
        <w:rPr>
          <w:rFonts w:hint="cs"/>
          <w:szCs w:val="24"/>
          <w:rtl/>
        </w:rPr>
        <w:t>4</w:t>
      </w:r>
      <w:r w:rsidRPr="009B6870">
        <w:rPr>
          <w:rFonts w:hint="cs"/>
          <w:szCs w:val="24"/>
          <w:rtl/>
        </w:rPr>
        <w:t xml:space="preserve"> תוכניות הנדסיות אזרחיות </w:t>
      </w:r>
      <w:r>
        <w:rPr>
          <w:rFonts w:hint="cs"/>
          <w:szCs w:val="24"/>
          <w:rtl/>
        </w:rPr>
        <w:t xml:space="preserve">לפחות </w:t>
      </w:r>
      <w:r w:rsidRPr="009B6870">
        <w:rPr>
          <w:rFonts w:hint="cs"/>
          <w:szCs w:val="24"/>
          <w:rtl/>
        </w:rPr>
        <w:t>של מתקני גז</w:t>
      </w:r>
      <w:r>
        <w:rPr>
          <w:rFonts w:hint="cs"/>
          <w:szCs w:val="24"/>
          <w:rtl/>
        </w:rPr>
        <w:t xml:space="preserve">, ומתוכן תחנת </w:t>
      </w:r>
      <w:r w:rsidRPr="009B6870">
        <w:rPr>
          <w:rFonts w:hint="cs"/>
          <w:szCs w:val="24"/>
          <w:rtl/>
        </w:rPr>
        <w:t xml:space="preserve">טיפול בגז ביבשה </w:t>
      </w:r>
      <w:r>
        <w:rPr>
          <w:rFonts w:hint="cs"/>
          <w:szCs w:val="24"/>
          <w:rtl/>
        </w:rPr>
        <w:t>ו</w:t>
      </w:r>
      <w:r w:rsidRPr="009B6870">
        <w:rPr>
          <w:rFonts w:hint="cs"/>
          <w:szCs w:val="24"/>
          <w:rtl/>
        </w:rPr>
        <w:t xml:space="preserve">עבודה אזרחית אחת בים </w:t>
      </w:r>
      <w:r>
        <w:rPr>
          <w:rFonts w:hint="cs"/>
          <w:szCs w:val="24"/>
          <w:rtl/>
        </w:rPr>
        <w:t xml:space="preserve">והכל </w:t>
      </w:r>
      <w:r w:rsidRPr="009B6870">
        <w:rPr>
          <w:rFonts w:hint="cs"/>
          <w:szCs w:val="24"/>
          <w:rtl/>
        </w:rPr>
        <w:t xml:space="preserve">במהלך </w:t>
      </w:r>
      <w:r>
        <w:rPr>
          <w:rFonts w:hint="cs"/>
          <w:szCs w:val="24"/>
          <w:rtl/>
        </w:rPr>
        <w:t>15</w:t>
      </w:r>
      <w:r w:rsidRPr="009B6870">
        <w:rPr>
          <w:rFonts w:hint="cs"/>
          <w:szCs w:val="24"/>
          <w:rtl/>
        </w:rPr>
        <w:t xml:space="preserve"> השנים שקדמו ליום ה 1 באוגוסט 2011. </w:t>
      </w:r>
    </w:p>
    <w:p w:rsidR="007F7079" w:rsidRPr="006A422F" w:rsidRDefault="007F7079" w:rsidP="007F7079">
      <w:pPr>
        <w:pStyle w:val="af"/>
        <w:numPr>
          <w:ilvl w:val="0"/>
          <w:numId w:val="5"/>
        </w:numPr>
        <w:spacing w:line="360" w:lineRule="auto"/>
        <w:jc w:val="both"/>
        <w:rPr>
          <w:szCs w:val="24"/>
        </w:rPr>
      </w:pPr>
      <w:r w:rsidRPr="006A422F">
        <w:rPr>
          <w:rFonts w:ascii="Arial" w:hAnsi="Arial" w:hint="cs"/>
          <w:szCs w:val="24"/>
          <w:rtl/>
        </w:rPr>
        <w:t>החברה המייעצת תעסיק צוות יועצים אשר באמצעותם יינתנו השירותים (להלן: "</w:t>
      </w:r>
      <w:r w:rsidRPr="006A422F">
        <w:rPr>
          <w:rFonts w:ascii="Arial" w:hAnsi="Arial" w:hint="cs"/>
          <w:b/>
          <w:bCs/>
          <w:szCs w:val="24"/>
          <w:rtl/>
        </w:rPr>
        <w:t>הצוות הבינלאומי</w:t>
      </w:r>
      <w:r w:rsidRPr="006A422F">
        <w:rPr>
          <w:rFonts w:ascii="Arial" w:hAnsi="Arial" w:hint="cs"/>
          <w:szCs w:val="24"/>
          <w:rtl/>
        </w:rPr>
        <w:t xml:space="preserve">"). הצוות יכלול </w:t>
      </w:r>
      <w:r w:rsidRPr="006A422F">
        <w:rPr>
          <w:rFonts w:ascii="Arial" w:hAnsi="Arial" w:hint="cs"/>
          <w:b/>
          <w:bCs/>
          <w:szCs w:val="24"/>
          <w:u w:val="single"/>
          <w:rtl/>
        </w:rPr>
        <w:t>לפחות 4</w:t>
      </w:r>
      <w:r w:rsidRPr="006A422F">
        <w:rPr>
          <w:rFonts w:ascii="Arial" w:hAnsi="Arial" w:hint="cs"/>
          <w:b/>
          <w:bCs/>
          <w:szCs w:val="24"/>
          <w:rtl/>
        </w:rPr>
        <w:t xml:space="preserve"> </w:t>
      </w:r>
      <w:r w:rsidRPr="006A422F">
        <w:rPr>
          <w:rFonts w:ascii="Arial" w:hAnsi="Arial" w:hint="cs"/>
          <w:szCs w:val="24"/>
          <w:rtl/>
        </w:rPr>
        <w:t xml:space="preserve">מהיועצים הבאים בלפחות 2 מהתחומים המפורטים. </w:t>
      </w:r>
    </w:p>
    <w:p w:rsidR="007F7079" w:rsidRDefault="007F7079" w:rsidP="007F7079">
      <w:pPr>
        <w:spacing w:line="360" w:lineRule="auto"/>
        <w:ind w:left="643"/>
        <w:jc w:val="both"/>
        <w:rPr>
          <w:rFonts w:ascii="Arial" w:hAnsi="Arial"/>
          <w:szCs w:val="24"/>
          <w:rtl/>
        </w:rPr>
      </w:pPr>
    </w:p>
    <w:p w:rsidR="007F7079" w:rsidRPr="00C4494D" w:rsidRDefault="007F7079" w:rsidP="007F7079">
      <w:pPr>
        <w:spacing w:line="360" w:lineRule="auto"/>
        <w:ind w:left="643"/>
        <w:jc w:val="both"/>
        <w:rPr>
          <w:szCs w:val="24"/>
        </w:rPr>
      </w:pPr>
      <w:r w:rsidRPr="00C4494D">
        <w:rPr>
          <w:rFonts w:ascii="Arial" w:hAnsi="Arial" w:hint="cs"/>
          <w:szCs w:val="24"/>
          <w:rtl/>
        </w:rPr>
        <w:t>נוסף על התנאים הספציפיים המפורטים להלן לגבי כל אחד מהיועצים, על כל אחד מהיועצים כאמור להיות בעל תואר אקדמי ו-5 שנות ניסיון לפחות בתחום הרלוונטי בו נדרשת עבודת הייעוץ.</w:t>
      </w:r>
    </w:p>
    <w:p w:rsidR="007F7079" w:rsidRPr="00834383" w:rsidRDefault="007F7079" w:rsidP="007F7079">
      <w:pPr>
        <w:pStyle w:val="af"/>
        <w:numPr>
          <w:ilvl w:val="0"/>
          <w:numId w:val="16"/>
        </w:numPr>
        <w:spacing w:line="360" w:lineRule="auto"/>
        <w:jc w:val="both"/>
        <w:rPr>
          <w:szCs w:val="24"/>
        </w:rPr>
      </w:pPr>
      <w:r>
        <w:rPr>
          <w:rFonts w:hint="cs"/>
          <w:b/>
          <w:bCs/>
          <w:szCs w:val="24"/>
          <w:rtl/>
        </w:rPr>
        <w:lastRenderedPageBreak/>
        <w:t xml:space="preserve">מתכנן מתקני </w:t>
      </w:r>
      <w:r>
        <w:rPr>
          <w:rFonts w:hint="cs"/>
          <w:b/>
          <w:bCs/>
          <w:szCs w:val="24"/>
        </w:rPr>
        <w:t>LNG</w:t>
      </w:r>
      <w:r>
        <w:rPr>
          <w:rFonts w:hint="cs"/>
          <w:b/>
          <w:bCs/>
          <w:szCs w:val="24"/>
          <w:rtl/>
        </w:rPr>
        <w:t xml:space="preserve"> - </w:t>
      </w:r>
      <w:r w:rsidRPr="00834383">
        <w:rPr>
          <w:rFonts w:hint="cs"/>
          <w:szCs w:val="24"/>
          <w:rtl/>
        </w:rPr>
        <w:t xml:space="preserve">בעל ניסיון </w:t>
      </w:r>
      <w:r>
        <w:rPr>
          <w:rFonts w:hint="cs"/>
          <w:szCs w:val="24"/>
          <w:rtl/>
        </w:rPr>
        <w:t>ב</w:t>
      </w:r>
      <w:r w:rsidRPr="00AA7EF7">
        <w:rPr>
          <w:rFonts w:hint="cs"/>
          <w:szCs w:val="24"/>
          <w:rtl/>
        </w:rPr>
        <w:t>תכנון 2 פרויקטים לפחות של מתקני גז טבעי נוזלי לייצוא</w:t>
      </w:r>
      <w:r w:rsidRPr="00834383">
        <w:rPr>
          <w:rFonts w:hint="cs"/>
          <w:szCs w:val="24"/>
          <w:rtl/>
        </w:rPr>
        <w:t xml:space="preserve"> </w:t>
      </w:r>
      <w:r>
        <w:rPr>
          <w:rFonts w:hint="cs"/>
          <w:szCs w:val="24"/>
          <w:rtl/>
        </w:rPr>
        <w:t>אשר</w:t>
      </w:r>
      <w:r w:rsidRPr="00834383">
        <w:rPr>
          <w:rFonts w:hint="cs"/>
          <w:szCs w:val="24"/>
          <w:rtl/>
        </w:rPr>
        <w:t xml:space="preserve"> הקמתו הושלמה</w:t>
      </w:r>
      <w:r>
        <w:rPr>
          <w:rFonts w:hint="cs"/>
          <w:szCs w:val="24"/>
          <w:rtl/>
        </w:rPr>
        <w:t>.</w:t>
      </w:r>
      <w:r w:rsidRPr="00834383">
        <w:rPr>
          <w:rFonts w:hint="cs"/>
          <w:szCs w:val="24"/>
          <w:rtl/>
        </w:rPr>
        <w:t xml:space="preserve"> </w:t>
      </w:r>
    </w:p>
    <w:p w:rsidR="007F7079" w:rsidRPr="00A65D34" w:rsidRDefault="007F7079" w:rsidP="007F7079">
      <w:pPr>
        <w:pStyle w:val="af"/>
        <w:numPr>
          <w:ilvl w:val="0"/>
          <w:numId w:val="16"/>
        </w:numPr>
        <w:spacing w:line="360" w:lineRule="auto"/>
        <w:jc w:val="both"/>
        <w:rPr>
          <w:szCs w:val="24"/>
        </w:rPr>
      </w:pPr>
      <w:r w:rsidRPr="00A017A6">
        <w:rPr>
          <w:rFonts w:hint="cs"/>
          <w:b/>
          <w:bCs/>
          <w:szCs w:val="24"/>
          <w:rtl/>
        </w:rPr>
        <w:t xml:space="preserve">מומחה הקמה או הפעלת מתקני </w:t>
      </w:r>
      <w:r w:rsidRPr="00A017A6">
        <w:rPr>
          <w:rFonts w:hint="cs"/>
          <w:b/>
          <w:bCs/>
          <w:szCs w:val="24"/>
        </w:rPr>
        <w:t>LNG</w:t>
      </w:r>
      <w:r>
        <w:rPr>
          <w:rFonts w:hint="cs"/>
          <w:szCs w:val="24"/>
          <w:rtl/>
        </w:rPr>
        <w:t xml:space="preserve"> - </w:t>
      </w:r>
      <w:r w:rsidRPr="00834383">
        <w:rPr>
          <w:rFonts w:hint="cs"/>
          <w:szCs w:val="24"/>
          <w:rtl/>
        </w:rPr>
        <w:t xml:space="preserve">בעל ניסיון </w:t>
      </w:r>
      <w:r>
        <w:rPr>
          <w:rFonts w:hint="cs"/>
          <w:szCs w:val="24"/>
          <w:rtl/>
        </w:rPr>
        <w:t>בהקמת או בהפעלת</w:t>
      </w:r>
      <w:r w:rsidRPr="00AA7EF7">
        <w:rPr>
          <w:rFonts w:hint="cs"/>
          <w:szCs w:val="24"/>
          <w:rtl/>
        </w:rPr>
        <w:t xml:space="preserve"> 2 פרויקטים לפחות של מתקני גז טבעי נוזלי לייצוא</w:t>
      </w:r>
      <w:r>
        <w:rPr>
          <w:rFonts w:hint="cs"/>
          <w:szCs w:val="24"/>
          <w:rtl/>
        </w:rPr>
        <w:t>.</w:t>
      </w:r>
    </w:p>
    <w:p w:rsidR="007F7079" w:rsidRDefault="007F7079" w:rsidP="007F7079">
      <w:pPr>
        <w:pStyle w:val="af"/>
        <w:numPr>
          <w:ilvl w:val="0"/>
          <w:numId w:val="16"/>
        </w:numPr>
        <w:spacing w:line="360" w:lineRule="auto"/>
        <w:jc w:val="both"/>
        <w:rPr>
          <w:szCs w:val="24"/>
        </w:rPr>
      </w:pPr>
      <w:r w:rsidRPr="003B4987">
        <w:rPr>
          <w:rFonts w:hint="cs"/>
          <w:b/>
          <w:bCs/>
          <w:szCs w:val="24"/>
          <w:rtl/>
        </w:rPr>
        <w:t>מתכנן מתקני אחסון גז טבעי ביבשה או בים</w:t>
      </w:r>
      <w:r>
        <w:rPr>
          <w:rFonts w:hint="cs"/>
          <w:b/>
          <w:bCs/>
          <w:szCs w:val="24"/>
          <w:rtl/>
        </w:rPr>
        <w:t xml:space="preserve"> -</w:t>
      </w:r>
      <w:r w:rsidRPr="00C06CDA">
        <w:rPr>
          <w:rFonts w:hint="cs"/>
          <w:szCs w:val="24"/>
          <w:rtl/>
        </w:rPr>
        <w:t xml:space="preserve"> בעל ניסיון בתכנון </w:t>
      </w:r>
      <w:r>
        <w:rPr>
          <w:rFonts w:hint="cs"/>
          <w:szCs w:val="24"/>
          <w:rtl/>
        </w:rPr>
        <w:t>מאגרי</w:t>
      </w:r>
      <w:r w:rsidRPr="00B6260B">
        <w:rPr>
          <w:rFonts w:hint="cs"/>
          <w:szCs w:val="24"/>
          <w:rtl/>
        </w:rPr>
        <w:t xml:space="preserve"> </w:t>
      </w:r>
      <w:r>
        <w:rPr>
          <w:rFonts w:hint="cs"/>
          <w:szCs w:val="24"/>
          <w:rtl/>
        </w:rPr>
        <w:t>אחסון</w:t>
      </w:r>
      <w:r w:rsidRPr="003B4987">
        <w:rPr>
          <w:rFonts w:hint="cs"/>
          <w:szCs w:val="24"/>
          <w:rtl/>
        </w:rPr>
        <w:t xml:space="preserve"> </w:t>
      </w:r>
      <w:r>
        <w:rPr>
          <w:rFonts w:hint="cs"/>
          <w:szCs w:val="24"/>
          <w:rtl/>
        </w:rPr>
        <w:t>בשלוש צורות אחסון שונות לפחות (מאגר שהתכלה, כוורת מלח, אקוויפר ומתקני אחסון מלאכותיים) ואשר פרוייקט אחד לפחות הושלם עד למועד הגשת ההצעות במכרז.</w:t>
      </w:r>
    </w:p>
    <w:p w:rsidR="007F7079" w:rsidRPr="00875781" w:rsidRDefault="007F7079" w:rsidP="007F7079">
      <w:pPr>
        <w:pStyle w:val="af"/>
        <w:numPr>
          <w:ilvl w:val="0"/>
          <w:numId w:val="16"/>
        </w:numPr>
        <w:spacing w:line="360" w:lineRule="auto"/>
        <w:jc w:val="both"/>
        <w:rPr>
          <w:szCs w:val="24"/>
        </w:rPr>
      </w:pPr>
      <w:r w:rsidRPr="00875781">
        <w:rPr>
          <w:rFonts w:hint="cs"/>
          <w:b/>
          <w:bCs/>
          <w:szCs w:val="24"/>
          <w:rtl/>
        </w:rPr>
        <w:t xml:space="preserve">מומחה </w:t>
      </w:r>
      <w:r>
        <w:rPr>
          <w:rFonts w:hint="cs"/>
          <w:b/>
          <w:bCs/>
          <w:szCs w:val="24"/>
          <w:rtl/>
        </w:rPr>
        <w:t>ב</w:t>
      </w:r>
      <w:r w:rsidRPr="00875781">
        <w:rPr>
          <w:rFonts w:hint="cs"/>
          <w:b/>
          <w:bCs/>
          <w:szCs w:val="24"/>
          <w:rtl/>
        </w:rPr>
        <w:t>תפעול מערכות שליטה ובקר</w:t>
      </w:r>
      <w:r>
        <w:rPr>
          <w:rFonts w:hint="cs"/>
          <w:b/>
          <w:bCs/>
          <w:szCs w:val="24"/>
          <w:rtl/>
        </w:rPr>
        <w:t>ת</w:t>
      </w:r>
      <w:r w:rsidRPr="00875781">
        <w:rPr>
          <w:rFonts w:hint="cs"/>
          <w:b/>
          <w:bCs/>
          <w:szCs w:val="24"/>
          <w:rtl/>
        </w:rPr>
        <w:t xml:space="preserve"> מתקני אחסון גז טבעי</w:t>
      </w:r>
      <w:r>
        <w:rPr>
          <w:rFonts w:hint="cs"/>
          <w:b/>
          <w:bCs/>
          <w:szCs w:val="24"/>
          <w:rtl/>
        </w:rPr>
        <w:t xml:space="preserve"> - </w:t>
      </w:r>
      <w:r w:rsidRPr="00875781">
        <w:rPr>
          <w:rFonts w:hint="cs"/>
          <w:szCs w:val="24"/>
          <w:rtl/>
        </w:rPr>
        <w:t xml:space="preserve">בעל וניסיון בתפעול לפחות </w:t>
      </w:r>
      <w:r>
        <w:rPr>
          <w:rFonts w:hint="cs"/>
          <w:szCs w:val="24"/>
          <w:rtl/>
        </w:rPr>
        <w:t>2</w:t>
      </w:r>
      <w:r w:rsidRPr="00875781">
        <w:rPr>
          <w:rFonts w:hint="cs"/>
          <w:szCs w:val="24"/>
          <w:rtl/>
        </w:rPr>
        <w:t xml:space="preserve"> פרויקטים </w:t>
      </w:r>
      <w:r>
        <w:rPr>
          <w:rFonts w:hint="cs"/>
          <w:szCs w:val="24"/>
          <w:rtl/>
        </w:rPr>
        <w:t xml:space="preserve">לפחות </w:t>
      </w:r>
      <w:r w:rsidRPr="00875781">
        <w:rPr>
          <w:rFonts w:hint="cs"/>
          <w:szCs w:val="24"/>
          <w:rtl/>
        </w:rPr>
        <w:t xml:space="preserve">של אחסון גז </w:t>
      </w:r>
      <w:r>
        <w:rPr>
          <w:rFonts w:hint="cs"/>
          <w:szCs w:val="24"/>
          <w:rtl/>
        </w:rPr>
        <w:t>ש</w:t>
      </w:r>
      <w:r w:rsidRPr="00875781">
        <w:rPr>
          <w:rFonts w:hint="cs"/>
          <w:szCs w:val="24"/>
          <w:rtl/>
        </w:rPr>
        <w:t>הקמתם הושלמה בים וביבשה.</w:t>
      </w:r>
    </w:p>
    <w:p w:rsidR="007F7079" w:rsidRPr="00875781" w:rsidRDefault="007F7079" w:rsidP="007F7079">
      <w:pPr>
        <w:pStyle w:val="af"/>
        <w:numPr>
          <w:ilvl w:val="0"/>
          <w:numId w:val="16"/>
        </w:numPr>
        <w:spacing w:line="360" w:lineRule="auto"/>
        <w:jc w:val="both"/>
        <w:rPr>
          <w:szCs w:val="24"/>
        </w:rPr>
      </w:pPr>
      <w:r w:rsidRPr="00875781">
        <w:rPr>
          <w:rFonts w:hint="cs"/>
          <w:b/>
          <w:bCs/>
          <w:szCs w:val="24"/>
          <w:rtl/>
        </w:rPr>
        <w:t xml:space="preserve">מומחה </w:t>
      </w:r>
      <w:r>
        <w:rPr>
          <w:rFonts w:hint="cs"/>
          <w:b/>
          <w:bCs/>
          <w:szCs w:val="24"/>
          <w:rtl/>
        </w:rPr>
        <w:t>ב</w:t>
      </w:r>
      <w:r w:rsidRPr="00875781">
        <w:rPr>
          <w:rFonts w:hint="cs"/>
          <w:b/>
          <w:bCs/>
          <w:szCs w:val="24"/>
          <w:rtl/>
        </w:rPr>
        <w:t xml:space="preserve">תכנון ותפעול מתקני </w:t>
      </w:r>
      <w:r w:rsidRPr="00875781">
        <w:rPr>
          <w:b/>
          <w:bCs/>
          <w:szCs w:val="24"/>
        </w:rPr>
        <w:t>CNG</w:t>
      </w:r>
      <w:r w:rsidRPr="00875781">
        <w:rPr>
          <w:rFonts w:hint="cs"/>
          <w:b/>
          <w:bCs/>
          <w:szCs w:val="24"/>
          <w:rtl/>
        </w:rPr>
        <w:t xml:space="preserve"> לתחבורה או לתעשייה</w:t>
      </w:r>
      <w:r>
        <w:rPr>
          <w:rFonts w:hint="cs"/>
          <w:b/>
          <w:bCs/>
          <w:szCs w:val="24"/>
          <w:rtl/>
        </w:rPr>
        <w:t xml:space="preserve"> </w:t>
      </w:r>
      <w:r>
        <w:rPr>
          <w:b/>
          <w:bCs/>
          <w:szCs w:val="24"/>
          <w:rtl/>
        </w:rPr>
        <w:t>–</w:t>
      </w:r>
      <w:r>
        <w:rPr>
          <w:rFonts w:hint="cs"/>
          <w:b/>
          <w:bCs/>
          <w:szCs w:val="24"/>
          <w:rtl/>
        </w:rPr>
        <w:t xml:space="preserve"> </w:t>
      </w:r>
      <w:r w:rsidRPr="00175F3F">
        <w:rPr>
          <w:rFonts w:hint="cs"/>
          <w:szCs w:val="24"/>
          <w:rtl/>
        </w:rPr>
        <w:t xml:space="preserve">בעל ניסיון בתכנון ותפעול 3 פרויקטים לפחות של מתקני </w:t>
      </w:r>
      <w:r w:rsidRPr="00175F3F">
        <w:rPr>
          <w:szCs w:val="24"/>
        </w:rPr>
        <w:t>CNG</w:t>
      </w:r>
      <w:r w:rsidRPr="00175F3F">
        <w:rPr>
          <w:rFonts w:hint="cs"/>
          <w:szCs w:val="24"/>
          <w:rtl/>
        </w:rPr>
        <w:t>, כשאחד מהם לפחות היה</w:t>
      </w:r>
      <w:r w:rsidRPr="00875781">
        <w:rPr>
          <w:rFonts w:hint="cs"/>
          <w:szCs w:val="24"/>
          <w:rtl/>
        </w:rPr>
        <w:t xml:space="preserve"> מתקן תדלוק מכוניות בגז טבעי </w:t>
      </w:r>
      <w:r>
        <w:rPr>
          <w:rFonts w:hint="cs"/>
          <w:szCs w:val="24"/>
          <w:rtl/>
        </w:rPr>
        <w:t>ו</w:t>
      </w:r>
      <w:r w:rsidRPr="00875781">
        <w:rPr>
          <w:rFonts w:hint="cs"/>
          <w:szCs w:val="24"/>
          <w:rtl/>
        </w:rPr>
        <w:t xml:space="preserve">הקמתו הושלמה </w:t>
      </w:r>
      <w:r>
        <w:rPr>
          <w:rFonts w:hint="cs"/>
          <w:szCs w:val="24"/>
          <w:rtl/>
        </w:rPr>
        <w:t>.</w:t>
      </w:r>
    </w:p>
    <w:p w:rsidR="007F7079" w:rsidRPr="000F4B35" w:rsidRDefault="007F7079" w:rsidP="007F7079">
      <w:pPr>
        <w:pStyle w:val="af"/>
        <w:numPr>
          <w:ilvl w:val="0"/>
          <w:numId w:val="16"/>
        </w:numPr>
        <w:spacing w:line="360" w:lineRule="auto"/>
        <w:ind w:left="1020" w:hanging="284"/>
        <w:jc w:val="both"/>
        <w:rPr>
          <w:b/>
          <w:bCs/>
          <w:szCs w:val="24"/>
        </w:rPr>
      </w:pPr>
      <w:r w:rsidRPr="00420D39">
        <w:rPr>
          <w:rFonts w:hint="cs"/>
          <w:b/>
          <w:bCs/>
          <w:szCs w:val="24"/>
          <w:rtl/>
        </w:rPr>
        <w:t xml:space="preserve">מהנדס אזרחי </w:t>
      </w:r>
      <w:r>
        <w:rPr>
          <w:rFonts w:hint="cs"/>
          <w:b/>
          <w:bCs/>
          <w:szCs w:val="24"/>
          <w:rtl/>
        </w:rPr>
        <w:t xml:space="preserve">או </w:t>
      </w:r>
      <w:r w:rsidRPr="00420D39">
        <w:rPr>
          <w:rFonts w:hint="cs"/>
          <w:b/>
          <w:bCs/>
          <w:szCs w:val="24"/>
          <w:rtl/>
        </w:rPr>
        <w:t>מומחה גיאוטכני</w:t>
      </w:r>
      <w:r>
        <w:rPr>
          <w:rFonts w:hint="cs"/>
          <w:b/>
          <w:bCs/>
          <w:szCs w:val="24"/>
          <w:rtl/>
        </w:rPr>
        <w:t xml:space="preserve"> - </w:t>
      </w:r>
      <w:r>
        <w:rPr>
          <w:rFonts w:hint="cs"/>
          <w:szCs w:val="24"/>
          <w:rtl/>
        </w:rPr>
        <w:t>בעל ידע וניסיון בביצוע 2</w:t>
      </w:r>
      <w:r w:rsidRPr="00420D39">
        <w:rPr>
          <w:rFonts w:hint="cs"/>
          <w:szCs w:val="24"/>
          <w:rtl/>
        </w:rPr>
        <w:t xml:space="preserve"> סקרים גיאוטכניים </w:t>
      </w:r>
      <w:r>
        <w:rPr>
          <w:rFonts w:hint="cs"/>
          <w:szCs w:val="24"/>
          <w:rtl/>
        </w:rPr>
        <w:t xml:space="preserve">לפחות, </w:t>
      </w:r>
      <w:r w:rsidRPr="00420D39">
        <w:rPr>
          <w:rFonts w:hint="cs"/>
          <w:szCs w:val="24"/>
          <w:rtl/>
        </w:rPr>
        <w:t>ביבשה</w:t>
      </w:r>
      <w:r>
        <w:rPr>
          <w:rFonts w:hint="cs"/>
          <w:szCs w:val="24"/>
          <w:rtl/>
        </w:rPr>
        <w:t xml:space="preserve"> ובים, אשר הושלמו במועד הגשת ההצעות במכרז.</w:t>
      </w:r>
    </w:p>
    <w:p w:rsidR="007F7079" w:rsidRPr="00D70117" w:rsidRDefault="007F7079" w:rsidP="007F7079">
      <w:pPr>
        <w:pStyle w:val="af"/>
        <w:numPr>
          <w:ilvl w:val="0"/>
          <w:numId w:val="16"/>
        </w:numPr>
        <w:spacing w:line="360" w:lineRule="auto"/>
        <w:ind w:left="1020" w:hanging="284"/>
        <w:jc w:val="both"/>
        <w:rPr>
          <w:szCs w:val="24"/>
          <w:rtl/>
        </w:rPr>
      </w:pPr>
      <w:r w:rsidRPr="006F1A49">
        <w:rPr>
          <w:rFonts w:hint="cs"/>
          <w:b/>
          <w:bCs/>
          <w:szCs w:val="24"/>
          <w:rtl/>
        </w:rPr>
        <w:t>מומחה בהכנת סקרי סיכונים -</w:t>
      </w:r>
      <w:r>
        <w:rPr>
          <w:rFonts w:hint="cs"/>
          <w:b/>
          <w:bCs/>
          <w:spacing w:val="10"/>
          <w:rtl/>
        </w:rPr>
        <w:t xml:space="preserve"> </w:t>
      </w:r>
      <w:r w:rsidRPr="00D70117">
        <w:rPr>
          <w:rFonts w:hint="cs"/>
          <w:szCs w:val="24"/>
          <w:rtl/>
        </w:rPr>
        <w:t xml:space="preserve">מומחה </w:t>
      </w:r>
      <w:r>
        <w:rPr>
          <w:rFonts w:hint="cs"/>
          <w:szCs w:val="24"/>
          <w:rtl/>
        </w:rPr>
        <w:t>ב</w:t>
      </w:r>
      <w:r w:rsidRPr="00D70117">
        <w:rPr>
          <w:rFonts w:hint="cs"/>
          <w:szCs w:val="24"/>
          <w:rtl/>
        </w:rPr>
        <w:t xml:space="preserve">ביצוע סיקרי סיכונים לרבות </w:t>
      </w:r>
      <w:r w:rsidRPr="00D70117">
        <w:rPr>
          <w:rFonts w:hint="cs"/>
          <w:szCs w:val="24"/>
        </w:rPr>
        <w:t>QRA</w:t>
      </w:r>
      <w:r w:rsidRPr="00D70117">
        <w:rPr>
          <w:rFonts w:hint="cs"/>
          <w:szCs w:val="24"/>
          <w:rtl/>
        </w:rPr>
        <w:t xml:space="preserve">, </w:t>
      </w:r>
      <w:r>
        <w:rPr>
          <w:rFonts w:hint="cs"/>
          <w:szCs w:val="24"/>
          <w:rtl/>
        </w:rPr>
        <w:t>בעל ניסיון בביצוע</w:t>
      </w:r>
      <w:r w:rsidRPr="00D70117">
        <w:rPr>
          <w:rFonts w:hint="cs"/>
          <w:szCs w:val="24"/>
          <w:rtl/>
        </w:rPr>
        <w:t xml:space="preserve"> סקרי סיכונים ב- 3 פרויקטים </w:t>
      </w:r>
      <w:r>
        <w:rPr>
          <w:rFonts w:hint="cs"/>
          <w:szCs w:val="24"/>
          <w:rtl/>
        </w:rPr>
        <w:t xml:space="preserve">לפחות של </w:t>
      </w:r>
      <w:r w:rsidRPr="00D70117">
        <w:rPr>
          <w:rFonts w:hint="cs"/>
          <w:szCs w:val="24"/>
          <w:rtl/>
        </w:rPr>
        <w:t xml:space="preserve">מתקני גז טבעי יבשתיים, </w:t>
      </w:r>
      <w:r>
        <w:rPr>
          <w:rFonts w:hint="cs"/>
          <w:szCs w:val="24"/>
          <w:rtl/>
        </w:rPr>
        <w:t xml:space="preserve">וביניהם </w:t>
      </w:r>
      <w:r w:rsidRPr="00D70117">
        <w:rPr>
          <w:rFonts w:hint="cs"/>
          <w:szCs w:val="24"/>
          <w:rtl/>
        </w:rPr>
        <w:t xml:space="preserve">סקר סיכונים למתקני גז </w:t>
      </w:r>
      <w:r>
        <w:rPr>
          <w:rFonts w:hint="cs"/>
          <w:szCs w:val="24"/>
          <w:rtl/>
        </w:rPr>
        <w:t xml:space="preserve">טבעי </w:t>
      </w:r>
      <w:r w:rsidRPr="00D70117">
        <w:rPr>
          <w:rFonts w:hint="cs"/>
          <w:szCs w:val="24"/>
          <w:rtl/>
        </w:rPr>
        <w:t>בלחץ גבוה</w:t>
      </w:r>
      <w:r>
        <w:rPr>
          <w:rFonts w:hint="cs"/>
          <w:szCs w:val="24"/>
          <w:rtl/>
        </w:rPr>
        <w:t xml:space="preserve"> </w:t>
      </w:r>
      <w:r w:rsidRPr="00D70117">
        <w:rPr>
          <w:rFonts w:hint="cs"/>
          <w:szCs w:val="24"/>
          <w:rtl/>
        </w:rPr>
        <w:t>מאוד ומתקני גז טבעי נוזלי.</w:t>
      </w:r>
    </w:p>
    <w:p w:rsidR="007F7079" w:rsidRDefault="007F7079" w:rsidP="007F7079">
      <w:pPr>
        <w:spacing w:line="360" w:lineRule="auto"/>
        <w:jc w:val="both"/>
        <w:rPr>
          <w:b/>
          <w:bCs/>
          <w:spacing w:val="10"/>
          <w:szCs w:val="24"/>
          <w:rtl/>
        </w:rPr>
      </w:pPr>
    </w:p>
    <w:p w:rsidR="007F7079" w:rsidRPr="00EF3A33" w:rsidRDefault="007F7079" w:rsidP="007F7079">
      <w:pPr>
        <w:spacing w:line="360" w:lineRule="auto"/>
        <w:jc w:val="both"/>
        <w:rPr>
          <w:b/>
          <w:bCs/>
          <w:rtl/>
        </w:rPr>
      </w:pPr>
      <w:r w:rsidRPr="00EF3A33">
        <w:rPr>
          <w:rFonts w:hint="eastAsia"/>
          <w:b/>
          <w:bCs/>
          <w:spacing w:val="10"/>
          <w:szCs w:val="24"/>
          <w:rtl/>
        </w:rPr>
        <w:t>מומחה</w:t>
      </w:r>
      <w:r w:rsidRPr="00EF3A33">
        <w:rPr>
          <w:b/>
          <w:bCs/>
          <w:spacing w:val="10"/>
          <w:szCs w:val="24"/>
          <w:rtl/>
        </w:rPr>
        <w:t xml:space="preserve"> </w:t>
      </w:r>
      <w:r w:rsidRPr="00EF3A33">
        <w:rPr>
          <w:rFonts w:hint="eastAsia"/>
          <w:b/>
          <w:bCs/>
          <w:spacing w:val="10"/>
          <w:szCs w:val="24"/>
          <w:rtl/>
        </w:rPr>
        <w:t>יכול</w:t>
      </w:r>
      <w:r w:rsidRPr="00EF3A33">
        <w:rPr>
          <w:b/>
          <w:bCs/>
          <w:spacing w:val="10"/>
          <w:szCs w:val="24"/>
          <w:rtl/>
        </w:rPr>
        <w:t xml:space="preserve"> </w:t>
      </w:r>
      <w:r w:rsidRPr="00EF3A33">
        <w:rPr>
          <w:rFonts w:hint="eastAsia"/>
          <w:b/>
          <w:bCs/>
          <w:spacing w:val="10"/>
          <w:szCs w:val="24"/>
          <w:rtl/>
        </w:rPr>
        <w:t>להיחשב</w:t>
      </w:r>
      <w:r w:rsidRPr="00EF3A33">
        <w:rPr>
          <w:b/>
          <w:bCs/>
          <w:spacing w:val="10"/>
          <w:szCs w:val="24"/>
          <w:rtl/>
        </w:rPr>
        <w:t xml:space="preserve"> </w:t>
      </w:r>
      <w:r w:rsidRPr="00EF3A33">
        <w:rPr>
          <w:rFonts w:hint="eastAsia"/>
          <w:b/>
          <w:bCs/>
          <w:spacing w:val="10"/>
          <w:szCs w:val="24"/>
          <w:rtl/>
        </w:rPr>
        <w:t>כמומחה</w:t>
      </w:r>
      <w:r w:rsidRPr="00EF3A33">
        <w:rPr>
          <w:b/>
          <w:bCs/>
          <w:spacing w:val="10"/>
          <w:szCs w:val="24"/>
          <w:rtl/>
        </w:rPr>
        <w:t xml:space="preserve"> </w:t>
      </w:r>
      <w:r w:rsidRPr="00EF3A33">
        <w:rPr>
          <w:rFonts w:hint="eastAsia"/>
          <w:b/>
          <w:bCs/>
          <w:spacing w:val="10"/>
          <w:szCs w:val="24"/>
          <w:rtl/>
        </w:rPr>
        <w:t>ביותר</w:t>
      </w:r>
      <w:r w:rsidRPr="00EF3A33">
        <w:rPr>
          <w:b/>
          <w:bCs/>
          <w:spacing w:val="10"/>
          <w:szCs w:val="24"/>
          <w:rtl/>
        </w:rPr>
        <w:t xml:space="preserve"> </w:t>
      </w:r>
      <w:r w:rsidRPr="00EF3A33">
        <w:rPr>
          <w:rFonts w:hint="eastAsia"/>
          <w:b/>
          <w:bCs/>
          <w:spacing w:val="10"/>
          <w:szCs w:val="24"/>
          <w:rtl/>
        </w:rPr>
        <w:t>מתח</w:t>
      </w:r>
      <w:r w:rsidRPr="00EF3A33">
        <w:rPr>
          <w:rFonts w:hint="cs"/>
          <w:b/>
          <w:bCs/>
          <w:szCs w:val="24"/>
          <w:rtl/>
        </w:rPr>
        <w:t>ום מומחיות אחד במידה ועומד בתנאים המקצועיים ביחס לכל תחום מומחיות בנפרד.</w:t>
      </w:r>
      <w:r w:rsidRPr="00EF3A33">
        <w:rPr>
          <w:rFonts w:hint="cs"/>
          <w:b/>
          <w:bCs/>
          <w:rtl/>
        </w:rPr>
        <w:t xml:space="preserve"> </w:t>
      </w:r>
    </w:p>
    <w:p w:rsidR="007F7079" w:rsidRDefault="007F7079" w:rsidP="007F7079">
      <w:pPr>
        <w:pStyle w:val="af"/>
        <w:spacing w:line="360" w:lineRule="auto"/>
        <w:ind w:left="643"/>
        <w:jc w:val="both"/>
        <w:rPr>
          <w:szCs w:val="24"/>
          <w:rtl/>
        </w:rPr>
      </w:pPr>
    </w:p>
    <w:p w:rsidR="007F7079" w:rsidRDefault="007F7079" w:rsidP="007F7079">
      <w:pPr>
        <w:pStyle w:val="af"/>
        <w:spacing w:line="360" w:lineRule="auto"/>
        <w:ind w:left="643"/>
        <w:jc w:val="both"/>
        <w:rPr>
          <w:szCs w:val="24"/>
        </w:rPr>
      </w:pPr>
      <w:r>
        <w:rPr>
          <w:rFonts w:hint="cs"/>
          <w:szCs w:val="24"/>
          <w:rtl/>
        </w:rPr>
        <w:t>כל אחד מחברי הצוות הבינלאומי יהיה זמין ל</w:t>
      </w:r>
      <w:r w:rsidRPr="00093E49">
        <w:rPr>
          <w:rFonts w:hint="cs"/>
          <w:szCs w:val="24"/>
          <w:rtl/>
        </w:rPr>
        <w:t xml:space="preserve">ביקור </w:t>
      </w:r>
      <w:r>
        <w:rPr>
          <w:rFonts w:hint="cs"/>
          <w:szCs w:val="24"/>
          <w:rtl/>
        </w:rPr>
        <w:t>בישראל בהתאם לבקשה בכתב של הממונה על המכרז מטעם</w:t>
      </w:r>
      <w:r w:rsidRPr="00CF159B">
        <w:rPr>
          <w:b/>
          <w:bCs/>
          <w:szCs w:val="24"/>
          <w:rtl/>
        </w:rPr>
        <w:t xml:space="preserve"> </w:t>
      </w:r>
      <w:r>
        <w:rPr>
          <w:rFonts w:hint="cs"/>
          <w:szCs w:val="24"/>
          <w:rtl/>
        </w:rPr>
        <w:t>רשות הגז ובהתראה של 21 ימי עסקים (ביקור ייחשב כשהות בת 4 ימי עסקים, לא כולל ימי שישי ושבת), במועדי ישיבות מוסדות התכנון או  במועד אחר כפי שיידרש על ידי הרשות הממונה על ביצוע ההסכם מטעם הרשות. תנאי סף זה יוכח באמצעות אישור החברה המייעצת על זמינות המומחים.</w:t>
      </w:r>
    </w:p>
    <w:p w:rsidR="007F7079" w:rsidRPr="003D212B" w:rsidRDefault="007F7079" w:rsidP="007F7079">
      <w:pPr>
        <w:spacing w:line="360" w:lineRule="auto"/>
        <w:jc w:val="both"/>
        <w:rPr>
          <w:szCs w:val="24"/>
        </w:rPr>
      </w:pPr>
    </w:p>
    <w:p w:rsidR="007F7079" w:rsidRPr="008362EA" w:rsidRDefault="007F7079" w:rsidP="007F7079">
      <w:pPr>
        <w:spacing w:line="360" w:lineRule="auto"/>
        <w:ind w:left="283"/>
        <w:jc w:val="both"/>
        <w:rPr>
          <w:b/>
          <w:bCs/>
          <w:szCs w:val="24"/>
          <w:rtl/>
        </w:rPr>
      </w:pPr>
      <w:r w:rsidRPr="008362EA">
        <w:rPr>
          <w:rFonts w:hint="cs"/>
          <w:b/>
          <w:bCs/>
          <w:szCs w:val="24"/>
          <w:rtl/>
        </w:rPr>
        <w:t>מובהר כי לבקשת הרשות יתכן ויעלה הצורך בהעסקת מומחים או יועצים נוספים בתחומים רלוונטיים אחרים כפי שיידרש על ידי גופי התכנון או על ידי הרשות.</w:t>
      </w:r>
      <w:r>
        <w:rPr>
          <w:rFonts w:hint="cs"/>
          <w:b/>
          <w:bCs/>
          <w:szCs w:val="24"/>
          <w:rtl/>
        </w:rPr>
        <w:t xml:space="preserve"> </w:t>
      </w:r>
    </w:p>
    <w:p w:rsidR="007F7079" w:rsidRDefault="007F7079" w:rsidP="007F7079">
      <w:pPr>
        <w:pStyle w:val="af"/>
        <w:spacing w:line="360" w:lineRule="auto"/>
        <w:ind w:left="643"/>
        <w:jc w:val="both"/>
        <w:rPr>
          <w:rFonts w:ascii="Arial" w:hAnsi="Arial"/>
          <w:b/>
          <w:bCs/>
          <w:szCs w:val="24"/>
          <w:u w:val="single"/>
          <w:rtl/>
        </w:rPr>
      </w:pPr>
    </w:p>
    <w:p w:rsidR="007F7079" w:rsidRPr="00725552" w:rsidRDefault="007F7079" w:rsidP="007F7079">
      <w:pPr>
        <w:spacing w:line="360" w:lineRule="auto"/>
        <w:jc w:val="both"/>
        <w:rPr>
          <w:rFonts w:ascii="Arial" w:hAnsi="Arial"/>
          <w:b/>
          <w:bCs/>
          <w:szCs w:val="24"/>
          <w:rtl/>
        </w:rPr>
      </w:pPr>
      <w:r w:rsidRPr="00725552">
        <w:rPr>
          <w:rFonts w:ascii="Arial" w:hAnsi="Arial"/>
          <w:b/>
          <w:bCs/>
          <w:szCs w:val="24"/>
          <w:u w:val="single"/>
          <w:rtl/>
        </w:rPr>
        <w:t>אישורים ומסמכים נוספים שעל המציע להמציא</w:t>
      </w:r>
      <w:r w:rsidRPr="00725552">
        <w:rPr>
          <w:rFonts w:ascii="Arial" w:hAnsi="Arial"/>
          <w:b/>
          <w:bCs/>
          <w:szCs w:val="24"/>
          <w:rtl/>
        </w:rPr>
        <w:t>:</w:t>
      </w:r>
    </w:p>
    <w:p w:rsidR="007F7079" w:rsidRPr="00725552" w:rsidRDefault="007F7079" w:rsidP="007F7079">
      <w:pPr>
        <w:pStyle w:val="af"/>
        <w:numPr>
          <w:ilvl w:val="0"/>
          <w:numId w:val="5"/>
        </w:numPr>
        <w:tabs>
          <w:tab w:val="right" w:pos="386"/>
        </w:tabs>
        <w:spacing w:line="360" w:lineRule="auto"/>
        <w:jc w:val="both"/>
        <w:rPr>
          <w:rFonts w:ascii="Arial" w:hAnsi="Arial"/>
          <w:szCs w:val="24"/>
        </w:rPr>
      </w:pPr>
      <w:r w:rsidRPr="00725552">
        <w:rPr>
          <w:rFonts w:ascii="Arial" w:hAnsi="Arial"/>
          <w:szCs w:val="24"/>
          <w:rtl/>
        </w:rPr>
        <w:t>מציע החייב בניכוי מס במקור יצרף להצעתו אישור מתאים מטעם רשויות המס.</w:t>
      </w:r>
    </w:p>
    <w:p w:rsidR="007F7079" w:rsidRPr="00725552" w:rsidRDefault="007F7079" w:rsidP="007F7079">
      <w:pPr>
        <w:numPr>
          <w:ilvl w:val="0"/>
          <w:numId w:val="5"/>
        </w:numPr>
        <w:tabs>
          <w:tab w:val="right" w:pos="386"/>
        </w:tabs>
        <w:spacing w:line="360" w:lineRule="auto"/>
        <w:jc w:val="both"/>
        <w:rPr>
          <w:rFonts w:ascii="Arial" w:hAnsi="Arial"/>
          <w:szCs w:val="24"/>
          <w:rtl/>
        </w:rPr>
      </w:pPr>
      <w:r w:rsidRPr="00725552">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7F7079" w:rsidRPr="00725552" w:rsidRDefault="007F7079" w:rsidP="007F7079">
      <w:pPr>
        <w:pStyle w:val="af"/>
        <w:spacing w:line="360" w:lineRule="auto"/>
        <w:jc w:val="both"/>
        <w:rPr>
          <w:rFonts w:ascii="Arial" w:hAnsi="Arial"/>
          <w:szCs w:val="24"/>
          <w:rtl/>
          <w:lang w:eastAsia="en-US"/>
        </w:rPr>
      </w:pPr>
      <w:r w:rsidRPr="00725552">
        <w:rPr>
          <w:rFonts w:ascii="Arial" w:hAnsi="Arial"/>
          <w:szCs w:val="24"/>
          <w:rtl/>
          <w:lang w:eastAsia="en-US"/>
        </w:rPr>
        <w:lastRenderedPageBreak/>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725552">
        <w:rPr>
          <w:rFonts w:ascii="Arial" w:hAnsi="Arial" w:hint="cs"/>
          <w:szCs w:val="24"/>
          <w:rtl/>
          <w:lang w:eastAsia="en-US"/>
        </w:rPr>
        <w:t>במכרז</w:t>
      </w:r>
      <w:r w:rsidRPr="00725552">
        <w:rPr>
          <w:rFonts w:ascii="Arial" w:hAnsi="Arial"/>
          <w:szCs w:val="24"/>
          <w:rtl/>
          <w:lang w:eastAsia="en-US"/>
        </w:rPr>
        <w:t xml:space="preserve"> ובלבד שצורף לה בעת הגשתה, אישור ותצהיר.</w:t>
      </w:r>
    </w:p>
    <w:p w:rsidR="007F7079" w:rsidRPr="00725552" w:rsidRDefault="007F7079" w:rsidP="007F7079">
      <w:pPr>
        <w:pStyle w:val="af"/>
        <w:spacing w:line="360" w:lineRule="auto"/>
        <w:jc w:val="both"/>
        <w:rPr>
          <w:rFonts w:ascii="Arial" w:hAnsi="Arial"/>
          <w:szCs w:val="24"/>
          <w:rtl/>
          <w:lang w:eastAsia="en-US"/>
        </w:rPr>
      </w:pPr>
    </w:p>
    <w:p w:rsidR="007F7079" w:rsidRPr="00725552" w:rsidRDefault="007F7079" w:rsidP="007F7079">
      <w:pPr>
        <w:spacing w:line="360" w:lineRule="auto"/>
        <w:jc w:val="both"/>
        <w:rPr>
          <w:rFonts w:ascii="Arial" w:hAnsi="Arial"/>
          <w:b/>
          <w:bCs/>
          <w:szCs w:val="24"/>
          <w:u w:val="single"/>
        </w:rPr>
      </w:pPr>
      <w:r w:rsidRPr="00725552">
        <w:rPr>
          <w:rFonts w:ascii="Arial" w:hAnsi="Arial" w:hint="cs"/>
          <w:b/>
          <w:bCs/>
          <w:szCs w:val="24"/>
          <w:u w:val="single"/>
          <w:rtl/>
        </w:rPr>
        <w:t>כנס מציעים</w:t>
      </w:r>
      <w:r w:rsidRPr="00725552">
        <w:rPr>
          <w:rFonts w:ascii="Arial" w:hAnsi="Arial" w:hint="cs"/>
          <w:b/>
          <w:bCs/>
          <w:szCs w:val="24"/>
          <w:rtl/>
        </w:rPr>
        <w:t xml:space="preserve">: </w:t>
      </w:r>
    </w:p>
    <w:p w:rsidR="007F7079" w:rsidRPr="00725552" w:rsidRDefault="007F7079" w:rsidP="001F49AF">
      <w:pPr>
        <w:pStyle w:val="af"/>
        <w:numPr>
          <w:ilvl w:val="0"/>
          <w:numId w:val="5"/>
        </w:numPr>
        <w:spacing w:line="360" w:lineRule="auto"/>
        <w:jc w:val="both"/>
        <w:rPr>
          <w:rFonts w:ascii="Arial" w:hAnsi="Arial"/>
          <w:b/>
          <w:bCs/>
          <w:szCs w:val="24"/>
          <w:u w:val="single"/>
        </w:rPr>
      </w:pPr>
      <w:r w:rsidRPr="00725552">
        <w:rPr>
          <w:rFonts w:hint="cs"/>
          <w:szCs w:val="24"/>
          <w:rtl/>
        </w:rPr>
        <w:t xml:space="preserve">ביום </w:t>
      </w:r>
      <w:r w:rsidRPr="001F49AF">
        <w:rPr>
          <w:rFonts w:hint="cs"/>
          <w:b/>
          <w:bCs/>
          <w:szCs w:val="24"/>
          <w:u w:val="single"/>
          <w:rtl/>
        </w:rPr>
        <w:t>6.11.2011</w:t>
      </w:r>
      <w:r>
        <w:rPr>
          <w:rFonts w:hint="cs"/>
          <w:szCs w:val="24"/>
          <w:rtl/>
        </w:rPr>
        <w:t xml:space="preserve"> </w:t>
      </w:r>
      <w:r w:rsidRPr="00725552">
        <w:rPr>
          <w:rFonts w:hint="cs"/>
          <w:szCs w:val="24"/>
          <w:rtl/>
        </w:rPr>
        <w:t xml:space="preserve">בשעה </w:t>
      </w:r>
      <w:r w:rsidR="001F49AF" w:rsidRPr="001F49AF">
        <w:rPr>
          <w:rFonts w:hint="cs"/>
          <w:b/>
          <w:bCs/>
          <w:szCs w:val="24"/>
          <w:u w:val="single"/>
          <w:rtl/>
        </w:rPr>
        <w:t>11</w:t>
      </w:r>
      <w:r w:rsidRPr="001F49AF">
        <w:rPr>
          <w:rFonts w:hint="cs"/>
          <w:b/>
          <w:bCs/>
          <w:szCs w:val="24"/>
          <w:u w:val="single"/>
          <w:rtl/>
        </w:rPr>
        <w:t>:00</w:t>
      </w:r>
      <w:r w:rsidRPr="00725552">
        <w:rPr>
          <w:rFonts w:hint="cs"/>
          <w:szCs w:val="24"/>
          <w:rtl/>
        </w:rPr>
        <w:t xml:space="preserve"> יתקיים כנס מציעים בו יינתנו </w:t>
      </w:r>
      <w:r w:rsidRPr="00D2179B">
        <w:rPr>
          <w:rFonts w:hint="cs"/>
          <w:szCs w:val="24"/>
          <w:rtl/>
        </w:rPr>
        <w:t xml:space="preserve">הסברים ומתן </w:t>
      </w:r>
      <w:r w:rsidRPr="00D2179B">
        <w:rPr>
          <w:rFonts w:hint="eastAsia"/>
          <w:szCs w:val="24"/>
          <w:rtl/>
        </w:rPr>
        <w:t>הבהרות</w:t>
      </w:r>
      <w:r w:rsidRPr="00D2179B">
        <w:rPr>
          <w:szCs w:val="24"/>
          <w:rtl/>
        </w:rPr>
        <w:t xml:space="preserve"> </w:t>
      </w:r>
      <w:r w:rsidRPr="00D2179B">
        <w:rPr>
          <w:rFonts w:hint="eastAsia"/>
          <w:szCs w:val="24"/>
          <w:rtl/>
        </w:rPr>
        <w:t>ותשובות</w:t>
      </w:r>
      <w:r w:rsidRPr="00D2179B">
        <w:rPr>
          <w:szCs w:val="24"/>
          <w:rtl/>
        </w:rPr>
        <w:t xml:space="preserve"> </w:t>
      </w:r>
      <w:r w:rsidRPr="00D2179B">
        <w:rPr>
          <w:rFonts w:hint="eastAsia"/>
          <w:szCs w:val="24"/>
          <w:rtl/>
        </w:rPr>
        <w:t>לשאלות</w:t>
      </w:r>
      <w:r w:rsidRPr="00D2179B">
        <w:rPr>
          <w:szCs w:val="24"/>
          <w:rtl/>
        </w:rPr>
        <w:t xml:space="preserve"> </w:t>
      </w:r>
      <w:r w:rsidRPr="00D2179B">
        <w:rPr>
          <w:rFonts w:hint="eastAsia"/>
          <w:szCs w:val="24"/>
          <w:rtl/>
        </w:rPr>
        <w:t>על</w:t>
      </w:r>
      <w:r w:rsidRPr="00D2179B">
        <w:rPr>
          <w:szCs w:val="24"/>
          <w:rtl/>
        </w:rPr>
        <w:t xml:space="preserve"> </w:t>
      </w:r>
      <w:r w:rsidRPr="00D2179B">
        <w:rPr>
          <w:rFonts w:hint="eastAsia"/>
          <w:szCs w:val="24"/>
          <w:rtl/>
        </w:rPr>
        <w:t>המכרז</w:t>
      </w:r>
      <w:r w:rsidRPr="00D2179B">
        <w:rPr>
          <w:szCs w:val="24"/>
          <w:rtl/>
        </w:rPr>
        <w:t xml:space="preserve"> </w:t>
      </w:r>
      <w:r w:rsidRPr="00D2179B">
        <w:rPr>
          <w:rFonts w:hint="eastAsia"/>
          <w:szCs w:val="24"/>
          <w:rtl/>
        </w:rPr>
        <w:t>ותנאיו</w:t>
      </w:r>
      <w:r w:rsidRPr="00D2179B">
        <w:rPr>
          <w:rFonts w:hint="cs"/>
          <w:szCs w:val="24"/>
          <w:rtl/>
        </w:rPr>
        <w:t>. המפגש יתקיים בחדר הישיבות של המשרד,</w:t>
      </w:r>
      <w:r w:rsidRPr="00725552">
        <w:rPr>
          <w:rFonts w:hint="cs"/>
          <w:szCs w:val="24"/>
          <w:rtl/>
        </w:rPr>
        <w:t xml:space="preserve"> בניין "שערי העיר" רחוב יפו 216, קומה 7, ירושלים. </w:t>
      </w:r>
      <w:r w:rsidRPr="00725552">
        <w:rPr>
          <w:rFonts w:hint="eastAsia"/>
          <w:b/>
          <w:bCs/>
          <w:szCs w:val="24"/>
          <w:rtl/>
        </w:rPr>
        <w:t>השתתפות</w:t>
      </w:r>
      <w:r w:rsidRPr="00725552">
        <w:rPr>
          <w:b/>
          <w:bCs/>
          <w:szCs w:val="24"/>
          <w:rtl/>
        </w:rPr>
        <w:t xml:space="preserve"> בכנס המציעים </w:t>
      </w:r>
      <w:r w:rsidRPr="00725552">
        <w:rPr>
          <w:rFonts w:hint="cs"/>
          <w:b/>
          <w:bCs/>
          <w:szCs w:val="24"/>
          <w:rtl/>
        </w:rPr>
        <w:t>אינה</w:t>
      </w:r>
      <w:r w:rsidRPr="00725552">
        <w:rPr>
          <w:b/>
          <w:bCs/>
          <w:szCs w:val="24"/>
          <w:rtl/>
        </w:rPr>
        <w:t xml:space="preserve"> חובה </w:t>
      </w:r>
      <w:r w:rsidRPr="00725552">
        <w:rPr>
          <w:rFonts w:hint="cs"/>
          <w:b/>
          <w:bCs/>
          <w:szCs w:val="24"/>
          <w:rtl/>
        </w:rPr>
        <w:t xml:space="preserve">ואינה </w:t>
      </w:r>
      <w:r w:rsidRPr="00725552">
        <w:rPr>
          <w:b/>
          <w:bCs/>
          <w:szCs w:val="24"/>
          <w:rtl/>
        </w:rPr>
        <w:t>מהווה תנאי הכרחי להגשת</w:t>
      </w:r>
      <w:r>
        <w:rPr>
          <w:b/>
          <w:bCs/>
          <w:szCs w:val="24"/>
          <w:rtl/>
        </w:rPr>
        <w:t xml:space="preserve"> </w:t>
      </w:r>
      <w:r w:rsidRPr="00725552">
        <w:rPr>
          <w:b/>
          <w:bCs/>
          <w:szCs w:val="24"/>
          <w:rtl/>
        </w:rPr>
        <w:t>הצעה</w:t>
      </w:r>
      <w:r w:rsidRPr="00725552">
        <w:rPr>
          <w:rFonts w:hint="cs"/>
          <w:b/>
          <w:bCs/>
          <w:szCs w:val="24"/>
          <w:rtl/>
        </w:rPr>
        <w:t xml:space="preserve">. </w:t>
      </w:r>
    </w:p>
    <w:p w:rsidR="007F7079" w:rsidRPr="00725552" w:rsidRDefault="007F7079" w:rsidP="007F7079">
      <w:pPr>
        <w:pStyle w:val="af"/>
        <w:spacing w:line="360" w:lineRule="auto"/>
        <w:jc w:val="both"/>
        <w:rPr>
          <w:rFonts w:ascii="Arial" w:hAnsi="Arial"/>
          <w:szCs w:val="24"/>
          <w:rtl/>
          <w:lang w:eastAsia="en-US"/>
        </w:rPr>
      </w:pPr>
    </w:p>
    <w:p w:rsidR="007F7079" w:rsidRPr="00725552" w:rsidRDefault="007F7079" w:rsidP="007F7079">
      <w:pPr>
        <w:spacing w:line="360" w:lineRule="auto"/>
        <w:jc w:val="both"/>
        <w:rPr>
          <w:rFonts w:ascii="Arial" w:hAnsi="Arial"/>
          <w:b/>
          <w:bCs/>
          <w:szCs w:val="24"/>
          <w:u w:val="single"/>
          <w:rtl/>
        </w:rPr>
      </w:pPr>
      <w:r w:rsidRPr="00725552">
        <w:rPr>
          <w:rFonts w:ascii="Arial" w:hAnsi="Arial"/>
          <w:b/>
          <w:bCs/>
          <w:szCs w:val="24"/>
          <w:u w:val="single"/>
          <w:rtl/>
        </w:rPr>
        <w:t>תנאים כלליים הקשורים לביצוע העבודה</w:t>
      </w:r>
      <w:r w:rsidRPr="00725552">
        <w:rPr>
          <w:rFonts w:ascii="Arial" w:hAnsi="Arial"/>
          <w:b/>
          <w:bCs/>
          <w:szCs w:val="24"/>
          <w:rtl/>
        </w:rPr>
        <w:t>:</w:t>
      </w:r>
    </w:p>
    <w:p w:rsidR="007F7079" w:rsidRPr="00725552" w:rsidRDefault="007F7079" w:rsidP="007F7079">
      <w:pPr>
        <w:numPr>
          <w:ilvl w:val="0"/>
          <w:numId w:val="5"/>
        </w:numPr>
        <w:tabs>
          <w:tab w:val="right" w:pos="386"/>
        </w:tabs>
        <w:spacing w:line="360" w:lineRule="auto"/>
        <w:jc w:val="both"/>
        <w:rPr>
          <w:rFonts w:ascii="Arial" w:hAnsi="Arial"/>
          <w:szCs w:val="24"/>
        </w:rPr>
      </w:pPr>
      <w:r w:rsidRPr="00725552">
        <w:rPr>
          <w:rFonts w:hint="cs"/>
          <w:szCs w:val="24"/>
          <w:rtl/>
        </w:rPr>
        <w:t>על המציע הזוכה (להלן: "</w:t>
      </w:r>
      <w:r w:rsidRPr="00725552">
        <w:rPr>
          <w:rFonts w:hint="eastAsia"/>
          <w:b/>
          <w:bCs/>
          <w:szCs w:val="24"/>
          <w:rtl/>
        </w:rPr>
        <w:t>הספק</w:t>
      </w:r>
      <w:r w:rsidRPr="00725552">
        <w:rPr>
          <w:rFonts w:hint="cs"/>
          <w:szCs w:val="24"/>
          <w:rtl/>
        </w:rPr>
        <w:t xml:space="preserve">"), </w:t>
      </w:r>
      <w:r w:rsidRPr="00725552">
        <w:rPr>
          <w:rFonts w:ascii="Arial" w:hAnsi="Arial"/>
          <w:szCs w:val="24"/>
          <w:rtl/>
        </w:rPr>
        <w:t xml:space="preserve">לבטח עצמו בביטוחים מתאימים (לרבות ביטוח אחריות מקצועית, חבות מעבידים ונזקי צד ג'), נגד כל תביעה בגין נזקים שהוא עלול להתחייב בהם כתוצאה מביצוע העבודות </w:t>
      </w:r>
      <w:r>
        <w:rPr>
          <w:rFonts w:ascii="Arial" w:hAnsi="Arial" w:hint="cs"/>
          <w:szCs w:val="24"/>
          <w:rtl/>
        </w:rPr>
        <w:t>ו</w:t>
      </w:r>
      <w:r w:rsidRPr="00725552">
        <w:rPr>
          <w:rFonts w:ascii="Arial" w:hAnsi="Arial"/>
          <w:szCs w:val="24"/>
          <w:rtl/>
        </w:rPr>
        <w:t xml:space="preserve">ממתן השירותים במפרט או כל חלק מהם. הביטוח יכלול התחייבות של המבטח לשפות את </w:t>
      </w:r>
      <w:r>
        <w:rPr>
          <w:rFonts w:ascii="Arial" w:hAnsi="Arial"/>
          <w:szCs w:val="24"/>
          <w:rtl/>
        </w:rPr>
        <w:t>הרשות</w:t>
      </w:r>
      <w:r w:rsidRPr="00725552">
        <w:rPr>
          <w:rFonts w:ascii="Arial" w:hAnsi="Arial"/>
          <w:szCs w:val="24"/>
          <w:rtl/>
        </w:rPr>
        <w:t xml:space="preserve"> ו/או המדינה בגין כל נזק כאמור שייגרם למי מהם בקשר עם נזקים כאמור. כמו כן תכלול הפוליסה הוראה בדבר התחייבות המבטח שלא לשנות תנאים בפוליסה ללא הסכמת </w:t>
      </w:r>
      <w:r>
        <w:rPr>
          <w:rFonts w:ascii="Arial" w:hAnsi="Arial"/>
          <w:szCs w:val="24"/>
          <w:rtl/>
        </w:rPr>
        <w:t>הרשות</w:t>
      </w:r>
      <w:r w:rsidRPr="00725552">
        <w:rPr>
          <w:rFonts w:ascii="Arial" w:hAnsi="Arial"/>
          <w:szCs w:val="24"/>
          <w:rtl/>
        </w:rPr>
        <w:t xml:space="preserve">. הצגת פוליסות ביטוח בתוקף לתקופת </w:t>
      </w:r>
      <w:r>
        <w:rPr>
          <w:rFonts w:ascii="Arial" w:hAnsi="Arial" w:hint="cs"/>
          <w:szCs w:val="24"/>
          <w:rtl/>
        </w:rPr>
        <w:t>ההסכם</w:t>
      </w:r>
      <w:r w:rsidRPr="00725552">
        <w:rPr>
          <w:rFonts w:ascii="Arial" w:hAnsi="Arial"/>
          <w:szCs w:val="24"/>
          <w:rtl/>
        </w:rPr>
        <w:t xml:space="preserve">, תהיה תנאי מתלה לחתימת </w:t>
      </w:r>
      <w:r w:rsidRPr="00725552">
        <w:rPr>
          <w:rFonts w:ascii="Arial" w:hAnsi="Arial" w:hint="cs"/>
          <w:szCs w:val="24"/>
          <w:rtl/>
        </w:rPr>
        <w:t>ההסכם</w:t>
      </w:r>
      <w:r w:rsidRPr="00725552">
        <w:rPr>
          <w:rFonts w:ascii="Arial" w:hAnsi="Arial"/>
          <w:szCs w:val="24"/>
          <w:rtl/>
        </w:rPr>
        <w:t xml:space="preserve"> עם הספק.</w:t>
      </w:r>
    </w:p>
    <w:p w:rsidR="007F7079" w:rsidRPr="00BF2C47" w:rsidRDefault="007F7079" w:rsidP="007F7079">
      <w:pPr>
        <w:numPr>
          <w:ilvl w:val="0"/>
          <w:numId w:val="5"/>
        </w:numPr>
        <w:tabs>
          <w:tab w:val="right" w:pos="386"/>
        </w:tabs>
        <w:spacing w:line="360" w:lineRule="auto"/>
        <w:jc w:val="both"/>
        <w:rPr>
          <w:rFonts w:ascii="Arial" w:hAnsi="Arial"/>
          <w:b/>
          <w:bCs/>
          <w:szCs w:val="24"/>
        </w:rPr>
      </w:pPr>
      <w:r w:rsidRPr="00725552">
        <w:rPr>
          <w:rFonts w:ascii="Arial" w:hAnsi="Arial"/>
          <w:szCs w:val="24"/>
          <w:rtl/>
        </w:rPr>
        <w:t xml:space="preserve">הספק מוכן להתחיל את העבודה מייד עם </w:t>
      </w:r>
      <w:r>
        <w:rPr>
          <w:rFonts w:ascii="Arial" w:hAnsi="Arial" w:hint="cs"/>
          <w:szCs w:val="24"/>
          <w:rtl/>
        </w:rPr>
        <w:t>בחירתו לביצוע פרוייקט מסויים</w:t>
      </w:r>
      <w:r w:rsidRPr="00725552">
        <w:rPr>
          <w:rFonts w:ascii="Arial" w:hAnsi="Arial"/>
          <w:szCs w:val="24"/>
          <w:rtl/>
        </w:rPr>
        <w:t xml:space="preserve">, ולא </w:t>
      </w:r>
      <w:r>
        <w:rPr>
          <w:rFonts w:ascii="Arial" w:hAnsi="Arial" w:hint="cs"/>
          <w:szCs w:val="24"/>
          <w:rtl/>
        </w:rPr>
        <w:t>י</w:t>
      </w:r>
      <w:r w:rsidRPr="00725552">
        <w:rPr>
          <w:rFonts w:ascii="Arial" w:hAnsi="Arial"/>
          <w:szCs w:val="24"/>
          <w:rtl/>
        </w:rPr>
        <w:t xml:space="preserve">אוחר מ- </w:t>
      </w:r>
      <w:r>
        <w:rPr>
          <w:rFonts w:ascii="Arial" w:hAnsi="Arial" w:hint="cs"/>
          <w:szCs w:val="24"/>
          <w:rtl/>
        </w:rPr>
        <w:t>14</w:t>
      </w:r>
      <w:r w:rsidRPr="00725552">
        <w:rPr>
          <w:rFonts w:ascii="Arial" w:hAnsi="Arial"/>
          <w:szCs w:val="24"/>
          <w:rtl/>
        </w:rPr>
        <w:t xml:space="preserve"> ימים מיום קבלת </w:t>
      </w:r>
      <w:r w:rsidRPr="00BF2C47">
        <w:rPr>
          <w:rFonts w:ascii="Arial" w:hAnsi="Arial"/>
          <w:szCs w:val="24"/>
          <w:rtl/>
        </w:rPr>
        <w:t xml:space="preserve">ההודעה על זכייתו </w:t>
      </w:r>
      <w:r>
        <w:rPr>
          <w:rFonts w:ascii="Arial" w:hAnsi="Arial" w:hint="cs"/>
          <w:szCs w:val="24"/>
          <w:rtl/>
        </w:rPr>
        <w:t>בפנייה לביצוע פרוייקט כאמור</w:t>
      </w:r>
      <w:r w:rsidRPr="00BF2C47">
        <w:rPr>
          <w:rFonts w:ascii="Arial" w:hAnsi="Arial"/>
          <w:szCs w:val="24"/>
          <w:rtl/>
        </w:rPr>
        <w:t>.</w:t>
      </w:r>
    </w:p>
    <w:p w:rsidR="007F7079" w:rsidRPr="003D1CF5" w:rsidRDefault="007F7079" w:rsidP="007F7079">
      <w:pPr>
        <w:numPr>
          <w:ilvl w:val="0"/>
          <w:numId w:val="5"/>
        </w:numPr>
        <w:spacing w:line="360" w:lineRule="auto"/>
        <w:contextualSpacing/>
        <w:jc w:val="both"/>
        <w:rPr>
          <w:szCs w:val="24"/>
        </w:rPr>
      </w:pPr>
      <w:r w:rsidRPr="003D1CF5">
        <w:rPr>
          <w:rFonts w:hint="cs"/>
          <w:szCs w:val="24"/>
          <w:rtl/>
        </w:rPr>
        <w:t xml:space="preserve">על הספק לבצע את העבודה באמצעות עובדיו הקבועים או באמצעות יועץ או יועצים או קבלן נוסף או קבלנים נוספים עמם התקשר לצורך ביצוע העבודות נשוא מכרז זה ובאמצעות חברה מייעצת כמוגדר לעיל עמם התקשר לצורך מתן השירותים לפי מכרז זה. </w:t>
      </w:r>
    </w:p>
    <w:p w:rsidR="007F7079" w:rsidRPr="00725552" w:rsidRDefault="007F7079" w:rsidP="007F7079">
      <w:pPr>
        <w:numPr>
          <w:ilvl w:val="0"/>
          <w:numId w:val="5"/>
        </w:numPr>
        <w:spacing w:line="360" w:lineRule="auto"/>
        <w:contextualSpacing/>
        <w:jc w:val="both"/>
        <w:rPr>
          <w:szCs w:val="24"/>
        </w:rPr>
      </w:pPr>
      <w:r w:rsidRPr="00577340">
        <w:rPr>
          <w:rFonts w:hint="cs"/>
          <w:szCs w:val="24"/>
          <w:rtl/>
        </w:rPr>
        <w:t>עובדים או יועצים</w:t>
      </w:r>
      <w:r w:rsidRPr="00577340">
        <w:rPr>
          <w:rFonts w:hint="cs"/>
          <w:b/>
          <w:bCs/>
          <w:szCs w:val="24"/>
          <w:rtl/>
        </w:rPr>
        <w:t xml:space="preserve"> ישראליים</w:t>
      </w:r>
      <w:r w:rsidRPr="00577340">
        <w:rPr>
          <w:rFonts w:hint="cs"/>
          <w:szCs w:val="24"/>
          <w:rtl/>
        </w:rPr>
        <w:t xml:space="preserve"> אשר יבצעו את העבודה נשוא מכרז זה מטעם הספק יידרשו לעבור סיווג ביטחוני בדרגת</w:t>
      </w:r>
      <w:r w:rsidRPr="00577340">
        <w:rPr>
          <w:rFonts w:hint="cs"/>
          <w:b/>
          <w:bCs/>
          <w:i/>
          <w:iCs/>
          <w:szCs w:val="24"/>
          <w:highlight w:val="yellow"/>
          <w:rtl/>
        </w:rPr>
        <w:t xml:space="preserve"> "שמור".</w:t>
      </w:r>
      <w:r w:rsidRPr="00577340">
        <w:rPr>
          <w:rFonts w:hint="cs"/>
          <w:szCs w:val="24"/>
          <w:rtl/>
        </w:rPr>
        <w:t xml:space="preserve"> האישור יינתן לספק על ידי מנב"ט (מנהל ביטחון) משרד התשתיות הלאומיות</w:t>
      </w:r>
      <w:r w:rsidRPr="00577340">
        <w:rPr>
          <w:szCs w:val="24"/>
          <w:rtl/>
        </w:rPr>
        <w:t>.</w:t>
      </w:r>
      <w:r w:rsidRPr="00577340">
        <w:rPr>
          <w:rFonts w:hint="cs"/>
          <w:szCs w:val="24"/>
          <w:rtl/>
        </w:rPr>
        <w:t xml:space="preserve"> </w:t>
      </w:r>
    </w:p>
    <w:p w:rsidR="007F7079" w:rsidRPr="00725552" w:rsidRDefault="007F7079" w:rsidP="007F7079">
      <w:pPr>
        <w:spacing w:line="360" w:lineRule="auto"/>
        <w:ind w:left="641"/>
        <w:jc w:val="both"/>
        <w:rPr>
          <w:rFonts w:ascii="Arial" w:hAnsi="Arial"/>
          <w:szCs w:val="24"/>
          <w:rtl/>
        </w:rPr>
      </w:pPr>
      <w:r w:rsidRPr="00725552">
        <w:rPr>
          <w:rFonts w:ascii="Arial" w:hAnsi="Arial" w:hint="cs"/>
          <w:szCs w:val="24"/>
          <w:rtl/>
        </w:rPr>
        <w:t xml:space="preserve">אם אחד מאנשי הצוות </w:t>
      </w:r>
      <w:r w:rsidRPr="00725552">
        <w:rPr>
          <w:rFonts w:ascii="Arial" w:hAnsi="Arial" w:hint="cs"/>
          <w:b/>
          <w:bCs/>
          <w:szCs w:val="24"/>
          <w:rtl/>
        </w:rPr>
        <w:t>הישראליים</w:t>
      </w:r>
      <w:r w:rsidRPr="00725552">
        <w:rPr>
          <w:rFonts w:ascii="Arial" w:hAnsi="Arial" w:hint="cs"/>
          <w:szCs w:val="24"/>
          <w:rtl/>
        </w:rPr>
        <w:t xml:space="preserve"> של הזוכה במכרז לא יעבור את הסיווג הביטחוני לרמת "שמור" יהיה על </w:t>
      </w:r>
      <w:r>
        <w:rPr>
          <w:rFonts w:ascii="Arial" w:hAnsi="Arial" w:hint="cs"/>
          <w:szCs w:val="24"/>
          <w:rtl/>
        </w:rPr>
        <w:t>הזוכה</w:t>
      </w:r>
      <w:r w:rsidRPr="00725552">
        <w:rPr>
          <w:rFonts w:ascii="Arial" w:hAnsi="Arial" w:hint="cs"/>
          <w:szCs w:val="24"/>
          <w:rtl/>
        </w:rPr>
        <w:t xml:space="preserve"> להעמיד לטובת </w:t>
      </w:r>
      <w:r>
        <w:rPr>
          <w:rFonts w:ascii="Arial" w:hAnsi="Arial" w:hint="cs"/>
          <w:szCs w:val="24"/>
          <w:rtl/>
        </w:rPr>
        <w:t>הרשות</w:t>
      </w:r>
      <w:r w:rsidRPr="00725552">
        <w:rPr>
          <w:rFonts w:ascii="Arial" w:hAnsi="Arial" w:hint="cs"/>
          <w:szCs w:val="24"/>
          <w:rtl/>
        </w:rPr>
        <w:t xml:space="preserve"> איש מקצוע אחר, שעבר את הסיווג הביטחוני לרמת "שמור" הנדרש ואשר דירוגו על פי הקריטריונים המקצועיים אינו נמוך מדירוג איש הצוות הזוכה בתוך שבוע ימים.</w:t>
      </w:r>
    </w:p>
    <w:p w:rsidR="007F7079" w:rsidRDefault="007F7079" w:rsidP="007F7079">
      <w:pPr>
        <w:pStyle w:val="af"/>
        <w:numPr>
          <w:ilvl w:val="0"/>
          <w:numId w:val="5"/>
        </w:numPr>
        <w:spacing w:line="360" w:lineRule="auto"/>
        <w:ind w:left="641"/>
        <w:contextualSpacing/>
        <w:jc w:val="both"/>
        <w:rPr>
          <w:rFonts w:ascii="Arial" w:hAnsi="Arial"/>
          <w:szCs w:val="24"/>
        </w:rPr>
      </w:pPr>
      <w:r w:rsidRPr="00474FC2">
        <w:rPr>
          <w:rFonts w:ascii="Arial" w:hAnsi="Arial" w:hint="cs"/>
          <w:color w:val="000000" w:themeColor="text1"/>
          <w:szCs w:val="24"/>
          <w:rtl/>
        </w:rPr>
        <w:t xml:space="preserve">במידה </w:t>
      </w:r>
      <w:r w:rsidRPr="00474FC2">
        <w:rPr>
          <w:rFonts w:ascii="Arial" w:hAnsi="Arial" w:hint="eastAsia"/>
          <w:color w:val="000000" w:themeColor="text1"/>
          <w:szCs w:val="24"/>
          <w:rtl/>
        </w:rPr>
        <w:t>וה</w:t>
      </w:r>
      <w:r w:rsidRPr="00474FC2">
        <w:rPr>
          <w:rFonts w:ascii="Arial" w:hAnsi="Arial" w:hint="cs"/>
          <w:color w:val="000000" w:themeColor="text1"/>
          <w:szCs w:val="24"/>
          <w:rtl/>
        </w:rPr>
        <w:t>ספק ה</w:t>
      </w:r>
      <w:r w:rsidRPr="00474FC2">
        <w:rPr>
          <w:rFonts w:ascii="Arial" w:hAnsi="Arial" w:hint="eastAsia"/>
          <w:color w:val="000000" w:themeColor="text1"/>
          <w:szCs w:val="24"/>
          <w:rtl/>
        </w:rPr>
        <w:t>זוכה</w:t>
      </w:r>
      <w:r w:rsidRPr="00474FC2">
        <w:rPr>
          <w:rFonts w:ascii="Arial" w:hAnsi="Arial" w:hint="cs"/>
          <w:color w:val="000000" w:themeColor="text1"/>
          <w:szCs w:val="24"/>
          <w:rtl/>
        </w:rPr>
        <w:t xml:space="preserve"> לא יעמיד צוות העומד בתנאי המכרז</w:t>
      </w:r>
      <w:r>
        <w:rPr>
          <w:rFonts w:ascii="Arial" w:hAnsi="Arial" w:hint="cs"/>
          <w:color w:val="000000" w:themeColor="text1"/>
          <w:szCs w:val="24"/>
          <w:rtl/>
        </w:rPr>
        <w:t xml:space="preserve"> והפנייה לביצוע פרוייקט מסויים</w:t>
      </w:r>
      <w:r w:rsidRPr="00474FC2">
        <w:rPr>
          <w:rFonts w:ascii="Arial" w:hAnsi="Arial" w:hint="cs"/>
          <w:szCs w:val="24"/>
          <w:rtl/>
        </w:rPr>
        <w:t>, לא</w:t>
      </w:r>
      <w:r w:rsidRPr="00725552">
        <w:rPr>
          <w:rFonts w:ascii="Arial" w:hAnsi="Arial" w:hint="cs"/>
          <w:szCs w:val="24"/>
          <w:rtl/>
        </w:rPr>
        <w:t xml:space="preserve"> </w:t>
      </w:r>
      <w:r>
        <w:rPr>
          <w:rFonts w:ascii="Arial" w:hAnsi="Arial" w:hint="cs"/>
          <w:szCs w:val="24"/>
          <w:rtl/>
        </w:rPr>
        <w:t>תמומש זכייתו</w:t>
      </w:r>
      <w:r w:rsidRPr="00725552">
        <w:rPr>
          <w:rFonts w:ascii="Arial" w:hAnsi="Arial" w:hint="cs"/>
          <w:szCs w:val="24"/>
          <w:rtl/>
        </w:rPr>
        <w:t xml:space="preserve"> </w:t>
      </w:r>
      <w:r>
        <w:rPr>
          <w:rFonts w:ascii="Arial" w:hAnsi="Arial" w:hint="cs"/>
          <w:szCs w:val="24"/>
          <w:rtl/>
        </w:rPr>
        <w:t>בפנייה לביצוע פרוייקט</w:t>
      </w:r>
      <w:r w:rsidRPr="00725552">
        <w:rPr>
          <w:rFonts w:ascii="Arial" w:hAnsi="Arial" w:hint="cs"/>
          <w:szCs w:val="24"/>
          <w:rtl/>
        </w:rPr>
        <w:t xml:space="preserve">. מובהר כי </w:t>
      </w:r>
      <w:r>
        <w:rPr>
          <w:rFonts w:ascii="Arial" w:hAnsi="Arial" w:hint="cs"/>
          <w:szCs w:val="24"/>
          <w:rtl/>
        </w:rPr>
        <w:t>הספק</w:t>
      </w:r>
      <w:r w:rsidRPr="00725552">
        <w:rPr>
          <w:rFonts w:ascii="Arial" w:hAnsi="Arial" w:hint="cs"/>
          <w:szCs w:val="24"/>
          <w:rtl/>
        </w:rPr>
        <w:t xml:space="preserve"> לא יוכל להתחיל בעבודתו טרם קבלת הסיווג הביטחוני</w:t>
      </w:r>
      <w:r>
        <w:rPr>
          <w:rFonts w:ascii="Arial" w:hAnsi="Arial" w:hint="cs"/>
          <w:szCs w:val="24"/>
          <w:rtl/>
        </w:rPr>
        <w:t>.</w:t>
      </w:r>
      <w:r w:rsidRPr="00725552">
        <w:rPr>
          <w:rFonts w:ascii="Arial" w:hAnsi="Arial" w:hint="cs"/>
          <w:szCs w:val="24"/>
          <w:rtl/>
        </w:rPr>
        <w:t xml:space="preserve"> </w:t>
      </w:r>
    </w:p>
    <w:p w:rsidR="007F7079" w:rsidRPr="00725552" w:rsidRDefault="007F7079" w:rsidP="00F41AF9">
      <w:pPr>
        <w:numPr>
          <w:ilvl w:val="0"/>
          <w:numId w:val="5"/>
        </w:numPr>
        <w:spacing w:line="360" w:lineRule="auto"/>
        <w:contextualSpacing/>
        <w:jc w:val="both"/>
        <w:rPr>
          <w:szCs w:val="24"/>
        </w:rPr>
      </w:pPr>
      <w:r w:rsidRPr="00D2179B">
        <w:rPr>
          <w:szCs w:val="24"/>
          <w:rtl/>
        </w:rPr>
        <w:t>הספק</w:t>
      </w:r>
      <w:r w:rsidRPr="00725552">
        <w:rPr>
          <w:szCs w:val="24"/>
          <w:rtl/>
        </w:rPr>
        <w:t xml:space="preserve"> מתחייב לשמור על סודיות המידע שהגיע אליו עקב מתן השירותים הן בתקופת ההסכם והן לאחריה. כן מתחייב הספק כי </w:t>
      </w:r>
      <w:r>
        <w:rPr>
          <w:rFonts w:hint="cs"/>
          <w:szCs w:val="24"/>
          <w:rtl/>
        </w:rPr>
        <w:t>מבצעי העבודה מטעמו</w:t>
      </w:r>
      <w:r w:rsidRPr="00725552">
        <w:rPr>
          <w:szCs w:val="24"/>
          <w:rtl/>
        </w:rPr>
        <w:t xml:space="preserve"> אשר יועסקו במתן שירותים במסגרת הסכם זה ימנעו מגילויו של מידע כלשהו הנוגע לפעילותם עבור </w:t>
      </w:r>
      <w:r>
        <w:rPr>
          <w:szCs w:val="24"/>
          <w:rtl/>
        </w:rPr>
        <w:t>הרשות</w:t>
      </w:r>
      <w:r w:rsidRPr="00725552">
        <w:rPr>
          <w:szCs w:val="24"/>
          <w:rtl/>
        </w:rPr>
        <w:t xml:space="preserve">, הן לגורמים שאינם קשורים לספק והן לגורמים אצל הספק עצמו שאינם מספקים שירותים בקשר עם מכרז זה. </w:t>
      </w:r>
      <w:r>
        <w:rPr>
          <w:rFonts w:hint="cs"/>
          <w:szCs w:val="24"/>
          <w:rtl/>
        </w:rPr>
        <w:t xml:space="preserve">מבצעי </w:t>
      </w:r>
      <w:r>
        <w:rPr>
          <w:rFonts w:hint="cs"/>
          <w:szCs w:val="24"/>
          <w:rtl/>
        </w:rPr>
        <w:lastRenderedPageBreak/>
        <w:t>העבודה מטעם הספק</w:t>
      </w:r>
      <w:r w:rsidRPr="00725552">
        <w:rPr>
          <w:szCs w:val="24"/>
          <w:rtl/>
        </w:rPr>
        <w:t xml:space="preserve"> יידרשו לחתום על טופס התחייבות לשמירת סודיות ומניעת ניגוד עניינים מצורף כ</w:t>
      </w:r>
      <w:r w:rsidRPr="00725552">
        <w:rPr>
          <w:b/>
          <w:bCs/>
          <w:szCs w:val="24"/>
          <w:rtl/>
        </w:rPr>
        <w:t xml:space="preserve">נספח </w:t>
      </w:r>
      <w:r w:rsidR="00F41AF9">
        <w:rPr>
          <w:rFonts w:hint="cs"/>
          <w:b/>
          <w:bCs/>
          <w:szCs w:val="24"/>
          <w:rtl/>
        </w:rPr>
        <w:t>ח</w:t>
      </w:r>
      <w:r w:rsidRPr="00725552">
        <w:rPr>
          <w:szCs w:val="24"/>
          <w:rtl/>
        </w:rPr>
        <w:t>.</w:t>
      </w:r>
      <w:r w:rsidRPr="00725552">
        <w:rPr>
          <w:rFonts w:hint="cs"/>
          <w:szCs w:val="24"/>
          <w:rtl/>
        </w:rPr>
        <w:t xml:space="preserve"> </w:t>
      </w:r>
    </w:p>
    <w:p w:rsidR="007F7079" w:rsidRDefault="007F7079" w:rsidP="007F7079">
      <w:pPr>
        <w:numPr>
          <w:ilvl w:val="0"/>
          <w:numId w:val="5"/>
        </w:numPr>
        <w:spacing w:line="360" w:lineRule="auto"/>
        <w:contextualSpacing/>
        <w:jc w:val="both"/>
        <w:rPr>
          <w:szCs w:val="24"/>
        </w:rPr>
      </w:pPr>
      <w:r>
        <w:rPr>
          <w:rFonts w:hint="cs"/>
          <w:szCs w:val="24"/>
          <w:rtl/>
        </w:rPr>
        <w:t xml:space="preserve">מבצעי העבודה </w:t>
      </w:r>
      <w:r w:rsidRPr="00725552">
        <w:rPr>
          <w:szCs w:val="24"/>
          <w:rtl/>
        </w:rPr>
        <w:t xml:space="preserve">שיועסקו מטעם </w:t>
      </w:r>
      <w:r w:rsidRPr="00725552">
        <w:rPr>
          <w:rFonts w:hint="cs"/>
          <w:szCs w:val="24"/>
          <w:rtl/>
        </w:rPr>
        <w:t>הספק</w:t>
      </w:r>
      <w:r w:rsidRPr="00725552">
        <w:rPr>
          <w:szCs w:val="24"/>
          <w:rtl/>
        </w:rPr>
        <w:t>, יהיו אלו שהוצעו ע"י המציע במסגרת ההצעה. החלפת מי מעובדים אלו ביוזמת המציע</w:t>
      </w:r>
      <w:r>
        <w:rPr>
          <w:rFonts w:hint="cs"/>
          <w:szCs w:val="24"/>
          <w:rtl/>
        </w:rPr>
        <w:t xml:space="preserve"> בעובד/ים אחרים בעלי ידע וניסיון דומים או עדיפים</w:t>
      </w:r>
      <w:r w:rsidRPr="00725552">
        <w:rPr>
          <w:szCs w:val="24"/>
          <w:rtl/>
        </w:rPr>
        <w:t>, מותנית בהסכמה בכתב ע"י הממונה על ביצועו של ההסכם מטעם רשות הגז להחלפה</w:t>
      </w:r>
      <w:r>
        <w:rPr>
          <w:rFonts w:hint="cs"/>
          <w:szCs w:val="24"/>
          <w:rtl/>
        </w:rPr>
        <w:t xml:space="preserve"> ובהתראה של 60 ימים מראש, אלא אם אישר הממונה החלפה מסוימת במועד שונה</w:t>
      </w:r>
      <w:r w:rsidRPr="00725552">
        <w:rPr>
          <w:rFonts w:hint="cs"/>
          <w:szCs w:val="24"/>
          <w:rtl/>
        </w:rPr>
        <w:t xml:space="preserve"> ובאישור קב"ט המשרד.</w:t>
      </w:r>
      <w:r>
        <w:rPr>
          <w:rFonts w:hint="cs"/>
          <w:szCs w:val="24"/>
          <w:rtl/>
        </w:rPr>
        <w:t xml:space="preserve"> </w:t>
      </w:r>
    </w:p>
    <w:p w:rsidR="007F7079" w:rsidRPr="00725552" w:rsidRDefault="007F7079" w:rsidP="007F7079">
      <w:pPr>
        <w:numPr>
          <w:ilvl w:val="0"/>
          <w:numId w:val="5"/>
        </w:numPr>
        <w:spacing w:line="360" w:lineRule="auto"/>
        <w:contextualSpacing/>
        <w:jc w:val="both"/>
        <w:rPr>
          <w:szCs w:val="24"/>
        </w:rPr>
      </w:pPr>
      <w:r>
        <w:rPr>
          <w:rFonts w:hint="cs"/>
          <w:szCs w:val="24"/>
          <w:rtl/>
        </w:rPr>
        <w:t>הממונה על ביצוע ההסכם יהיה רשאי לדרוש את החלפתו של מי מהעובדים ועל הספק יהיה להחליפו, בתוך 60 ימים מיום דרישת הממונה, בעובד בעל ידע וניסיון דומים או עדיפים לו אשר אושר בידי הממונה.</w:t>
      </w:r>
    </w:p>
    <w:p w:rsidR="007F7079" w:rsidRPr="00725552" w:rsidRDefault="007F7079" w:rsidP="007F7079">
      <w:pPr>
        <w:numPr>
          <w:ilvl w:val="0"/>
          <w:numId w:val="5"/>
        </w:numPr>
        <w:spacing w:line="360" w:lineRule="auto"/>
        <w:contextualSpacing/>
        <w:jc w:val="both"/>
        <w:rPr>
          <w:szCs w:val="24"/>
        </w:rPr>
      </w:pPr>
      <w:r w:rsidRPr="00725552">
        <w:rPr>
          <w:szCs w:val="24"/>
          <w:rtl/>
        </w:rPr>
        <w:t xml:space="preserve">כל תוצר עבודה של </w:t>
      </w:r>
      <w:r w:rsidRPr="00725552">
        <w:rPr>
          <w:rFonts w:hint="cs"/>
          <w:szCs w:val="24"/>
          <w:rtl/>
        </w:rPr>
        <w:t>הספק</w:t>
      </w:r>
      <w:r w:rsidRPr="00725552">
        <w:rPr>
          <w:szCs w:val="24"/>
          <w:rtl/>
        </w:rPr>
        <w:t xml:space="preserve">, בכל מידה שהיא, בכל שלב של העבודה, שייך בלעדית </w:t>
      </w:r>
      <w:r>
        <w:rPr>
          <w:rFonts w:hint="cs"/>
          <w:szCs w:val="24"/>
          <w:rtl/>
        </w:rPr>
        <w:t>לרשות</w:t>
      </w:r>
      <w:r w:rsidRPr="00725552">
        <w:rPr>
          <w:szCs w:val="24"/>
          <w:rtl/>
        </w:rPr>
        <w:t>.</w:t>
      </w:r>
    </w:p>
    <w:p w:rsidR="007F7079" w:rsidRDefault="007F7079" w:rsidP="007F7079">
      <w:pPr>
        <w:numPr>
          <w:ilvl w:val="0"/>
          <w:numId w:val="5"/>
        </w:numPr>
        <w:spacing w:line="360" w:lineRule="auto"/>
        <w:contextualSpacing/>
        <w:jc w:val="both"/>
        <w:rPr>
          <w:szCs w:val="24"/>
        </w:rPr>
      </w:pPr>
      <w:r w:rsidRPr="00725552">
        <w:rPr>
          <w:rFonts w:hint="cs"/>
          <w:szCs w:val="24"/>
          <w:rtl/>
        </w:rPr>
        <w:t>הספק</w:t>
      </w:r>
      <w:r w:rsidRPr="00725552">
        <w:rPr>
          <w:szCs w:val="24"/>
          <w:rtl/>
        </w:rPr>
        <w:t xml:space="preserve"> לא יהי</w:t>
      </w:r>
      <w:r w:rsidRPr="00725552">
        <w:rPr>
          <w:rFonts w:hint="cs"/>
          <w:szCs w:val="24"/>
          <w:rtl/>
        </w:rPr>
        <w:t>ה</w:t>
      </w:r>
      <w:r w:rsidRPr="00725552">
        <w:rPr>
          <w:szCs w:val="24"/>
          <w:rtl/>
        </w:rPr>
        <w:t xml:space="preserve"> רשאי להעביר או להסב את זכויותי</w:t>
      </w:r>
      <w:r w:rsidRPr="00725552">
        <w:rPr>
          <w:rFonts w:hint="cs"/>
          <w:szCs w:val="24"/>
          <w:rtl/>
        </w:rPr>
        <w:t>ו</w:t>
      </w:r>
      <w:r w:rsidRPr="00725552">
        <w:rPr>
          <w:szCs w:val="24"/>
          <w:rtl/>
        </w:rPr>
        <w:t xml:space="preserve"> כולן או חלקן לצד שלישי, אלא בהסכמה מראש ובכתב </w:t>
      </w:r>
      <w:r w:rsidRPr="00725552">
        <w:rPr>
          <w:rFonts w:hint="cs"/>
          <w:szCs w:val="24"/>
          <w:rtl/>
        </w:rPr>
        <w:t>מהממונה</w:t>
      </w:r>
      <w:r w:rsidRPr="00725552">
        <w:rPr>
          <w:szCs w:val="24"/>
          <w:rtl/>
        </w:rPr>
        <w:t xml:space="preserve"> או מי מטעמו.</w:t>
      </w:r>
      <w:bookmarkStart w:id="0" w:name="OLE_LINK17"/>
      <w:bookmarkStart w:id="1" w:name="OLE_LINK18"/>
      <w:r w:rsidRPr="00AE5D8D">
        <w:rPr>
          <w:rFonts w:hint="cs"/>
          <w:szCs w:val="24"/>
          <w:rtl/>
        </w:rPr>
        <w:t xml:space="preserve"> </w:t>
      </w:r>
    </w:p>
    <w:bookmarkEnd w:id="0"/>
    <w:bookmarkEnd w:id="1"/>
    <w:p w:rsidR="007F7079" w:rsidRPr="00AE5D8D" w:rsidRDefault="007F7079" w:rsidP="007F7079">
      <w:pPr>
        <w:numPr>
          <w:ilvl w:val="0"/>
          <w:numId w:val="5"/>
        </w:numPr>
        <w:spacing w:line="360" w:lineRule="auto"/>
        <w:contextualSpacing/>
        <w:jc w:val="both"/>
        <w:rPr>
          <w:szCs w:val="24"/>
        </w:rPr>
      </w:pPr>
      <w:r>
        <w:rPr>
          <w:rFonts w:hint="cs"/>
          <w:szCs w:val="24"/>
          <w:rtl/>
        </w:rPr>
        <w:t>אין בהוראות מכרז זה כדי לחייב את הרשות בהזמנת מספר מינימאלי של פרויקטים מתוך הרשימה המפורטת בנספח א' ואין בהוראות אלה כדי למנוע מהרשות להזמין פרויקטים קשורים נוספים בהתאם לתנאי המכרז וההסכם והכול על פי שיקול דעתה הבלעדי של הרשות.</w:t>
      </w:r>
    </w:p>
    <w:p w:rsidR="007F7079" w:rsidRPr="00AE5D8D" w:rsidRDefault="007F7079" w:rsidP="007F7079">
      <w:pPr>
        <w:numPr>
          <w:ilvl w:val="0"/>
          <w:numId w:val="5"/>
        </w:numPr>
        <w:spacing w:line="360" w:lineRule="auto"/>
        <w:ind w:left="283"/>
        <w:contextualSpacing/>
        <w:jc w:val="both"/>
        <w:rPr>
          <w:rFonts w:ascii="Arial" w:hAnsi="Arial"/>
          <w:b/>
          <w:bCs/>
          <w:szCs w:val="24"/>
          <w:u w:val="single"/>
        </w:rPr>
      </w:pPr>
      <w:r w:rsidRPr="00AE5D8D">
        <w:rPr>
          <w:rFonts w:ascii="Arial" w:hAnsi="Arial"/>
          <w:b/>
          <w:bCs/>
          <w:szCs w:val="24"/>
          <w:u w:val="single"/>
          <w:rtl/>
        </w:rPr>
        <w:t>ההסכם:</w:t>
      </w:r>
    </w:p>
    <w:p w:rsidR="007F7079" w:rsidRDefault="007F7079" w:rsidP="00F41AF9">
      <w:pPr>
        <w:pStyle w:val="af"/>
        <w:numPr>
          <w:ilvl w:val="0"/>
          <w:numId w:val="5"/>
        </w:numPr>
        <w:spacing w:line="360" w:lineRule="auto"/>
        <w:contextualSpacing/>
        <w:jc w:val="both"/>
        <w:rPr>
          <w:rFonts w:ascii="Arial" w:hAnsi="Arial"/>
          <w:szCs w:val="24"/>
        </w:rPr>
      </w:pPr>
      <w:r w:rsidRPr="00065636">
        <w:rPr>
          <w:rFonts w:ascii="Arial" w:hAnsi="Arial"/>
          <w:szCs w:val="24"/>
          <w:rtl/>
        </w:rPr>
        <w:t xml:space="preserve">עם </w:t>
      </w:r>
      <w:r>
        <w:rPr>
          <w:rFonts w:ascii="Arial" w:hAnsi="Arial" w:hint="cs"/>
          <w:szCs w:val="24"/>
          <w:rtl/>
        </w:rPr>
        <w:t>כל אחד מהזוכים במכרז</w:t>
      </w:r>
      <w:r w:rsidRPr="00065636">
        <w:rPr>
          <w:rFonts w:ascii="Arial" w:hAnsi="Arial"/>
          <w:szCs w:val="24"/>
          <w:rtl/>
        </w:rPr>
        <w:t xml:space="preserve"> ייחתם הסכם </w:t>
      </w:r>
      <w:r>
        <w:rPr>
          <w:rFonts w:ascii="Arial" w:hAnsi="Arial" w:hint="cs"/>
          <w:szCs w:val="24"/>
          <w:rtl/>
        </w:rPr>
        <w:t xml:space="preserve">מסגרת </w:t>
      </w:r>
      <w:r w:rsidRPr="00065636">
        <w:rPr>
          <w:rFonts w:ascii="Arial" w:hAnsi="Arial" w:hint="cs"/>
          <w:szCs w:val="24"/>
          <w:rtl/>
        </w:rPr>
        <w:t xml:space="preserve">לביצוע העבודות המפורטות במפרט המצ"ב להלן </w:t>
      </w:r>
      <w:r w:rsidRPr="00065636">
        <w:rPr>
          <w:rFonts w:ascii="Arial" w:hAnsi="Arial"/>
          <w:b/>
          <w:bCs/>
          <w:szCs w:val="24"/>
          <w:rtl/>
        </w:rPr>
        <w:t>כנספח ב'</w:t>
      </w:r>
      <w:r w:rsidRPr="00065636">
        <w:rPr>
          <w:rFonts w:ascii="Arial" w:hAnsi="Arial"/>
          <w:szCs w:val="24"/>
          <w:rtl/>
        </w:rPr>
        <w:t xml:space="preserve"> בשינויים המחויבים. תנאי ההסכם המפורטים בנספח </w:t>
      </w:r>
      <w:r w:rsidR="00F41AF9">
        <w:rPr>
          <w:rFonts w:ascii="Arial" w:hAnsi="Arial" w:hint="cs"/>
          <w:szCs w:val="24"/>
          <w:rtl/>
        </w:rPr>
        <w:t xml:space="preserve">ב </w:t>
      </w:r>
      <w:r w:rsidRPr="00065636">
        <w:rPr>
          <w:rFonts w:ascii="Arial" w:hAnsi="Arial"/>
          <w:szCs w:val="24"/>
          <w:rtl/>
        </w:rPr>
        <w:t xml:space="preserve"> מהווים חלק בלתי נפרד ממכרז זה ומתנאיו.</w:t>
      </w:r>
    </w:p>
    <w:p w:rsidR="004C2E76" w:rsidRPr="004C2E76" w:rsidRDefault="004C2E76" w:rsidP="004C2E76">
      <w:pPr>
        <w:pStyle w:val="af"/>
        <w:numPr>
          <w:ilvl w:val="0"/>
          <w:numId w:val="5"/>
        </w:numPr>
        <w:spacing w:line="360" w:lineRule="auto"/>
        <w:jc w:val="both"/>
        <w:rPr>
          <w:rFonts w:ascii="Arial" w:hAnsi="Arial"/>
          <w:szCs w:val="24"/>
        </w:rPr>
      </w:pPr>
      <w:r w:rsidRPr="004C2E76">
        <w:rPr>
          <w:rFonts w:ascii="Arial" w:hAnsi="Arial"/>
          <w:szCs w:val="24"/>
          <w:rtl/>
        </w:rPr>
        <w:t>היקפו הכספי של ההסכם ייקבע בהתאם למספר הזוכים במכרז ובהתאם ליחס ציוני האיכות שניתן לזוכים. כך מי שהצעתו זכתה לציון האיכות הגבוה ביותר, היקפו הכספי של ההסכם שיחתם עמו יהיה גבוה יותר מזה שדורג אחריו וביחס אליו, וכך הלאה.</w:t>
      </w:r>
    </w:p>
    <w:p w:rsidR="007F7079" w:rsidRDefault="007F7079" w:rsidP="007F7079">
      <w:pPr>
        <w:pStyle w:val="af"/>
        <w:numPr>
          <w:ilvl w:val="0"/>
          <w:numId w:val="5"/>
        </w:numPr>
        <w:spacing w:line="360" w:lineRule="auto"/>
        <w:contextualSpacing/>
        <w:jc w:val="both"/>
        <w:rPr>
          <w:rFonts w:ascii="Arial" w:hAnsi="Arial"/>
          <w:szCs w:val="24"/>
        </w:rPr>
      </w:pPr>
      <w:r>
        <w:rPr>
          <w:rFonts w:ascii="Arial" w:hAnsi="Arial" w:hint="cs"/>
          <w:szCs w:val="24"/>
          <w:rtl/>
        </w:rPr>
        <w:t>הזמנת השירותים במהלך תקופת ההתקשרות תבוצע על ידי עורך המכרז, מעת לעת ובהתאם לשיקול דעתו הבלעדי בהליך של פנייה לקבלת הצעות למתן השירותים הדרושים לו באותה העת. הפנייה תישלח לכל הספקים</w:t>
      </w:r>
      <w:r w:rsidRPr="00105D33">
        <w:rPr>
          <w:rFonts w:ascii="Arial" w:hAnsi="Arial" w:hint="cs"/>
          <w:szCs w:val="24"/>
          <w:rtl/>
        </w:rPr>
        <w:t xml:space="preserve"> </w:t>
      </w:r>
      <w:r>
        <w:rPr>
          <w:rFonts w:ascii="Arial" w:hAnsi="Arial" w:hint="cs"/>
          <w:szCs w:val="24"/>
          <w:rtl/>
        </w:rPr>
        <w:t xml:space="preserve">ותפרט בין היתר תנאים והנחיות רלוונטיים לביצוע הבדיקה או התכנון הנדרש. הצעות הספקים יתייחסו למחיר ולתנאים נוספים ככל שיפורטו באותה הפנייה. </w:t>
      </w:r>
    </w:p>
    <w:p w:rsidR="007F7079" w:rsidRDefault="007F7079" w:rsidP="007F7079">
      <w:pPr>
        <w:pStyle w:val="af"/>
        <w:numPr>
          <w:ilvl w:val="0"/>
          <w:numId w:val="5"/>
        </w:numPr>
        <w:spacing w:line="360" w:lineRule="auto"/>
        <w:jc w:val="both"/>
        <w:rPr>
          <w:rFonts w:ascii="Arial" w:hAnsi="Arial"/>
          <w:szCs w:val="24"/>
        </w:rPr>
      </w:pPr>
      <w:r w:rsidRPr="00763D2C">
        <w:rPr>
          <w:rFonts w:ascii="Arial" w:hAnsi="Arial"/>
          <w:szCs w:val="24"/>
          <w:rtl/>
        </w:rPr>
        <w:t>תקופת ההסכם תהיה למשך 12 חודשים. ל</w:t>
      </w:r>
      <w:r>
        <w:rPr>
          <w:rFonts w:ascii="Arial" w:hAnsi="Arial" w:hint="cs"/>
          <w:szCs w:val="24"/>
          <w:rtl/>
        </w:rPr>
        <w:t>רשות</w:t>
      </w:r>
      <w:r w:rsidRPr="00763D2C">
        <w:rPr>
          <w:rFonts w:ascii="Arial" w:hAnsi="Arial"/>
          <w:szCs w:val="24"/>
          <w:rtl/>
        </w:rPr>
        <w:t xml:space="preserve"> בלבד תהיה האופציה להאריך את ההסכם לתקופ</w:t>
      </w:r>
      <w:r>
        <w:rPr>
          <w:rFonts w:ascii="Arial" w:hAnsi="Arial" w:hint="cs"/>
          <w:szCs w:val="24"/>
          <w:rtl/>
          <w:lang w:val="en-GB"/>
        </w:rPr>
        <w:t>ות</w:t>
      </w:r>
      <w:r w:rsidRPr="00763D2C">
        <w:rPr>
          <w:rFonts w:ascii="Arial" w:hAnsi="Arial"/>
          <w:szCs w:val="24"/>
          <w:rtl/>
        </w:rPr>
        <w:t xml:space="preserve"> נוספות </w:t>
      </w:r>
      <w:r>
        <w:rPr>
          <w:rFonts w:ascii="Arial" w:hAnsi="Arial" w:hint="cs"/>
          <w:szCs w:val="24"/>
          <w:rtl/>
        </w:rPr>
        <w:t>ובלבד שסך תקופת ההתקשרות לא תעלה על 4 שנים מיום תחילת ההתקשרות.</w:t>
      </w:r>
      <w:r w:rsidRPr="00763D2C">
        <w:rPr>
          <w:rFonts w:ascii="Arial" w:hAnsi="Arial"/>
          <w:szCs w:val="24"/>
          <w:rtl/>
        </w:rPr>
        <w:t xml:space="preserve"> </w:t>
      </w:r>
    </w:p>
    <w:p w:rsidR="007F7079" w:rsidRDefault="007F7079" w:rsidP="007F7079">
      <w:pPr>
        <w:numPr>
          <w:ilvl w:val="0"/>
          <w:numId w:val="5"/>
        </w:numPr>
        <w:spacing w:line="360" w:lineRule="auto"/>
        <w:contextualSpacing/>
        <w:jc w:val="both"/>
        <w:rPr>
          <w:rFonts w:ascii="Arial" w:hAnsi="Arial"/>
          <w:szCs w:val="24"/>
        </w:rPr>
      </w:pPr>
      <w:r w:rsidRPr="000C1D2E">
        <w:rPr>
          <w:rFonts w:ascii="Arial" w:hAnsi="Arial"/>
          <w:szCs w:val="24"/>
          <w:rtl/>
        </w:rPr>
        <w:t xml:space="preserve">למרות האמור לעיל, </w:t>
      </w:r>
      <w:r>
        <w:rPr>
          <w:rFonts w:ascii="Arial" w:hAnsi="Arial"/>
          <w:szCs w:val="24"/>
          <w:rtl/>
        </w:rPr>
        <w:t>הרשות</w:t>
      </w:r>
      <w:r w:rsidRPr="000C1D2E">
        <w:rPr>
          <w:rFonts w:ascii="Arial" w:hAnsi="Arial"/>
          <w:szCs w:val="24"/>
          <w:rtl/>
        </w:rPr>
        <w:t xml:space="preserve"> </w:t>
      </w:r>
      <w:r>
        <w:rPr>
          <w:rFonts w:ascii="Arial" w:hAnsi="Arial" w:hint="cs"/>
          <w:szCs w:val="24"/>
          <w:rtl/>
        </w:rPr>
        <w:t>ת</w:t>
      </w:r>
      <w:r w:rsidRPr="000C1D2E">
        <w:rPr>
          <w:rFonts w:ascii="Arial" w:hAnsi="Arial"/>
          <w:szCs w:val="24"/>
          <w:rtl/>
        </w:rPr>
        <w:t>הא רשאי</w:t>
      </w:r>
      <w:r>
        <w:rPr>
          <w:rFonts w:ascii="Arial" w:hAnsi="Arial" w:hint="cs"/>
          <w:szCs w:val="24"/>
          <w:rtl/>
        </w:rPr>
        <w:t>ת</w:t>
      </w:r>
      <w:r w:rsidRPr="000C1D2E">
        <w:rPr>
          <w:rFonts w:ascii="Arial" w:hAnsi="Arial"/>
          <w:szCs w:val="24"/>
          <w:rtl/>
        </w:rPr>
        <w:t xml:space="preserve"> להפסיק את ההסכם, עפ"י שיקול דעת</w:t>
      </w:r>
      <w:r>
        <w:rPr>
          <w:rFonts w:ascii="Arial" w:hAnsi="Arial" w:hint="cs"/>
          <w:szCs w:val="24"/>
          <w:rtl/>
        </w:rPr>
        <w:t>ה</w:t>
      </w:r>
      <w:r w:rsidRPr="000C1D2E">
        <w:rPr>
          <w:rFonts w:ascii="Arial" w:hAnsi="Arial"/>
          <w:szCs w:val="24"/>
          <w:rtl/>
        </w:rPr>
        <w:t xml:space="preserve"> הבלעדי, ע"י מתן הודעה בכתב 30 ימים מראש.</w:t>
      </w:r>
    </w:p>
    <w:p w:rsidR="007F7079" w:rsidRPr="000C1D2E" w:rsidRDefault="007F7079" w:rsidP="007F7079">
      <w:pPr>
        <w:numPr>
          <w:ilvl w:val="0"/>
          <w:numId w:val="5"/>
        </w:numPr>
        <w:spacing w:line="360" w:lineRule="auto"/>
        <w:contextualSpacing/>
        <w:jc w:val="both"/>
        <w:rPr>
          <w:rFonts w:ascii="Arial" w:hAnsi="Arial"/>
          <w:szCs w:val="24"/>
        </w:rPr>
      </w:pPr>
      <w:r>
        <w:rPr>
          <w:rFonts w:ascii="Arial" w:hAnsi="Arial" w:hint="cs"/>
          <w:szCs w:val="24"/>
          <w:rtl/>
        </w:rPr>
        <w:t>לרשות בלבד שמורה הזכות להרחיב את ההסכם או ההסכמים במסגרת התקציבית הכוללת ובהתאם לשיקול דעתה הבלעדי .</w:t>
      </w:r>
    </w:p>
    <w:p w:rsidR="007F7079" w:rsidRPr="000C1D2E" w:rsidRDefault="007F7079" w:rsidP="007F7079">
      <w:pPr>
        <w:spacing w:line="360" w:lineRule="auto"/>
        <w:jc w:val="both"/>
        <w:rPr>
          <w:rFonts w:ascii="Arial" w:hAnsi="Arial"/>
          <w:b/>
          <w:bCs/>
          <w:szCs w:val="24"/>
          <w:u w:val="single"/>
          <w:rtl/>
        </w:rPr>
      </w:pPr>
    </w:p>
    <w:p w:rsidR="007F7079" w:rsidRPr="00065636" w:rsidRDefault="007F7079" w:rsidP="007F7079">
      <w:pPr>
        <w:spacing w:line="360" w:lineRule="auto"/>
        <w:jc w:val="both"/>
        <w:rPr>
          <w:b/>
          <w:bCs/>
          <w:szCs w:val="24"/>
          <w:rtl/>
        </w:rPr>
      </w:pPr>
      <w:r w:rsidRPr="00065636">
        <w:rPr>
          <w:rFonts w:ascii="Arial" w:hAnsi="Arial"/>
          <w:b/>
          <w:bCs/>
          <w:szCs w:val="24"/>
          <w:u w:val="single"/>
          <w:rtl/>
        </w:rPr>
        <w:t>תכולת ההצעה</w:t>
      </w:r>
      <w:r w:rsidRPr="00065636">
        <w:rPr>
          <w:rFonts w:ascii="Arial" w:hAnsi="Arial" w:hint="cs"/>
          <w:b/>
          <w:bCs/>
          <w:szCs w:val="24"/>
          <w:u w:val="single"/>
          <w:rtl/>
        </w:rPr>
        <w:t xml:space="preserve"> </w:t>
      </w:r>
      <w:bookmarkStart w:id="2" w:name="OLE_LINK1"/>
      <w:bookmarkStart w:id="3" w:name="OLE_LINK2"/>
    </w:p>
    <w:p w:rsidR="007F7079" w:rsidRPr="00065636" w:rsidRDefault="007F7079" w:rsidP="007F7079">
      <w:pPr>
        <w:spacing w:line="360" w:lineRule="auto"/>
        <w:jc w:val="both"/>
        <w:rPr>
          <w:szCs w:val="24"/>
        </w:rPr>
      </w:pPr>
      <w:r w:rsidRPr="00065636">
        <w:rPr>
          <w:rFonts w:hint="cs"/>
          <w:szCs w:val="24"/>
          <w:rtl/>
        </w:rPr>
        <w:t>נוסף על האמור לעיל יצרף המציע להצעתו את הפרטים הבאים:</w:t>
      </w:r>
    </w:p>
    <w:bookmarkEnd w:id="2"/>
    <w:bookmarkEnd w:id="3"/>
    <w:p w:rsidR="007F7079" w:rsidRPr="00065636" w:rsidRDefault="007F7079" w:rsidP="007F7079">
      <w:pPr>
        <w:pStyle w:val="af"/>
        <w:numPr>
          <w:ilvl w:val="0"/>
          <w:numId w:val="5"/>
        </w:numPr>
        <w:spacing w:line="360" w:lineRule="auto"/>
        <w:jc w:val="both"/>
        <w:rPr>
          <w:rFonts w:ascii="Arial" w:hAnsi="Arial"/>
          <w:szCs w:val="24"/>
        </w:rPr>
      </w:pPr>
      <w:r w:rsidRPr="00065636">
        <w:rPr>
          <w:szCs w:val="24"/>
          <w:rtl/>
        </w:rPr>
        <w:lastRenderedPageBreak/>
        <w:t>קורות חיים של מבצע</w:t>
      </w:r>
      <w:r w:rsidRPr="00065636">
        <w:rPr>
          <w:rFonts w:hint="cs"/>
          <w:szCs w:val="24"/>
          <w:rtl/>
        </w:rPr>
        <w:t>/י</w:t>
      </w:r>
      <w:r w:rsidRPr="00065636">
        <w:rPr>
          <w:szCs w:val="24"/>
          <w:rtl/>
        </w:rPr>
        <w:t xml:space="preserve"> העבודה מטעמו של המציע</w:t>
      </w:r>
      <w:r w:rsidRPr="00065636">
        <w:rPr>
          <w:rFonts w:hint="cs"/>
          <w:szCs w:val="24"/>
          <w:rtl/>
        </w:rPr>
        <w:t>, מטעם החברה המייעצת ומטעם הצוות הסביבתי</w:t>
      </w:r>
      <w:r w:rsidRPr="00065636">
        <w:rPr>
          <w:szCs w:val="24"/>
          <w:rtl/>
        </w:rPr>
        <w:t>. בקורות החיים יש לשים דגש על</w:t>
      </w:r>
      <w:r w:rsidRPr="00065636">
        <w:rPr>
          <w:rFonts w:ascii="Arial" w:hAnsi="Arial"/>
          <w:szCs w:val="24"/>
          <w:rtl/>
        </w:rPr>
        <w:t xml:space="preserve"> פירוט הניסיון הרלוונטי, הידע והכישורים הנדרשים בהתאם לתנאי</w:t>
      </w:r>
      <w:r w:rsidRPr="00065636">
        <w:rPr>
          <w:rFonts w:ascii="Arial" w:hAnsi="Arial" w:hint="cs"/>
          <w:szCs w:val="24"/>
          <w:rtl/>
        </w:rPr>
        <w:t>ם</w:t>
      </w:r>
      <w:r w:rsidRPr="00065636">
        <w:rPr>
          <w:rFonts w:ascii="Arial" w:hAnsi="Arial"/>
          <w:szCs w:val="24"/>
          <w:rtl/>
        </w:rPr>
        <w:t xml:space="preserve"> המקצועיים המפורטים לעיל. </w:t>
      </w:r>
    </w:p>
    <w:p w:rsidR="007F7079" w:rsidRPr="00065636" w:rsidRDefault="007F7079" w:rsidP="007F7079">
      <w:pPr>
        <w:pStyle w:val="af"/>
        <w:numPr>
          <w:ilvl w:val="0"/>
          <w:numId w:val="5"/>
        </w:numPr>
        <w:spacing w:line="360" w:lineRule="auto"/>
        <w:jc w:val="both"/>
        <w:rPr>
          <w:szCs w:val="24"/>
          <w:rtl/>
        </w:rPr>
      </w:pPr>
      <w:r w:rsidRPr="00065636">
        <w:rPr>
          <w:szCs w:val="24"/>
          <w:rtl/>
        </w:rPr>
        <w:t xml:space="preserve">פירוט </w:t>
      </w:r>
      <w:r w:rsidRPr="00065636">
        <w:rPr>
          <w:rFonts w:hint="cs"/>
          <w:szCs w:val="24"/>
          <w:rtl/>
        </w:rPr>
        <w:t>הפרויקטים בהם צבר כל אחד מהמציע ומ</w:t>
      </w:r>
      <w:r w:rsidRPr="00065636">
        <w:rPr>
          <w:szCs w:val="24"/>
          <w:rtl/>
        </w:rPr>
        <w:t>מבצע</w:t>
      </w:r>
      <w:r w:rsidRPr="00065636">
        <w:rPr>
          <w:rFonts w:hint="cs"/>
          <w:szCs w:val="24"/>
          <w:rtl/>
        </w:rPr>
        <w:t>/י</w:t>
      </w:r>
      <w:r w:rsidRPr="00065636">
        <w:rPr>
          <w:szCs w:val="24"/>
          <w:rtl/>
        </w:rPr>
        <w:t xml:space="preserve"> העבודה מטע</w:t>
      </w:r>
      <w:r w:rsidRPr="00065636">
        <w:rPr>
          <w:rFonts w:hint="cs"/>
          <w:szCs w:val="24"/>
          <w:rtl/>
        </w:rPr>
        <w:t>מו</w:t>
      </w:r>
      <w:r w:rsidRPr="00065636">
        <w:rPr>
          <w:szCs w:val="24"/>
          <w:rtl/>
        </w:rPr>
        <w:t xml:space="preserve"> </w:t>
      </w:r>
      <w:r w:rsidRPr="00065636">
        <w:rPr>
          <w:rFonts w:hint="cs"/>
          <w:szCs w:val="24"/>
          <w:rtl/>
        </w:rPr>
        <w:t xml:space="preserve">של המציע </w:t>
      </w:r>
      <w:r w:rsidRPr="005F168A">
        <w:rPr>
          <w:rFonts w:hint="cs"/>
          <w:szCs w:val="24"/>
          <w:rtl/>
        </w:rPr>
        <w:t>ניסיון</w:t>
      </w:r>
      <w:r>
        <w:rPr>
          <w:rFonts w:hint="cs"/>
          <w:szCs w:val="24"/>
          <w:rtl/>
        </w:rPr>
        <w:t>,</w:t>
      </w:r>
      <w:r w:rsidRPr="00065636">
        <w:rPr>
          <w:szCs w:val="24"/>
          <w:rtl/>
        </w:rPr>
        <w:t xml:space="preserve"> </w:t>
      </w:r>
      <w:r w:rsidRPr="00065636">
        <w:rPr>
          <w:rFonts w:hint="cs"/>
          <w:szCs w:val="24"/>
          <w:rtl/>
        </w:rPr>
        <w:t xml:space="preserve">כנדרש </w:t>
      </w:r>
      <w:r>
        <w:rPr>
          <w:rFonts w:hint="cs"/>
          <w:szCs w:val="24"/>
          <w:rtl/>
        </w:rPr>
        <w:t xml:space="preserve">במכרז </w:t>
      </w:r>
      <w:r w:rsidRPr="00065636">
        <w:rPr>
          <w:rFonts w:hint="cs"/>
          <w:szCs w:val="24"/>
          <w:rtl/>
        </w:rPr>
        <w:t xml:space="preserve"> זה בצירוף המלצות, </w:t>
      </w:r>
      <w:r w:rsidRPr="00065636">
        <w:rPr>
          <w:szCs w:val="24"/>
          <w:rtl/>
        </w:rPr>
        <w:t>לצורך אימות ניסיון רלוונטי נדרש</w:t>
      </w:r>
      <w:r w:rsidRPr="00065636">
        <w:rPr>
          <w:rFonts w:hint="cs"/>
          <w:szCs w:val="24"/>
          <w:rtl/>
        </w:rPr>
        <w:t xml:space="preserve">. במסגרת פירוט זה יציין המציע: </w:t>
      </w:r>
      <w:r w:rsidRPr="005F168A">
        <w:rPr>
          <w:rFonts w:hint="cs"/>
          <w:szCs w:val="24"/>
          <w:rtl/>
        </w:rPr>
        <w:t xml:space="preserve">שם הפרויקט, שם מזמין הפרויקט, שם איש קשר מטעם מזמין הפרויקט ופרטי ההתקשרות עמו (מס' טלפון, מס' פקס' וכתובת דואר אלקטרוני), מיקום אתר הפרויקט, תאריך תחילת ההפעלה בפרויקט ותאריך סיום ההפעלה בפרויקט, </w:t>
      </w:r>
      <w:r w:rsidRPr="00065636">
        <w:rPr>
          <w:szCs w:val="24"/>
          <w:rtl/>
        </w:rPr>
        <w:t xml:space="preserve">הממונה </w:t>
      </w:r>
      <w:r w:rsidRPr="00065636">
        <w:rPr>
          <w:rFonts w:hint="cs"/>
          <w:szCs w:val="24"/>
          <w:rtl/>
        </w:rPr>
        <w:t>על ביצוע ההסכם</w:t>
      </w:r>
      <w:r w:rsidRPr="00065636">
        <w:rPr>
          <w:szCs w:val="24"/>
          <w:rtl/>
        </w:rPr>
        <w:t xml:space="preserve"> רשאי לפנות ללקוחות</w:t>
      </w:r>
      <w:r w:rsidRPr="00065636">
        <w:rPr>
          <w:rFonts w:hint="cs"/>
          <w:szCs w:val="24"/>
          <w:rtl/>
        </w:rPr>
        <w:t xml:space="preserve"> או </w:t>
      </w:r>
      <w:r w:rsidRPr="00065636">
        <w:rPr>
          <w:szCs w:val="24"/>
          <w:rtl/>
        </w:rPr>
        <w:t>ממליצים</w:t>
      </w:r>
      <w:r w:rsidRPr="00065636">
        <w:rPr>
          <w:rFonts w:hint="cs"/>
          <w:szCs w:val="24"/>
          <w:rtl/>
        </w:rPr>
        <w:t xml:space="preserve"> או שניהם,</w:t>
      </w:r>
      <w:r w:rsidRPr="00065636">
        <w:rPr>
          <w:szCs w:val="24"/>
          <w:rtl/>
        </w:rPr>
        <w:t xml:space="preserve"> מהרשימה הנ"ל או ללקוחות אחרים על בסיס מידע קיים או העולה מתוך ההצעה או מבדיקתה על מנת לבדוק את מידת שביעות הרצון של הגופים שעמם עבדו אנשי הצוות המוצעים.</w:t>
      </w:r>
    </w:p>
    <w:p w:rsidR="007F7079" w:rsidRPr="00065636" w:rsidRDefault="007F7079" w:rsidP="007F7079">
      <w:pPr>
        <w:pStyle w:val="af"/>
        <w:numPr>
          <w:ilvl w:val="0"/>
          <w:numId w:val="5"/>
        </w:numPr>
        <w:spacing w:line="360" w:lineRule="auto"/>
        <w:jc w:val="both"/>
        <w:rPr>
          <w:szCs w:val="24"/>
        </w:rPr>
      </w:pPr>
      <w:r w:rsidRPr="00065636">
        <w:rPr>
          <w:rFonts w:hint="cs"/>
          <w:szCs w:val="24"/>
          <w:rtl/>
        </w:rPr>
        <w:t>שמות מנהלי החברה המייעצת ומנהלי הגורם המקצועי הסביבתי לפרויקט יוצגו בהצעה במפורש ובמפורט.</w:t>
      </w:r>
    </w:p>
    <w:p w:rsidR="007F7079" w:rsidRPr="00065636" w:rsidRDefault="007F7079" w:rsidP="007F7079">
      <w:pPr>
        <w:pStyle w:val="af"/>
        <w:numPr>
          <w:ilvl w:val="0"/>
          <w:numId w:val="5"/>
        </w:numPr>
        <w:spacing w:line="360" w:lineRule="auto"/>
        <w:jc w:val="both"/>
        <w:rPr>
          <w:szCs w:val="24"/>
        </w:rPr>
      </w:pPr>
      <w:r w:rsidRPr="00065636">
        <w:rPr>
          <w:szCs w:val="24"/>
          <w:rtl/>
        </w:rPr>
        <w:t xml:space="preserve">הצוות אותו </w:t>
      </w:r>
      <w:r w:rsidRPr="00065636">
        <w:rPr>
          <w:rFonts w:hint="cs"/>
          <w:szCs w:val="24"/>
          <w:rtl/>
        </w:rPr>
        <w:t>י</w:t>
      </w:r>
      <w:r w:rsidRPr="00065636">
        <w:rPr>
          <w:szCs w:val="24"/>
          <w:rtl/>
        </w:rPr>
        <w:t>יעד</w:t>
      </w:r>
      <w:r w:rsidRPr="00065636">
        <w:rPr>
          <w:rFonts w:hint="cs"/>
          <w:szCs w:val="24"/>
          <w:rtl/>
        </w:rPr>
        <w:t>ו</w:t>
      </w:r>
      <w:r w:rsidRPr="00065636">
        <w:rPr>
          <w:szCs w:val="24"/>
          <w:rtl/>
        </w:rPr>
        <w:t xml:space="preserve"> המציע</w:t>
      </w:r>
      <w:r w:rsidRPr="00065636">
        <w:rPr>
          <w:rFonts w:hint="cs"/>
          <w:szCs w:val="24"/>
          <w:rtl/>
        </w:rPr>
        <w:t>, החברה והמייעצת י</w:t>
      </w:r>
      <w:r w:rsidRPr="00065636">
        <w:rPr>
          <w:szCs w:val="24"/>
          <w:rtl/>
        </w:rPr>
        <w:t>וצג בהצעה במפורש ובמפורט</w:t>
      </w:r>
      <w:r w:rsidRPr="00065636">
        <w:rPr>
          <w:rFonts w:hint="cs"/>
          <w:szCs w:val="24"/>
          <w:rtl/>
        </w:rPr>
        <w:t xml:space="preserve"> לגבי תפקידו של כל איש צוות בביצוע העבודה</w:t>
      </w:r>
      <w:r w:rsidRPr="00065636">
        <w:rPr>
          <w:szCs w:val="24"/>
          <w:rtl/>
        </w:rPr>
        <w:t>.</w:t>
      </w:r>
    </w:p>
    <w:p w:rsidR="007F7079" w:rsidRPr="00065636" w:rsidRDefault="007F7079" w:rsidP="007F7079">
      <w:pPr>
        <w:pStyle w:val="af"/>
        <w:numPr>
          <w:ilvl w:val="0"/>
          <w:numId w:val="5"/>
        </w:numPr>
        <w:spacing w:line="360" w:lineRule="auto"/>
        <w:jc w:val="both"/>
        <w:rPr>
          <w:szCs w:val="24"/>
        </w:rPr>
      </w:pPr>
      <w:r w:rsidRPr="00065636">
        <w:rPr>
          <w:rFonts w:hint="cs"/>
          <w:szCs w:val="24"/>
          <w:rtl/>
        </w:rPr>
        <w:t>פירוט אופן ביצוע העבודה תוך הדגשת הנושאים הבאים</w:t>
      </w:r>
      <w:r>
        <w:rPr>
          <w:rFonts w:hint="cs"/>
          <w:szCs w:val="24"/>
          <w:rtl/>
        </w:rPr>
        <w:t xml:space="preserve"> ביחס לסוג פרוייקט (פרויקטים של תכנון ופרויקטים של בדיקת ישימות והיתכנות ופרויקטים של ייעוץ)</w:t>
      </w:r>
      <w:r w:rsidRPr="00065636">
        <w:rPr>
          <w:rFonts w:hint="cs"/>
          <w:szCs w:val="24"/>
          <w:rtl/>
        </w:rPr>
        <w:t>:</w:t>
      </w:r>
    </w:p>
    <w:p w:rsidR="007F7079" w:rsidRPr="00FC5D02" w:rsidRDefault="007F7079" w:rsidP="007F7079">
      <w:pPr>
        <w:pStyle w:val="af"/>
        <w:numPr>
          <w:ilvl w:val="2"/>
          <w:numId w:val="5"/>
        </w:numPr>
        <w:spacing w:line="360" w:lineRule="auto"/>
        <w:jc w:val="both"/>
        <w:rPr>
          <w:rFonts w:ascii="Arial" w:hAnsi="Arial"/>
          <w:szCs w:val="24"/>
        </w:rPr>
      </w:pPr>
      <w:r w:rsidRPr="00FC5D02">
        <w:rPr>
          <w:rFonts w:ascii="Arial" w:hAnsi="Arial" w:hint="cs"/>
          <w:szCs w:val="24"/>
          <w:rtl/>
        </w:rPr>
        <w:t xml:space="preserve">מתודולוגית העבודה המוצעת שתכלול גם התייחסות לנושאים הבאים: אופן ניהול הפרויקט מול </w:t>
      </w:r>
      <w:r w:rsidRPr="00FC5D02">
        <w:rPr>
          <w:rFonts w:hint="cs"/>
          <w:szCs w:val="24"/>
          <w:rtl/>
        </w:rPr>
        <w:t>רשות הגז הטבעי</w:t>
      </w:r>
      <w:r w:rsidRPr="00FC5D02">
        <w:rPr>
          <w:rFonts w:ascii="Arial" w:hAnsi="Arial" w:hint="cs"/>
          <w:szCs w:val="24"/>
          <w:rtl/>
        </w:rPr>
        <w:t xml:space="preserve">, ומול מוסדות התכנון: סיכומי דיונים, קביעת ישיבות, עמידה בדרישות ולו"ז, זימון גורמים וכיוצא בזה.  אופן ביצוע פרוייקטים במקביל עם אותם אנשי צוות או אנשי צוות אחרים ביחס ללו"ז מוצע, אופן עבודת מרכז הצוות ומנהל הפרויקט אל מול רשות הגז, אופן חלוקת המשימות לתתי שלבים לביצוע מיטבי של המשימות, סדר וארגון עבודת אנשי המקצוע המעורבים בפרויקט ובין היתר שילוב היועצים הבינלאומיים, שיטות עדכון, דיווח ותיאום בין </w:t>
      </w:r>
      <w:r w:rsidRPr="00FC5D02">
        <w:rPr>
          <w:rFonts w:hint="cs"/>
          <w:szCs w:val="24"/>
          <w:rtl/>
        </w:rPr>
        <w:t xml:space="preserve">עם  </w:t>
      </w:r>
      <w:r w:rsidRPr="00FC5D02">
        <w:rPr>
          <w:rFonts w:ascii="Arial" w:hAnsi="Arial" w:hint="cs"/>
          <w:szCs w:val="24"/>
          <w:rtl/>
        </w:rPr>
        <w:t xml:space="preserve">הגופים הנוגעים לתהליך (משרדי ממשלה, גופי תשתית וכדומה). </w:t>
      </w:r>
    </w:p>
    <w:p w:rsidR="007F7079" w:rsidRPr="00FC5D02" w:rsidRDefault="007F7079" w:rsidP="007F7079">
      <w:pPr>
        <w:pStyle w:val="af"/>
        <w:numPr>
          <w:ilvl w:val="2"/>
          <w:numId w:val="5"/>
        </w:numPr>
        <w:spacing w:line="360" w:lineRule="auto"/>
        <w:jc w:val="both"/>
        <w:rPr>
          <w:rFonts w:ascii="Arial" w:hAnsi="Arial"/>
          <w:b/>
          <w:bCs/>
          <w:i/>
          <w:iCs/>
          <w:szCs w:val="24"/>
          <w:u w:val="single"/>
          <w:rtl/>
        </w:rPr>
      </w:pPr>
      <w:r w:rsidRPr="00FC5D02">
        <w:rPr>
          <w:rFonts w:ascii="Arial" w:hAnsi="Arial" w:hint="cs"/>
          <w:szCs w:val="24"/>
          <w:rtl/>
        </w:rPr>
        <w:t xml:space="preserve">התייחסות לנושאים נוספים שיעלו בתהליך העבודה בהתאם למשימות הפרויקט או התוכנית ולניסיונו של המציע להתמודדות עם המשימות כגון: שיתוף ציבור, ביצוע סיקרי סיכונים, בדיקות מפורטות ספציפיות לנושאים חדשים וכדומה. התמודדות המציע עם משימות לא צפויות. </w:t>
      </w:r>
    </w:p>
    <w:p w:rsidR="007F7079" w:rsidRDefault="007F7079" w:rsidP="007F7079">
      <w:pPr>
        <w:pStyle w:val="af"/>
        <w:numPr>
          <w:ilvl w:val="0"/>
          <w:numId w:val="5"/>
        </w:numPr>
        <w:spacing w:line="360" w:lineRule="auto"/>
        <w:contextualSpacing/>
        <w:jc w:val="both"/>
        <w:rPr>
          <w:rFonts w:ascii="Arial" w:hAnsi="Arial"/>
          <w:szCs w:val="24"/>
        </w:rPr>
      </w:pPr>
      <w:r w:rsidRPr="00431250">
        <w:rPr>
          <w:rFonts w:ascii="Arial" w:hAnsi="Arial"/>
          <w:szCs w:val="24"/>
          <w:rtl/>
        </w:rPr>
        <w:t xml:space="preserve">המציע ידפיס </w:t>
      </w:r>
      <w:r>
        <w:rPr>
          <w:rFonts w:ascii="Arial" w:hAnsi="Arial" w:hint="cs"/>
          <w:szCs w:val="24"/>
          <w:rtl/>
        </w:rPr>
        <w:t xml:space="preserve">ויערוך </w:t>
      </w:r>
      <w:r w:rsidRPr="00431250">
        <w:rPr>
          <w:rFonts w:ascii="Arial" w:hAnsi="Arial"/>
          <w:szCs w:val="24"/>
          <w:rtl/>
        </w:rPr>
        <w:t xml:space="preserve">את פרטי ההצעה כאמור לעיל, באופן ברור ומובן. </w:t>
      </w:r>
    </w:p>
    <w:p w:rsidR="007F7079" w:rsidRPr="00431250" w:rsidRDefault="007F7079" w:rsidP="007F7079">
      <w:pPr>
        <w:pStyle w:val="af"/>
        <w:numPr>
          <w:ilvl w:val="0"/>
          <w:numId w:val="5"/>
        </w:numPr>
        <w:spacing w:line="360" w:lineRule="auto"/>
        <w:contextualSpacing/>
        <w:jc w:val="both"/>
        <w:rPr>
          <w:rFonts w:ascii="Arial" w:hAnsi="Arial"/>
          <w:szCs w:val="24"/>
        </w:rPr>
      </w:pPr>
      <w:r w:rsidRPr="00431250">
        <w:rPr>
          <w:rFonts w:ascii="Arial" w:hAnsi="Arial"/>
          <w:szCs w:val="24"/>
          <w:rtl/>
        </w:rPr>
        <w:t xml:space="preserve">תקנות חוק חובת המכרזים, תשנ"ג – 1993, מעניקות לועדת המכרזים זכות שלא לאפשר למציע, שלא זכה במכרז, לעיין בחלקים של החלטת הועדה או בהצעה הזוכה, אשר לדעת הועדה העיון בהם עלול לחשוף סוד מסחרי או סוד מקצועי. לפיכך, מוזמן המציע לסמן איזה חלקים מהצעתו יש בהם, לדעתו, משום סוד מסחרי או מקצועי, כדי לסייע לועדת המכרזים להגיע למסקנה בעניין זה, במידת הצורך. </w:t>
      </w:r>
    </w:p>
    <w:p w:rsidR="007F7079" w:rsidRDefault="007F7079" w:rsidP="007F7079">
      <w:pPr>
        <w:pStyle w:val="af"/>
        <w:spacing w:line="360" w:lineRule="auto"/>
        <w:rPr>
          <w:rFonts w:ascii="Arial" w:hAnsi="Arial"/>
          <w:szCs w:val="24"/>
          <w:rtl/>
        </w:rPr>
      </w:pPr>
    </w:p>
    <w:p w:rsidR="00F41AF9" w:rsidRPr="00725552" w:rsidRDefault="00F41AF9" w:rsidP="007F7079">
      <w:pPr>
        <w:pStyle w:val="af"/>
        <w:spacing w:line="360" w:lineRule="auto"/>
        <w:rPr>
          <w:rFonts w:ascii="Arial" w:hAnsi="Arial"/>
          <w:szCs w:val="24"/>
          <w:rtl/>
        </w:rPr>
      </w:pPr>
    </w:p>
    <w:p w:rsidR="007F7079" w:rsidRPr="00A6588B" w:rsidRDefault="007F7079" w:rsidP="007F7079">
      <w:pPr>
        <w:spacing w:line="360" w:lineRule="auto"/>
        <w:jc w:val="both"/>
        <w:rPr>
          <w:rFonts w:ascii="Arial" w:hAnsi="Arial"/>
          <w:b/>
          <w:bCs/>
          <w:szCs w:val="24"/>
          <w:u w:val="single"/>
          <w:rtl/>
        </w:rPr>
      </w:pPr>
      <w:r w:rsidRPr="00A6588B">
        <w:rPr>
          <w:rFonts w:ascii="Arial" w:hAnsi="Arial"/>
          <w:b/>
          <w:bCs/>
          <w:szCs w:val="24"/>
          <w:u w:val="single"/>
          <w:rtl/>
        </w:rPr>
        <w:lastRenderedPageBreak/>
        <w:t>אופן הגשת ההצעה:</w:t>
      </w:r>
    </w:p>
    <w:p w:rsidR="007F7079" w:rsidRPr="00A6588B" w:rsidRDefault="007F7079" w:rsidP="007F7079">
      <w:pPr>
        <w:pStyle w:val="af"/>
        <w:numPr>
          <w:ilvl w:val="0"/>
          <w:numId w:val="5"/>
        </w:numPr>
        <w:spacing w:line="360" w:lineRule="auto"/>
        <w:contextualSpacing/>
        <w:jc w:val="both"/>
        <w:rPr>
          <w:rFonts w:ascii="Arial" w:hAnsi="Arial"/>
          <w:szCs w:val="24"/>
        </w:rPr>
      </w:pPr>
      <w:r w:rsidRPr="00A6588B">
        <w:rPr>
          <w:rFonts w:ascii="Arial" w:hAnsi="Arial"/>
          <w:szCs w:val="24"/>
          <w:rtl/>
        </w:rPr>
        <w:t xml:space="preserve">ההצעה תוגש במקור + </w:t>
      </w:r>
      <w:r w:rsidRPr="00A6588B">
        <w:rPr>
          <w:rFonts w:ascii="Arial" w:hAnsi="Arial" w:hint="cs"/>
          <w:szCs w:val="24"/>
          <w:rtl/>
        </w:rPr>
        <w:t>3</w:t>
      </w:r>
      <w:r w:rsidRPr="00A6588B">
        <w:rPr>
          <w:rFonts w:ascii="Arial" w:hAnsi="Arial"/>
          <w:szCs w:val="24"/>
          <w:rtl/>
        </w:rPr>
        <w:t xml:space="preserve"> עותקים. ההצעה תוגש בהתאם להוראות המכרז ותכלול את כל המסמכים המפורטים בתנאי הסף</w:t>
      </w:r>
      <w:r w:rsidRPr="00A6588B">
        <w:rPr>
          <w:rFonts w:ascii="Arial" w:hAnsi="Arial" w:hint="cs"/>
          <w:szCs w:val="24"/>
          <w:rtl/>
        </w:rPr>
        <w:t>, בתכולת ההצעה</w:t>
      </w:r>
      <w:r>
        <w:rPr>
          <w:rFonts w:ascii="Arial" w:hAnsi="Arial"/>
          <w:szCs w:val="24"/>
          <w:rtl/>
        </w:rPr>
        <w:t xml:space="preserve"> ובמפרט</w:t>
      </w:r>
      <w:r w:rsidRPr="00A6588B">
        <w:rPr>
          <w:rFonts w:ascii="Arial" w:hAnsi="Arial"/>
          <w:szCs w:val="24"/>
          <w:rtl/>
        </w:rPr>
        <w:t>. את החומר יש להכניס לתוך מעטפה סגורה, שעליה יצוין מספר המכרז. אין לציין את שם המציע על גבי המעטפה.</w:t>
      </w:r>
    </w:p>
    <w:p w:rsidR="007F7079" w:rsidRDefault="007F7079" w:rsidP="007F7079">
      <w:pPr>
        <w:numPr>
          <w:ilvl w:val="0"/>
          <w:numId w:val="5"/>
        </w:numPr>
        <w:spacing w:line="360" w:lineRule="auto"/>
        <w:contextualSpacing/>
        <w:jc w:val="both"/>
        <w:rPr>
          <w:rFonts w:ascii="Arial" w:hAnsi="Arial"/>
          <w:szCs w:val="24"/>
        </w:rPr>
      </w:pPr>
      <w:r w:rsidRPr="00725552">
        <w:rPr>
          <w:rFonts w:ascii="Arial" w:hAnsi="Arial"/>
          <w:szCs w:val="24"/>
          <w:rtl/>
        </w:rPr>
        <w:t xml:space="preserve">את המעטפה יש להכניס לתיבת המכרזים, הנמצאת במשרד התשתיות הלאומיות, רח' יפו 216, ירושלים, בקומה 7 (במסדרון), </w:t>
      </w:r>
      <w:r w:rsidRPr="00725552">
        <w:rPr>
          <w:rFonts w:ascii="Arial" w:hAnsi="Arial"/>
          <w:b/>
          <w:bCs/>
          <w:szCs w:val="24"/>
          <w:u w:val="single"/>
          <w:rtl/>
        </w:rPr>
        <w:t xml:space="preserve">לא יאוחר מיום </w:t>
      </w:r>
      <w:r>
        <w:rPr>
          <w:rFonts w:ascii="Arial" w:hAnsi="Arial" w:hint="cs"/>
          <w:b/>
          <w:bCs/>
          <w:szCs w:val="24"/>
          <w:u w:val="single"/>
          <w:rtl/>
        </w:rPr>
        <w:t xml:space="preserve">6.12.2011 </w:t>
      </w:r>
      <w:r w:rsidRPr="00725552">
        <w:rPr>
          <w:rFonts w:ascii="Arial" w:hAnsi="Arial"/>
          <w:b/>
          <w:bCs/>
          <w:szCs w:val="24"/>
          <w:u w:val="single"/>
          <w:rtl/>
        </w:rPr>
        <w:t>בשעה 12:00</w:t>
      </w:r>
    </w:p>
    <w:p w:rsidR="007F7079" w:rsidRPr="00725552" w:rsidRDefault="007F7079" w:rsidP="007F7079">
      <w:pPr>
        <w:numPr>
          <w:ilvl w:val="0"/>
          <w:numId w:val="5"/>
        </w:numPr>
        <w:spacing w:line="360" w:lineRule="auto"/>
        <w:contextualSpacing/>
        <w:jc w:val="both"/>
        <w:rPr>
          <w:rFonts w:ascii="Arial" w:hAnsi="Arial"/>
          <w:szCs w:val="24"/>
        </w:rPr>
      </w:pPr>
      <w:r w:rsidRPr="00725552">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7F7079" w:rsidRPr="00725552" w:rsidRDefault="007F7079" w:rsidP="007F7079">
      <w:pPr>
        <w:spacing w:line="360" w:lineRule="auto"/>
        <w:ind w:left="1003"/>
        <w:jc w:val="both"/>
        <w:rPr>
          <w:rFonts w:ascii="Arial" w:hAnsi="Arial"/>
          <w:b/>
          <w:bCs/>
          <w:szCs w:val="24"/>
          <w:u w:val="single"/>
          <w:rtl/>
        </w:rPr>
      </w:pPr>
      <w:r w:rsidRPr="00725552">
        <w:rPr>
          <w:rFonts w:ascii="Arial" w:hAnsi="Arial"/>
          <w:b/>
          <w:bCs/>
          <w:szCs w:val="24"/>
          <w:rtl/>
        </w:rPr>
        <w:t>*הצעה שתתקבל לאחר המועד הנקוב לעיל, תיפסל מבלי שתיפתח</w:t>
      </w:r>
      <w:r w:rsidRPr="00725552">
        <w:rPr>
          <w:rFonts w:ascii="Arial" w:hAnsi="Arial"/>
          <w:szCs w:val="24"/>
          <w:rtl/>
        </w:rPr>
        <w:t>.*</w:t>
      </w:r>
    </w:p>
    <w:p w:rsidR="007F7079" w:rsidRPr="00725552" w:rsidRDefault="007F7079" w:rsidP="007F7079">
      <w:pPr>
        <w:spacing w:line="360" w:lineRule="auto"/>
        <w:jc w:val="both"/>
        <w:rPr>
          <w:rFonts w:ascii="Arial" w:hAnsi="Arial"/>
          <w:b/>
          <w:bCs/>
          <w:szCs w:val="24"/>
          <w:u w:val="single"/>
          <w:rtl/>
        </w:rPr>
      </w:pPr>
    </w:p>
    <w:p w:rsidR="007F7079" w:rsidRPr="003D4B82" w:rsidRDefault="007F7079" w:rsidP="007F7079">
      <w:pPr>
        <w:pStyle w:val="af"/>
        <w:numPr>
          <w:ilvl w:val="0"/>
          <w:numId w:val="5"/>
        </w:numPr>
        <w:spacing w:line="360" w:lineRule="auto"/>
        <w:rPr>
          <w:rFonts w:ascii="Arial" w:hAnsi="Arial"/>
          <w:b/>
          <w:bCs/>
          <w:szCs w:val="24"/>
          <w:u w:val="single"/>
          <w:rtl/>
        </w:rPr>
      </w:pPr>
      <w:r w:rsidRPr="003D4B82">
        <w:rPr>
          <w:rFonts w:ascii="Arial" w:hAnsi="Arial"/>
          <w:b/>
          <w:bCs/>
          <w:szCs w:val="24"/>
          <w:u w:val="single"/>
          <w:rtl/>
        </w:rPr>
        <w:t>אמות מידה ותהליך לבחירת הזוכה</w:t>
      </w:r>
      <w:r w:rsidRPr="003D4B82">
        <w:rPr>
          <w:rFonts w:ascii="Arial" w:hAnsi="Arial"/>
          <w:b/>
          <w:bCs/>
          <w:szCs w:val="24"/>
          <w:rtl/>
        </w:rPr>
        <w:t>:</w:t>
      </w:r>
    </w:p>
    <w:p w:rsidR="007F7079" w:rsidRDefault="007F7079" w:rsidP="007F7079">
      <w:pPr>
        <w:spacing w:line="360" w:lineRule="auto"/>
        <w:ind w:left="643"/>
        <w:contextualSpacing/>
        <w:jc w:val="both"/>
        <w:rPr>
          <w:rFonts w:ascii="Arial" w:hAnsi="Arial"/>
          <w:color w:val="000000"/>
          <w:szCs w:val="24"/>
          <w:rtl/>
        </w:rPr>
      </w:pPr>
      <w:r w:rsidRPr="003D4B82">
        <w:rPr>
          <w:rFonts w:ascii="Arial" w:hAnsi="Arial"/>
          <w:color w:val="000000"/>
          <w:szCs w:val="24"/>
          <w:rtl/>
        </w:rPr>
        <w:t>תהליך בחירת הזוכ</w:t>
      </w:r>
      <w:r>
        <w:rPr>
          <w:rFonts w:ascii="Arial" w:hAnsi="Arial" w:hint="cs"/>
          <w:color w:val="000000"/>
          <w:szCs w:val="24"/>
          <w:rtl/>
        </w:rPr>
        <w:t>ים</w:t>
      </w:r>
      <w:r w:rsidRPr="003D4B82">
        <w:rPr>
          <w:rFonts w:ascii="Arial" w:hAnsi="Arial"/>
          <w:color w:val="000000"/>
          <w:szCs w:val="24"/>
          <w:rtl/>
        </w:rPr>
        <w:t xml:space="preserve"> יכלול </w:t>
      </w:r>
      <w:r w:rsidRPr="003D4B82">
        <w:rPr>
          <w:rFonts w:ascii="Arial" w:hAnsi="Arial" w:hint="cs"/>
          <w:color w:val="000000"/>
          <w:szCs w:val="24"/>
          <w:rtl/>
        </w:rPr>
        <w:t>שני</w:t>
      </w:r>
      <w:r w:rsidRPr="003D4B82">
        <w:rPr>
          <w:rFonts w:ascii="Arial" w:hAnsi="Arial"/>
          <w:color w:val="000000"/>
          <w:szCs w:val="24"/>
          <w:rtl/>
        </w:rPr>
        <w:t xml:space="preserve"> שלבים:</w:t>
      </w:r>
    </w:p>
    <w:p w:rsidR="007F7079" w:rsidRPr="003D4B82" w:rsidRDefault="007F7079" w:rsidP="007F7079">
      <w:pPr>
        <w:spacing w:line="360" w:lineRule="auto"/>
        <w:ind w:left="643"/>
        <w:contextualSpacing/>
        <w:jc w:val="both"/>
        <w:rPr>
          <w:rFonts w:ascii="Arial" w:hAnsi="Arial"/>
          <w:b/>
          <w:bCs/>
          <w:szCs w:val="24"/>
          <w:rtl/>
        </w:rPr>
      </w:pPr>
      <w:r w:rsidRPr="00725552">
        <w:rPr>
          <w:rFonts w:ascii="Arial" w:hAnsi="Arial"/>
          <w:b/>
          <w:bCs/>
          <w:szCs w:val="24"/>
          <w:rtl/>
        </w:rPr>
        <w:t>שלב א</w:t>
      </w:r>
      <w:r>
        <w:rPr>
          <w:rFonts w:ascii="Arial" w:hAnsi="Arial" w:hint="cs"/>
          <w:b/>
          <w:bCs/>
          <w:szCs w:val="24"/>
          <w:rtl/>
        </w:rPr>
        <w:t xml:space="preserve"> -</w:t>
      </w:r>
      <w:r w:rsidRPr="00725552">
        <w:rPr>
          <w:rFonts w:ascii="Arial" w:hAnsi="Arial"/>
          <w:b/>
          <w:bCs/>
          <w:szCs w:val="24"/>
          <w:rtl/>
        </w:rPr>
        <w:t xml:space="preserve"> </w:t>
      </w:r>
      <w:r>
        <w:rPr>
          <w:rFonts w:ascii="Arial" w:hAnsi="Arial" w:hint="cs"/>
          <w:b/>
          <w:bCs/>
          <w:szCs w:val="24"/>
          <w:rtl/>
        </w:rPr>
        <w:t xml:space="preserve">בדיקת תנאי הסף: </w:t>
      </w:r>
      <w:r w:rsidRPr="003D4B82">
        <w:rPr>
          <w:rFonts w:ascii="Arial" w:hAnsi="Arial"/>
          <w:szCs w:val="24"/>
          <w:rtl/>
        </w:rPr>
        <w:t xml:space="preserve">כל ההצעות אשר תתקבלנה עד </w:t>
      </w:r>
      <w:r>
        <w:rPr>
          <w:rFonts w:ascii="Arial" w:hAnsi="Arial"/>
          <w:szCs w:val="24"/>
          <w:rtl/>
        </w:rPr>
        <w:t>למועד האחרון להגשת ההצעות</w:t>
      </w:r>
      <w:r>
        <w:rPr>
          <w:rFonts w:ascii="Arial" w:hAnsi="Arial" w:hint="cs"/>
          <w:szCs w:val="24"/>
          <w:rtl/>
        </w:rPr>
        <w:t xml:space="preserve"> תיבדק עמידתן בתנאי הסף המפורטים. </w:t>
      </w:r>
    </w:p>
    <w:p w:rsidR="007F7079" w:rsidRPr="00725552" w:rsidRDefault="007F7079" w:rsidP="007F7079">
      <w:pPr>
        <w:spacing w:line="360" w:lineRule="auto"/>
        <w:ind w:left="643"/>
        <w:jc w:val="both"/>
        <w:rPr>
          <w:rFonts w:ascii="Arial" w:hAnsi="Arial"/>
          <w:szCs w:val="24"/>
          <w:rtl/>
        </w:rPr>
      </w:pPr>
      <w:r>
        <w:rPr>
          <w:rFonts w:ascii="Arial" w:hAnsi="Arial" w:hint="cs"/>
          <w:b/>
          <w:bCs/>
          <w:szCs w:val="24"/>
          <w:rtl/>
        </w:rPr>
        <w:t xml:space="preserve">שלב ב - </w:t>
      </w:r>
      <w:r w:rsidRPr="00725552">
        <w:rPr>
          <w:rFonts w:ascii="Arial" w:hAnsi="Arial" w:hint="cs"/>
          <w:b/>
          <w:bCs/>
          <w:szCs w:val="24"/>
          <w:rtl/>
        </w:rPr>
        <w:t xml:space="preserve">בדיקת איכות </w:t>
      </w:r>
      <w:r w:rsidRPr="00EC7B14">
        <w:rPr>
          <w:rFonts w:ascii="Arial" w:hAnsi="Arial" w:hint="cs"/>
          <w:b/>
          <w:bCs/>
          <w:szCs w:val="24"/>
          <w:rtl/>
        </w:rPr>
        <w:t>ההצעה</w:t>
      </w:r>
      <w:r>
        <w:rPr>
          <w:rFonts w:ascii="Arial" w:hAnsi="Arial" w:hint="cs"/>
          <w:b/>
          <w:bCs/>
          <w:szCs w:val="24"/>
          <w:rtl/>
        </w:rPr>
        <w:t xml:space="preserve">: </w:t>
      </w:r>
    </w:p>
    <w:p w:rsidR="007F7079" w:rsidRDefault="007F7079" w:rsidP="007F7079">
      <w:pPr>
        <w:spacing w:line="360" w:lineRule="auto"/>
        <w:ind w:left="643"/>
        <w:jc w:val="both"/>
        <w:rPr>
          <w:rFonts w:ascii="Arial" w:hAnsi="Arial"/>
          <w:szCs w:val="24"/>
          <w:rtl/>
        </w:rPr>
      </w:pPr>
      <w:r w:rsidRPr="00725552">
        <w:rPr>
          <w:rFonts w:ascii="Arial" w:hAnsi="Arial" w:hint="cs"/>
          <w:szCs w:val="24"/>
          <w:rtl/>
        </w:rPr>
        <w:t>בשלב זה תיבדקנה ההצעות בהתאם לטיב הצעה, כישורי הצוות המוצע על ידי המציע, ניסיון</w:t>
      </w:r>
      <w:r>
        <w:rPr>
          <w:rFonts w:ascii="Arial" w:hAnsi="Arial" w:hint="cs"/>
          <w:szCs w:val="24"/>
          <w:rtl/>
        </w:rPr>
        <w:t>,</w:t>
      </w:r>
      <w:r w:rsidRPr="00725552">
        <w:rPr>
          <w:rFonts w:ascii="Arial" w:hAnsi="Arial" w:hint="cs"/>
          <w:szCs w:val="24"/>
          <w:rtl/>
        </w:rPr>
        <w:t xml:space="preserve"> מיומנות</w:t>
      </w:r>
      <w:r>
        <w:rPr>
          <w:rFonts w:ascii="Arial" w:hAnsi="Arial" w:hint="cs"/>
          <w:szCs w:val="24"/>
          <w:rtl/>
        </w:rPr>
        <w:t xml:space="preserve"> והמלצות</w:t>
      </w:r>
      <w:r w:rsidRPr="00725552">
        <w:rPr>
          <w:rFonts w:ascii="Arial" w:hAnsi="Arial" w:hint="cs"/>
          <w:szCs w:val="24"/>
          <w:rtl/>
        </w:rPr>
        <w:t xml:space="preserve">. </w:t>
      </w:r>
    </w:p>
    <w:p w:rsidR="007F7079" w:rsidRDefault="007F7079" w:rsidP="007F7079">
      <w:pPr>
        <w:spacing w:line="360" w:lineRule="auto"/>
        <w:jc w:val="both"/>
        <w:rPr>
          <w:rFonts w:ascii="Arial" w:hAnsi="Arial"/>
          <w:szCs w:val="24"/>
          <w:rtl/>
        </w:rPr>
      </w:pPr>
      <w:r>
        <w:rPr>
          <w:rFonts w:ascii="Arial" w:hAnsi="Arial" w:hint="cs"/>
          <w:szCs w:val="24"/>
          <w:rtl/>
        </w:rPr>
        <w:tab/>
      </w:r>
    </w:p>
    <w:tbl>
      <w:tblPr>
        <w:bidiVisual/>
        <w:tblW w:w="0" w:type="auto"/>
        <w:tblInd w:w="-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1559"/>
        <w:gridCol w:w="768"/>
        <w:gridCol w:w="6036"/>
        <w:gridCol w:w="817"/>
      </w:tblGrid>
      <w:tr w:rsidR="007F7079" w:rsidRPr="00FF723C" w:rsidTr="00F41AF9">
        <w:tc>
          <w:tcPr>
            <w:tcW w:w="1559" w:type="dxa"/>
            <w:tcBorders>
              <w:top w:val="single" w:sz="12" w:space="0" w:color="auto"/>
              <w:bottom w:val="single" w:sz="12" w:space="0" w:color="auto"/>
            </w:tcBorders>
            <w:vAlign w:val="center"/>
          </w:tcPr>
          <w:p w:rsidR="007F7079" w:rsidRPr="009A62C2" w:rsidRDefault="007F7079" w:rsidP="00BF7325">
            <w:pPr>
              <w:pStyle w:val="af2"/>
              <w:jc w:val="center"/>
              <w:rPr>
                <w:szCs w:val="24"/>
              </w:rPr>
            </w:pPr>
            <w:r w:rsidRPr="009A62C2">
              <w:rPr>
                <w:rFonts w:hint="cs"/>
                <w:szCs w:val="24"/>
                <w:rtl/>
              </w:rPr>
              <w:t>מרכיב</w:t>
            </w:r>
          </w:p>
        </w:tc>
        <w:tc>
          <w:tcPr>
            <w:tcW w:w="768" w:type="dxa"/>
            <w:tcBorders>
              <w:top w:val="single" w:sz="12" w:space="0" w:color="auto"/>
              <w:bottom w:val="single" w:sz="12" w:space="0" w:color="auto"/>
            </w:tcBorders>
            <w:vAlign w:val="center"/>
          </w:tcPr>
          <w:p w:rsidR="007F7079" w:rsidRPr="009A62C2" w:rsidRDefault="007F7079" w:rsidP="00BF7325">
            <w:pPr>
              <w:pStyle w:val="af2"/>
              <w:jc w:val="center"/>
              <w:rPr>
                <w:szCs w:val="24"/>
              </w:rPr>
            </w:pPr>
            <w:r w:rsidRPr="009A62C2">
              <w:rPr>
                <w:rFonts w:hint="cs"/>
                <w:szCs w:val="24"/>
                <w:rtl/>
              </w:rPr>
              <w:t>משקל</w:t>
            </w:r>
          </w:p>
        </w:tc>
        <w:tc>
          <w:tcPr>
            <w:tcW w:w="6036" w:type="dxa"/>
            <w:tcBorders>
              <w:top w:val="single" w:sz="12" w:space="0" w:color="auto"/>
              <w:bottom w:val="single" w:sz="12" w:space="0" w:color="auto"/>
            </w:tcBorders>
            <w:vAlign w:val="center"/>
          </w:tcPr>
          <w:p w:rsidR="007F7079" w:rsidRPr="009A62C2" w:rsidRDefault="007F7079" w:rsidP="00BF7325">
            <w:pPr>
              <w:pStyle w:val="af2"/>
              <w:jc w:val="center"/>
              <w:rPr>
                <w:szCs w:val="24"/>
              </w:rPr>
            </w:pPr>
            <w:r w:rsidRPr="009A62C2">
              <w:rPr>
                <w:rFonts w:hint="cs"/>
                <w:szCs w:val="24"/>
                <w:rtl/>
              </w:rPr>
              <w:t>רכיבי משנה</w:t>
            </w:r>
          </w:p>
        </w:tc>
        <w:tc>
          <w:tcPr>
            <w:tcW w:w="817" w:type="dxa"/>
            <w:tcBorders>
              <w:top w:val="single" w:sz="12" w:space="0" w:color="auto"/>
              <w:bottom w:val="single" w:sz="12" w:space="0" w:color="auto"/>
            </w:tcBorders>
            <w:vAlign w:val="center"/>
          </w:tcPr>
          <w:p w:rsidR="007F7079" w:rsidRPr="009A62C2" w:rsidRDefault="007F7079" w:rsidP="00BF7325">
            <w:pPr>
              <w:pStyle w:val="af2"/>
              <w:jc w:val="center"/>
              <w:rPr>
                <w:szCs w:val="24"/>
              </w:rPr>
            </w:pPr>
            <w:r w:rsidRPr="009A62C2">
              <w:rPr>
                <w:rFonts w:hint="cs"/>
                <w:szCs w:val="24"/>
                <w:rtl/>
              </w:rPr>
              <w:t>משקל הרכיב</w:t>
            </w:r>
          </w:p>
        </w:tc>
      </w:tr>
      <w:tr w:rsidR="007F7079" w:rsidRPr="00FF723C" w:rsidTr="00F41AF9">
        <w:trPr>
          <w:cantSplit/>
          <w:trHeight w:val="519"/>
        </w:trPr>
        <w:tc>
          <w:tcPr>
            <w:tcW w:w="1559" w:type="dxa"/>
            <w:vMerge w:val="restart"/>
            <w:tcBorders>
              <w:top w:val="single" w:sz="12" w:space="0" w:color="auto"/>
              <w:bottom w:val="single" w:sz="12" w:space="0" w:color="auto"/>
            </w:tcBorders>
            <w:vAlign w:val="center"/>
          </w:tcPr>
          <w:p w:rsidR="007F7079" w:rsidRPr="00046185" w:rsidRDefault="007F7079" w:rsidP="00BF7325">
            <w:pPr>
              <w:pStyle w:val="af2"/>
              <w:jc w:val="center"/>
              <w:rPr>
                <w:b w:val="0"/>
                <w:bCs w:val="0"/>
                <w:szCs w:val="24"/>
                <w:rtl/>
              </w:rPr>
            </w:pPr>
            <w:r>
              <w:rPr>
                <w:rFonts w:hint="cs"/>
                <w:b w:val="0"/>
                <w:bCs w:val="0"/>
                <w:szCs w:val="24"/>
                <w:rtl/>
              </w:rPr>
              <w:t xml:space="preserve"> </w:t>
            </w:r>
            <w:r w:rsidRPr="009A62C2">
              <w:rPr>
                <w:rFonts w:hint="cs"/>
                <w:szCs w:val="24"/>
                <w:rtl/>
              </w:rPr>
              <w:t>החברה הישראלית</w:t>
            </w:r>
          </w:p>
        </w:tc>
        <w:tc>
          <w:tcPr>
            <w:tcW w:w="768" w:type="dxa"/>
            <w:vMerge w:val="restart"/>
            <w:tcBorders>
              <w:top w:val="single" w:sz="12" w:space="0" w:color="auto"/>
              <w:bottom w:val="single" w:sz="12" w:space="0" w:color="auto"/>
            </w:tcBorders>
            <w:vAlign w:val="center"/>
          </w:tcPr>
          <w:p w:rsidR="007F7079" w:rsidRPr="00346FD4" w:rsidRDefault="007F7079" w:rsidP="00BF7325">
            <w:pPr>
              <w:pStyle w:val="af2"/>
              <w:jc w:val="center"/>
              <w:rPr>
                <w:szCs w:val="24"/>
                <w:rtl/>
              </w:rPr>
            </w:pPr>
            <w:r w:rsidRPr="00346FD4">
              <w:rPr>
                <w:rFonts w:hint="cs"/>
                <w:szCs w:val="24"/>
                <w:rtl/>
              </w:rPr>
              <w:t>70</w:t>
            </w:r>
          </w:p>
        </w:tc>
        <w:tc>
          <w:tcPr>
            <w:tcW w:w="6036" w:type="dxa"/>
            <w:tcBorders>
              <w:top w:val="single" w:sz="12" w:space="0" w:color="auto"/>
            </w:tcBorders>
            <w:vAlign w:val="center"/>
          </w:tcPr>
          <w:p w:rsidR="007F7079" w:rsidRPr="00046185" w:rsidRDefault="007F7079" w:rsidP="00BF7325">
            <w:pPr>
              <w:pStyle w:val="af2"/>
              <w:rPr>
                <w:b w:val="0"/>
                <w:bCs w:val="0"/>
                <w:szCs w:val="24"/>
                <w:rtl/>
                <w:lang w:eastAsia="en-US"/>
              </w:rPr>
            </w:pPr>
            <w:r>
              <w:rPr>
                <w:rFonts w:hint="cs"/>
                <w:b w:val="0"/>
                <w:bCs w:val="0"/>
                <w:szCs w:val="24"/>
                <w:rtl/>
              </w:rPr>
              <w:t xml:space="preserve">אופן ביצוע העבודה והמתודולוגיה המוצעת כאמור בסעיף 37, בנוסף, אופן הצעת הסדר והארגון של הצוות, </w:t>
            </w:r>
            <w:r w:rsidRPr="00046185">
              <w:rPr>
                <w:rFonts w:hint="cs"/>
                <w:b w:val="0"/>
                <w:bCs w:val="0"/>
                <w:szCs w:val="24"/>
                <w:rtl/>
              </w:rPr>
              <w:t xml:space="preserve">בהירות ההצעה, התייחסות </w:t>
            </w:r>
            <w:r>
              <w:rPr>
                <w:rFonts w:hint="cs"/>
                <w:b w:val="0"/>
                <w:bCs w:val="0"/>
                <w:szCs w:val="24"/>
                <w:rtl/>
              </w:rPr>
              <w:t>העבודה לנושאים נוספים</w:t>
            </w:r>
            <w:r w:rsidRPr="00046185">
              <w:rPr>
                <w:rFonts w:hint="cs"/>
                <w:b w:val="0"/>
                <w:bCs w:val="0"/>
                <w:szCs w:val="24"/>
                <w:rtl/>
              </w:rPr>
              <w:t>, יסודיות ושלמות החומר</w:t>
            </w:r>
            <w:r>
              <w:rPr>
                <w:rFonts w:hint="cs"/>
                <w:b w:val="0"/>
                <w:bCs w:val="0"/>
                <w:szCs w:val="24"/>
                <w:rtl/>
              </w:rPr>
              <w:t>.</w:t>
            </w:r>
          </w:p>
        </w:tc>
        <w:tc>
          <w:tcPr>
            <w:tcW w:w="817" w:type="dxa"/>
            <w:tcBorders>
              <w:top w:val="single" w:sz="12" w:space="0" w:color="auto"/>
            </w:tcBorders>
            <w:vAlign w:val="center"/>
          </w:tcPr>
          <w:p w:rsidR="007F7079" w:rsidRPr="00046185" w:rsidRDefault="007F7079" w:rsidP="00BF7325">
            <w:pPr>
              <w:pStyle w:val="af2"/>
              <w:jc w:val="center"/>
              <w:rPr>
                <w:b w:val="0"/>
                <w:bCs w:val="0"/>
                <w:szCs w:val="24"/>
                <w:rtl/>
              </w:rPr>
            </w:pPr>
            <w:r>
              <w:rPr>
                <w:rFonts w:hint="cs"/>
                <w:b w:val="0"/>
                <w:bCs w:val="0"/>
                <w:szCs w:val="24"/>
                <w:rtl/>
              </w:rPr>
              <w:t>10</w:t>
            </w:r>
          </w:p>
        </w:tc>
      </w:tr>
      <w:tr w:rsidR="007F7079" w:rsidRPr="00FF723C" w:rsidTr="00F41AF9">
        <w:trPr>
          <w:cantSplit/>
        </w:trPr>
        <w:tc>
          <w:tcPr>
            <w:tcW w:w="1559" w:type="dxa"/>
            <w:vMerge/>
            <w:tcBorders>
              <w:top w:val="single" w:sz="12" w:space="0" w:color="auto"/>
              <w:bottom w:val="single" w:sz="12" w:space="0" w:color="auto"/>
            </w:tcBorders>
            <w:vAlign w:val="center"/>
          </w:tcPr>
          <w:p w:rsidR="007F7079" w:rsidRPr="00046185" w:rsidRDefault="007F7079" w:rsidP="00BF7325">
            <w:pPr>
              <w:pStyle w:val="af2"/>
              <w:jc w:val="left"/>
              <w:rPr>
                <w:b w:val="0"/>
                <w:bCs w:val="0"/>
                <w:szCs w:val="24"/>
                <w:rtl/>
              </w:rPr>
            </w:pPr>
          </w:p>
        </w:tc>
        <w:tc>
          <w:tcPr>
            <w:tcW w:w="768" w:type="dxa"/>
            <w:vMerge/>
            <w:tcBorders>
              <w:top w:val="single" w:sz="12" w:space="0" w:color="auto"/>
              <w:bottom w:val="single" w:sz="12" w:space="0" w:color="auto"/>
            </w:tcBorders>
            <w:vAlign w:val="center"/>
          </w:tcPr>
          <w:p w:rsidR="007F7079" w:rsidRPr="00046185" w:rsidRDefault="007F7079" w:rsidP="00BF7325">
            <w:pPr>
              <w:pStyle w:val="af2"/>
              <w:jc w:val="center"/>
              <w:rPr>
                <w:b w:val="0"/>
                <w:bCs w:val="0"/>
                <w:szCs w:val="24"/>
                <w:rtl/>
              </w:rPr>
            </w:pPr>
          </w:p>
        </w:tc>
        <w:tc>
          <w:tcPr>
            <w:tcW w:w="6036" w:type="dxa"/>
            <w:tcBorders>
              <w:top w:val="single" w:sz="4" w:space="0" w:color="auto"/>
              <w:bottom w:val="single" w:sz="4" w:space="0" w:color="auto"/>
            </w:tcBorders>
            <w:vAlign w:val="center"/>
          </w:tcPr>
          <w:p w:rsidR="007F7079" w:rsidRDefault="007F7079" w:rsidP="00BF7325">
            <w:pPr>
              <w:pStyle w:val="af2"/>
              <w:numPr>
                <w:ilvl w:val="0"/>
                <w:numId w:val="42"/>
              </w:numPr>
              <w:ind w:left="176" w:hanging="176"/>
              <w:rPr>
                <w:b w:val="0"/>
                <w:bCs w:val="0"/>
                <w:szCs w:val="24"/>
                <w:rtl/>
              </w:rPr>
            </w:pPr>
            <w:r>
              <w:rPr>
                <w:rFonts w:hint="cs"/>
                <w:b w:val="0"/>
                <w:bCs w:val="0"/>
                <w:szCs w:val="24"/>
                <w:rtl/>
              </w:rPr>
              <w:t xml:space="preserve">ניסיון </w:t>
            </w:r>
            <w:r w:rsidRPr="00046185">
              <w:rPr>
                <w:rFonts w:hint="cs"/>
                <w:b w:val="0"/>
                <w:bCs w:val="0"/>
                <w:szCs w:val="24"/>
                <w:rtl/>
              </w:rPr>
              <w:t xml:space="preserve">החברה </w:t>
            </w:r>
            <w:r>
              <w:rPr>
                <w:rFonts w:hint="cs"/>
                <w:b w:val="0"/>
                <w:bCs w:val="0"/>
                <w:szCs w:val="24"/>
                <w:rtl/>
              </w:rPr>
              <w:t>הישראלית על פי סעיפים 9 - 10</w:t>
            </w:r>
          </w:p>
          <w:p w:rsidR="007F7079" w:rsidRDefault="007F7079" w:rsidP="00BF7325">
            <w:pPr>
              <w:pStyle w:val="af2"/>
              <w:numPr>
                <w:ilvl w:val="0"/>
                <w:numId w:val="42"/>
              </w:numPr>
              <w:ind w:left="176" w:hanging="176"/>
              <w:rPr>
                <w:b w:val="0"/>
                <w:bCs w:val="0"/>
                <w:szCs w:val="24"/>
                <w:rtl/>
              </w:rPr>
            </w:pPr>
            <w:r>
              <w:rPr>
                <w:rFonts w:hint="cs"/>
                <w:b w:val="0"/>
                <w:bCs w:val="0"/>
                <w:szCs w:val="24"/>
                <w:rtl/>
              </w:rPr>
              <w:t>מנהל הפרוייקט על פי סעיף 11 א</w:t>
            </w:r>
          </w:p>
          <w:p w:rsidR="007F7079" w:rsidRDefault="007F7079" w:rsidP="00BF7325">
            <w:pPr>
              <w:pStyle w:val="af2"/>
              <w:numPr>
                <w:ilvl w:val="0"/>
                <w:numId w:val="42"/>
              </w:numPr>
              <w:ind w:left="176" w:hanging="176"/>
              <w:rPr>
                <w:b w:val="0"/>
                <w:bCs w:val="0"/>
                <w:szCs w:val="24"/>
                <w:rtl/>
              </w:rPr>
            </w:pPr>
            <w:r>
              <w:rPr>
                <w:rFonts w:hint="cs"/>
                <w:b w:val="0"/>
                <w:bCs w:val="0"/>
                <w:szCs w:val="24"/>
                <w:rtl/>
              </w:rPr>
              <w:t>מרכז הפרוייקט על פי סעיף 11 ב</w:t>
            </w:r>
          </w:p>
          <w:p w:rsidR="007F7079" w:rsidRDefault="007F7079" w:rsidP="00BF7325">
            <w:pPr>
              <w:pStyle w:val="af2"/>
              <w:numPr>
                <w:ilvl w:val="0"/>
                <w:numId w:val="42"/>
              </w:numPr>
              <w:ind w:left="176" w:hanging="176"/>
              <w:rPr>
                <w:b w:val="0"/>
                <w:bCs w:val="0"/>
                <w:szCs w:val="24"/>
                <w:rtl/>
              </w:rPr>
            </w:pPr>
            <w:r>
              <w:rPr>
                <w:rFonts w:hint="cs"/>
                <w:b w:val="0"/>
                <w:bCs w:val="0"/>
                <w:szCs w:val="24"/>
                <w:rtl/>
              </w:rPr>
              <w:t>מהנדסים על פי סעיף 11 ג'</w:t>
            </w:r>
          </w:p>
          <w:p w:rsidR="007F7079" w:rsidRDefault="007F7079" w:rsidP="00BF7325">
            <w:pPr>
              <w:pStyle w:val="af2"/>
              <w:numPr>
                <w:ilvl w:val="0"/>
                <w:numId w:val="42"/>
              </w:numPr>
              <w:ind w:left="176" w:hanging="176"/>
              <w:rPr>
                <w:b w:val="0"/>
                <w:bCs w:val="0"/>
                <w:szCs w:val="24"/>
              </w:rPr>
            </w:pPr>
            <w:r>
              <w:rPr>
                <w:rFonts w:hint="cs"/>
                <w:b w:val="0"/>
                <w:bCs w:val="0"/>
                <w:szCs w:val="24"/>
                <w:rtl/>
              </w:rPr>
              <w:t>יועץ בטחוני  על פי סעיף 11 ד'</w:t>
            </w:r>
          </w:p>
          <w:p w:rsidR="007F7079" w:rsidRDefault="007F7079" w:rsidP="00BF7325">
            <w:pPr>
              <w:pStyle w:val="af2"/>
              <w:numPr>
                <w:ilvl w:val="0"/>
                <w:numId w:val="42"/>
              </w:numPr>
              <w:ind w:left="176" w:hanging="176"/>
              <w:rPr>
                <w:b w:val="0"/>
                <w:bCs w:val="0"/>
                <w:szCs w:val="24"/>
                <w:rtl/>
              </w:rPr>
            </w:pPr>
            <w:r>
              <w:rPr>
                <w:rFonts w:hint="cs"/>
                <w:b w:val="0"/>
                <w:bCs w:val="0"/>
                <w:szCs w:val="24"/>
                <w:rtl/>
              </w:rPr>
              <w:t>יועץ משפטי על פי סעיף 11 ה'</w:t>
            </w:r>
          </w:p>
          <w:p w:rsidR="007F7079" w:rsidRDefault="007F7079" w:rsidP="00BF7325">
            <w:pPr>
              <w:pStyle w:val="af2"/>
              <w:numPr>
                <w:ilvl w:val="0"/>
                <w:numId w:val="42"/>
              </w:numPr>
              <w:ind w:left="176" w:hanging="176"/>
              <w:rPr>
                <w:b w:val="0"/>
                <w:bCs w:val="0"/>
                <w:szCs w:val="24"/>
                <w:rtl/>
              </w:rPr>
            </w:pPr>
            <w:r>
              <w:rPr>
                <w:rFonts w:hint="cs"/>
                <w:b w:val="0"/>
                <w:bCs w:val="0"/>
                <w:szCs w:val="24"/>
                <w:rtl/>
              </w:rPr>
              <w:t>יועץ סביבה על פי סעיף 11 ו'</w:t>
            </w:r>
          </w:p>
          <w:p w:rsidR="007F7079" w:rsidRDefault="007F7079" w:rsidP="00BF7325">
            <w:pPr>
              <w:pStyle w:val="af2"/>
              <w:numPr>
                <w:ilvl w:val="0"/>
                <w:numId w:val="42"/>
              </w:numPr>
              <w:ind w:left="176" w:hanging="176"/>
              <w:rPr>
                <w:b w:val="0"/>
                <w:bCs w:val="0"/>
                <w:szCs w:val="24"/>
                <w:rtl/>
              </w:rPr>
            </w:pPr>
            <w:r>
              <w:rPr>
                <w:rFonts w:hint="cs"/>
                <w:b w:val="0"/>
                <w:bCs w:val="0"/>
                <w:szCs w:val="24"/>
                <w:rtl/>
              </w:rPr>
              <w:t>מומחה לנושא סיכונים חומ"ס 11 ז'</w:t>
            </w:r>
          </w:p>
          <w:p w:rsidR="007F7079" w:rsidRDefault="007F7079" w:rsidP="00BF7325">
            <w:pPr>
              <w:pStyle w:val="af2"/>
              <w:numPr>
                <w:ilvl w:val="0"/>
                <w:numId w:val="42"/>
              </w:numPr>
              <w:ind w:left="176" w:hanging="176"/>
              <w:rPr>
                <w:b w:val="0"/>
                <w:bCs w:val="0"/>
                <w:szCs w:val="24"/>
              </w:rPr>
            </w:pPr>
            <w:r>
              <w:rPr>
                <w:rFonts w:hint="cs"/>
                <w:b w:val="0"/>
                <w:bCs w:val="0"/>
                <w:szCs w:val="24"/>
                <w:rtl/>
              </w:rPr>
              <w:t>מומחה שיתוף ציבור על פי סעיף 11 ח'</w:t>
            </w:r>
          </w:p>
          <w:p w:rsidR="007F7079" w:rsidRDefault="007F7079" w:rsidP="00BF7325">
            <w:pPr>
              <w:pStyle w:val="af2"/>
              <w:numPr>
                <w:ilvl w:val="0"/>
                <w:numId w:val="42"/>
              </w:numPr>
              <w:ind w:left="176" w:hanging="176"/>
              <w:rPr>
                <w:b w:val="0"/>
                <w:bCs w:val="0"/>
                <w:szCs w:val="24"/>
                <w:rtl/>
              </w:rPr>
            </w:pPr>
            <w:r>
              <w:rPr>
                <w:rFonts w:hint="cs"/>
                <w:b w:val="0"/>
                <w:bCs w:val="0"/>
                <w:szCs w:val="24"/>
                <w:rtl/>
              </w:rPr>
              <w:t>אנשי מקצוע נוספים על פי סעיפים 11 ט' י'</w:t>
            </w:r>
          </w:p>
          <w:p w:rsidR="007F7079" w:rsidRDefault="007F7079" w:rsidP="00BF7325">
            <w:pPr>
              <w:pStyle w:val="af2"/>
              <w:rPr>
                <w:b w:val="0"/>
                <w:bCs w:val="0"/>
                <w:szCs w:val="24"/>
                <w:rtl/>
              </w:rPr>
            </w:pPr>
          </w:p>
        </w:tc>
        <w:tc>
          <w:tcPr>
            <w:tcW w:w="817" w:type="dxa"/>
            <w:tcBorders>
              <w:top w:val="single" w:sz="4" w:space="0" w:color="auto"/>
              <w:bottom w:val="single" w:sz="4" w:space="0" w:color="auto"/>
            </w:tcBorders>
          </w:tcPr>
          <w:p w:rsidR="007F7079" w:rsidRDefault="007F7079" w:rsidP="00BF7325">
            <w:pPr>
              <w:pStyle w:val="af2"/>
              <w:spacing w:line="400" w:lineRule="exact"/>
              <w:jc w:val="center"/>
              <w:rPr>
                <w:b w:val="0"/>
                <w:bCs w:val="0"/>
                <w:szCs w:val="24"/>
                <w:rtl/>
              </w:rPr>
            </w:pPr>
            <w:r>
              <w:rPr>
                <w:rFonts w:hint="cs"/>
                <w:b w:val="0"/>
                <w:bCs w:val="0"/>
                <w:szCs w:val="24"/>
                <w:rtl/>
              </w:rPr>
              <w:t>5</w:t>
            </w:r>
          </w:p>
          <w:p w:rsidR="007F7079" w:rsidRDefault="007F7079" w:rsidP="00BF7325">
            <w:pPr>
              <w:pStyle w:val="af2"/>
              <w:spacing w:line="400" w:lineRule="exact"/>
              <w:jc w:val="center"/>
              <w:rPr>
                <w:b w:val="0"/>
                <w:bCs w:val="0"/>
                <w:szCs w:val="24"/>
                <w:rtl/>
              </w:rPr>
            </w:pPr>
            <w:r>
              <w:rPr>
                <w:rFonts w:hint="cs"/>
                <w:b w:val="0"/>
                <w:bCs w:val="0"/>
                <w:szCs w:val="24"/>
                <w:rtl/>
              </w:rPr>
              <w:t>10</w:t>
            </w:r>
          </w:p>
          <w:p w:rsidR="007F7079" w:rsidRDefault="007F7079" w:rsidP="00BF7325">
            <w:pPr>
              <w:pStyle w:val="af2"/>
              <w:spacing w:line="400" w:lineRule="exact"/>
              <w:jc w:val="center"/>
              <w:rPr>
                <w:b w:val="0"/>
                <w:bCs w:val="0"/>
                <w:szCs w:val="24"/>
                <w:rtl/>
              </w:rPr>
            </w:pPr>
            <w:r>
              <w:rPr>
                <w:rFonts w:hint="cs"/>
                <w:b w:val="0"/>
                <w:bCs w:val="0"/>
                <w:szCs w:val="24"/>
                <w:rtl/>
              </w:rPr>
              <w:t>5</w:t>
            </w:r>
          </w:p>
          <w:p w:rsidR="007F7079" w:rsidRDefault="007F7079" w:rsidP="00BF7325">
            <w:pPr>
              <w:pStyle w:val="af2"/>
              <w:spacing w:line="400" w:lineRule="exact"/>
              <w:jc w:val="center"/>
              <w:rPr>
                <w:b w:val="0"/>
                <w:bCs w:val="0"/>
                <w:szCs w:val="24"/>
                <w:rtl/>
              </w:rPr>
            </w:pPr>
            <w:r>
              <w:rPr>
                <w:rFonts w:hint="cs"/>
                <w:b w:val="0"/>
                <w:bCs w:val="0"/>
                <w:szCs w:val="24"/>
                <w:rtl/>
              </w:rPr>
              <w:t>6</w:t>
            </w:r>
          </w:p>
          <w:p w:rsidR="007F7079" w:rsidRDefault="007F7079" w:rsidP="00BF7325">
            <w:pPr>
              <w:pStyle w:val="af2"/>
              <w:spacing w:line="400" w:lineRule="exact"/>
              <w:jc w:val="center"/>
              <w:rPr>
                <w:b w:val="0"/>
                <w:bCs w:val="0"/>
                <w:szCs w:val="24"/>
                <w:rtl/>
              </w:rPr>
            </w:pPr>
            <w:r>
              <w:rPr>
                <w:rFonts w:hint="cs"/>
                <w:b w:val="0"/>
                <w:bCs w:val="0"/>
                <w:szCs w:val="24"/>
                <w:rtl/>
              </w:rPr>
              <w:t>5</w:t>
            </w:r>
          </w:p>
          <w:p w:rsidR="007F7079" w:rsidRDefault="007F7079" w:rsidP="00BF7325">
            <w:pPr>
              <w:pStyle w:val="af2"/>
              <w:spacing w:line="400" w:lineRule="exact"/>
              <w:jc w:val="center"/>
              <w:rPr>
                <w:b w:val="0"/>
                <w:bCs w:val="0"/>
                <w:szCs w:val="24"/>
                <w:rtl/>
              </w:rPr>
            </w:pPr>
            <w:r>
              <w:rPr>
                <w:rFonts w:hint="cs"/>
                <w:b w:val="0"/>
                <w:bCs w:val="0"/>
                <w:szCs w:val="24"/>
                <w:rtl/>
              </w:rPr>
              <w:t>5</w:t>
            </w:r>
          </w:p>
          <w:p w:rsidR="007F7079" w:rsidRDefault="007F7079" w:rsidP="00BF7325">
            <w:pPr>
              <w:pStyle w:val="af2"/>
              <w:spacing w:line="400" w:lineRule="exact"/>
              <w:jc w:val="center"/>
              <w:rPr>
                <w:b w:val="0"/>
                <w:bCs w:val="0"/>
                <w:szCs w:val="24"/>
                <w:rtl/>
              </w:rPr>
            </w:pPr>
            <w:r>
              <w:rPr>
                <w:rFonts w:hint="cs"/>
                <w:b w:val="0"/>
                <w:bCs w:val="0"/>
                <w:szCs w:val="24"/>
                <w:rtl/>
              </w:rPr>
              <w:t>8</w:t>
            </w:r>
          </w:p>
          <w:p w:rsidR="007F7079" w:rsidRDefault="007F7079" w:rsidP="00BF7325">
            <w:pPr>
              <w:pStyle w:val="af2"/>
              <w:spacing w:line="400" w:lineRule="exact"/>
              <w:jc w:val="center"/>
              <w:rPr>
                <w:b w:val="0"/>
                <w:bCs w:val="0"/>
                <w:szCs w:val="24"/>
                <w:rtl/>
              </w:rPr>
            </w:pPr>
            <w:r>
              <w:rPr>
                <w:rFonts w:hint="cs"/>
                <w:b w:val="0"/>
                <w:bCs w:val="0"/>
                <w:szCs w:val="24"/>
                <w:rtl/>
              </w:rPr>
              <w:t>7</w:t>
            </w:r>
          </w:p>
          <w:p w:rsidR="007F7079" w:rsidRDefault="007F7079" w:rsidP="00BF7325">
            <w:pPr>
              <w:pStyle w:val="af2"/>
              <w:spacing w:line="400" w:lineRule="exact"/>
              <w:jc w:val="center"/>
              <w:rPr>
                <w:b w:val="0"/>
                <w:bCs w:val="0"/>
                <w:szCs w:val="24"/>
                <w:rtl/>
              </w:rPr>
            </w:pPr>
            <w:r>
              <w:rPr>
                <w:rFonts w:hint="cs"/>
                <w:b w:val="0"/>
                <w:bCs w:val="0"/>
                <w:szCs w:val="24"/>
                <w:rtl/>
              </w:rPr>
              <w:t>3</w:t>
            </w:r>
          </w:p>
          <w:p w:rsidR="007F7079" w:rsidRPr="00046185" w:rsidRDefault="007F7079" w:rsidP="00BF7325">
            <w:pPr>
              <w:pStyle w:val="af2"/>
              <w:spacing w:line="400" w:lineRule="exact"/>
              <w:jc w:val="center"/>
              <w:rPr>
                <w:b w:val="0"/>
                <w:bCs w:val="0"/>
                <w:szCs w:val="24"/>
                <w:rtl/>
              </w:rPr>
            </w:pPr>
            <w:r>
              <w:rPr>
                <w:rFonts w:hint="cs"/>
                <w:b w:val="0"/>
                <w:bCs w:val="0"/>
                <w:szCs w:val="24"/>
                <w:rtl/>
              </w:rPr>
              <w:t>3</w:t>
            </w:r>
          </w:p>
        </w:tc>
      </w:tr>
      <w:tr w:rsidR="007F7079" w:rsidRPr="00FF723C" w:rsidTr="00F41AF9">
        <w:trPr>
          <w:cantSplit/>
        </w:trPr>
        <w:tc>
          <w:tcPr>
            <w:tcW w:w="1559" w:type="dxa"/>
            <w:tcBorders>
              <w:top w:val="single" w:sz="12" w:space="0" w:color="auto"/>
              <w:bottom w:val="single" w:sz="12" w:space="0" w:color="auto"/>
            </w:tcBorders>
            <w:vAlign w:val="center"/>
          </w:tcPr>
          <w:p w:rsidR="007F7079" w:rsidRDefault="007F7079" w:rsidP="00BF7325">
            <w:pPr>
              <w:pStyle w:val="af2"/>
              <w:jc w:val="left"/>
              <w:rPr>
                <w:b w:val="0"/>
                <w:bCs w:val="0"/>
                <w:szCs w:val="24"/>
                <w:rtl/>
                <w:lang w:val="en-GB"/>
              </w:rPr>
            </w:pPr>
            <w:r>
              <w:rPr>
                <w:rFonts w:hint="cs"/>
                <w:b w:val="0"/>
                <w:bCs w:val="0"/>
                <w:szCs w:val="24"/>
                <w:rtl/>
                <w:lang w:val="en-GB"/>
              </w:rPr>
              <w:t>החברה המייעצת</w:t>
            </w:r>
          </w:p>
        </w:tc>
        <w:tc>
          <w:tcPr>
            <w:tcW w:w="768" w:type="dxa"/>
            <w:tcBorders>
              <w:top w:val="single" w:sz="12" w:space="0" w:color="auto"/>
              <w:bottom w:val="single" w:sz="12" w:space="0" w:color="auto"/>
            </w:tcBorders>
            <w:vAlign w:val="center"/>
          </w:tcPr>
          <w:p w:rsidR="007F7079" w:rsidRPr="00046185" w:rsidRDefault="007F7079" w:rsidP="00BF7325">
            <w:pPr>
              <w:pStyle w:val="af2"/>
              <w:jc w:val="center"/>
              <w:rPr>
                <w:b w:val="0"/>
                <w:bCs w:val="0"/>
                <w:szCs w:val="24"/>
                <w:rtl/>
              </w:rPr>
            </w:pPr>
            <w:r>
              <w:rPr>
                <w:rFonts w:hint="cs"/>
                <w:b w:val="0"/>
                <w:bCs w:val="0"/>
                <w:szCs w:val="24"/>
                <w:rtl/>
              </w:rPr>
              <w:t>35</w:t>
            </w:r>
          </w:p>
        </w:tc>
        <w:tc>
          <w:tcPr>
            <w:tcW w:w="6036" w:type="dxa"/>
            <w:tcBorders>
              <w:top w:val="single" w:sz="4" w:space="0" w:color="auto"/>
              <w:bottom w:val="single" w:sz="4" w:space="0" w:color="auto"/>
            </w:tcBorders>
            <w:vAlign w:val="center"/>
          </w:tcPr>
          <w:p w:rsidR="007F7079" w:rsidRDefault="007F7079" w:rsidP="00BF7325">
            <w:pPr>
              <w:pStyle w:val="af2"/>
              <w:numPr>
                <w:ilvl w:val="0"/>
                <w:numId w:val="41"/>
              </w:numPr>
              <w:ind w:left="176" w:hanging="176"/>
              <w:rPr>
                <w:b w:val="0"/>
                <w:bCs w:val="0"/>
                <w:szCs w:val="24"/>
                <w:rtl/>
              </w:rPr>
            </w:pPr>
            <w:r>
              <w:rPr>
                <w:rFonts w:hint="cs"/>
                <w:b w:val="0"/>
                <w:bCs w:val="0"/>
                <w:szCs w:val="24"/>
                <w:rtl/>
              </w:rPr>
              <w:t>ניסיון ומאגר אנשי המקצוע של החברה הזרה כאמור בסעיף 13</w:t>
            </w:r>
          </w:p>
          <w:p w:rsidR="007F7079" w:rsidRDefault="007F7079" w:rsidP="00BF7325">
            <w:pPr>
              <w:pStyle w:val="af2"/>
              <w:numPr>
                <w:ilvl w:val="0"/>
                <w:numId w:val="41"/>
              </w:numPr>
              <w:ind w:left="176" w:hanging="176"/>
              <w:rPr>
                <w:b w:val="0"/>
                <w:bCs w:val="0"/>
                <w:szCs w:val="24"/>
                <w:rtl/>
              </w:rPr>
            </w:pPr>
            <w:r>
              <w:rPr>
                <w:rFonts w:hint="cs"/>
                <w:b w:val="0"/>
                <w:bCs w:val="0"/>
                <w:szCs w:val="24"/>
                <w:rtl/>
              </w:rPr>
              <w:t>מומחים לתכנון והקמה של מתקני גט"ן על פי סעיפים 14 א', ב'</w:t>
            </w:r>
          </w:p>
          <w:p w:rsidR="007F7079" w:rsidRDefault="007F7079" w:rsidP="00BF7325">
            <w:pPr>
              <w:pStyle w:val="af2"/>
              <w:numPr>
                <w:ilvl w:val="0"/>
                <w:numId w:val="41"/>
              </w:numPr>
              <w:ind w:left="176" w:hanging="176"/>
              <w:rPr>
                <w:b w:val="0"/>
                <w:bCs w:val="0"/>
                <w:szCs w:val="24"/>
                <w:rtl/>
              </w:rPr>
            </w:pPr>
            <w:r>
              <w:rPr>
                <w:rFonts w:hint="cs"/>
                <w:b w:val="0"/>
                <w:bCs w:val="0"/>
                <w:szCs w:val="24"/>
                <w:rtl/>
              </w:rPr>
              <w:t>מומחים לתכנון ותפעול מתקני אחסון גז טבעי על פי סעיפים 14 ג' ד '</w:t>
            </w:r>
          </w:p>
          <w:p w:rsidR="007F7079" w:rsidRDefault="007F7079" w:rsidP="00BF7325">
            <w:pPr>
              <w:pStyle w:val="af2"/>
              <w:numPr>
                <w:ilvl w:val="0"/>
                <w:numId w:val="41"/>
              </w:numPr>
              <w:ind w:left="176" w:hanging="176"/>
              <w:rPr>
                <w:b w:val="0"/>
                <w:bCs w:val="0"/>
                <w:szCs w:val="24"/>
                <w:rtl/>
              </w:rPr>
            </w:pPr>
            <w:r>
              <w:rPr>
                <w:rFonts w:hint="cs"/>
                <w:b w:val="0"/>
                <w:bCs w:val="0"/>
                <w:szCs w:val="24"/>
                <w:rtl/>
              </w:rPr>
              <w:t xml:space="preserve">מומחים בתכנון מתקני  </w:t>
            </w:r>
            <w:r>
              <w:rPr>
                <w:rFonts w:hint="cs"/>
                <w:b w:val="0"/>
                <w:bCs w:val="0"/>
                <w:szCs w:val="24"/>
              </w:rPr>
              <w:t>CNG</w:t>
            </w:r>
            <w:r>
              <w:rPr>
                <w:rFonts w:hint="cs"/>
                <w:b w:val="0"/>
                <w:bCs w:val="0"/>
                <w:szCs w:val="24"/>
                <w:rtl/>
              </w:rPr>
              <w:t xml:space="preserve"> לפי סעיף  14 ה'</w:t>
            </w:r>
          </w:p>
          <w:p w:rsidR="007F7079" w:rsidRPr="00046185" w:rsidRDefault="007F7079" w:rsidP="00BF7325">
            <w:pPr>
              <w:pStyle w:val="af2"/>
              <w:numPr>
                <w:ilvl w:val="0"/>
                <w:numId w:val="41"/>
              </w:numPr>
              <w:ind w:left="176" w:hanging="176"/>
              <w:rPr>
                <w:b w:val="0"/>
                <w:bCs w:val="0"/>
                <w:szCs w:val="24"/>
                <w:rtl/>
              </w:rPr>
            </w:pPr>
            <w:r>
              <w:rPr>
                <w:rFonts w:hint="cs"/>
                <w:b w:val="0"/>
                <w:bCs w:val="0"/>
                <w:szCs w:val="24"/>
                <w:rtl/>
              </w:rPr>
              <w:t xml:space="preserve">אנשי מקצוע נוספים </w:t>
            </w:r>
          </w:p>
        </w:tc>
        <w:tc>
          <w:tcPr>
            <w:tcW w:w="817" w:type="dxa"/>
            <w:tcBorders>
              <w:top w:val="single" w:sz="4" w:space="0" w:color="auto"/>
              <w:bottom w:val="single" w:sz="4" w:space="0" w:color="auto"/>
            </w:tcBorders>
            <w:vAlign w:val="center"/>
          </w:tcPr>
          <w:p w:rsidR="007F7079" w:rsidRDefault="007F7079" w:rsidP="00BF7325">
            <w:pPr>
              <w:pStyle w:val="af2"/>
              <w:jc w:val="center"/>
              <w:rPr>
                <w:b w:val="0"/>
                <w:bCs w:val="0"/>
                <w:szCs w:val="24"/>
                <w:rtl/>
              </w:rPr>
            </w:pPr>
            <w:r>
              <w:rPr>
                <w:rFonts w:hint="cs"/>
                <w:b w:val="0"/>
                <w:bCs w:val="0"/>
                <w:szCs w:val="24"/>
                <w:rtl/>
              </w:rPr>
              <w:t>10</w:t>
            </w:r>
          </w:p>
          <w:p w:rsidR="007F7079" w:rsidRDefault="007F7079" w:rsidP="00BF7325">
            <w:pPr>
              <w:pStyle w:val="af2"/>
              <w:jc w:val="center"/>
              <w:rPr>
                <w:b w:val="0"/>
                <w:bCs w:val="0"/>
                <w:szCs w:val="24"/>
                <w:rtl/>
              </w:rPr>
            </w:pPr>
          </w:p>
          <w:p w:rsidR="007F7079" w:rsidRDefault="007F7079" w:rsidP="00BF7325">
            <w:pPr>
              <w:pStyle w:val="af2"/>
              <w:jc w:val="center"/>
              <w:rPr>
                <w:b w:val="0"/>
                <w:bCs w:val="0"/>
                <w:szCs w:val="24"/>
                <w:rtl/>
              </w:rPr>
            </w:pPr>
            <w:r>
              <w:rPr>
                <w:rFonts w:hint="cs"/>
                <w:b w:val="0"/>
                <w:bCs w:val="0"/>
                <w:szCs w:val="24"/>
                <w:rtl/>
              </w:rPr>
              <w:t>6</w:t>
            </w:r>
          </w:p>
          <w:p w:rsidR="007F7079" w:rsidRDefault="007F7079" w:rsidP="00BF7325">
            <w:pPr>
              <w:pStyle w:val="af2"/>
              <w:jc w:val="center"/>
              <w:rPr>
                <w:b w:val="0"/>
                <w:bCs w:val="0"/>
                <w:szCs w:val="24"/>
                <w:rtl/>
              </w:rPr>
            </w:pPr>
          </w:p>
          <w:p w:rsidR="007F7079" w:rsidRDefault="007F7079" w:rsidP="00BF7325">
            <w:pPr>
              <w:pStyle w:val="af2"/>
              <w:jc w:val="center"/>
              <w:rPr>
                <w:b w:val="0"/>
                <w:bCs w:val="0"/>
                <w:szCs w:val="24"/>
                <w:rtl/>
              </w:rPr>
            </w:pPr>
            <w:r>
              <w:rPr>
                <w:rFonts w:hint="cs"/>
                <w:b w:val="0"/>
                <w:bCs w:val="0"/>
                <w:szCs w:val="24"/>
                <w:rtl/>
              </w:rPr>
              <w:t>6</w:t>
            </w:r>
          </w:p>
          <w:p w:rsidR="007F7079" w:rsidRDefault="007F7079" w:rsidP="00BF7325">
            <w:pPr>
              <w:pStyle w:val="af2"/>
              <w:jc w:val="center"/>
              <w:rPr>
                <w:b w:val="0"/>
                <w:bCs w:val="0"/>
                <w:szCs w:val="24"/>
                <w:rtl/>
              </w:rPr>
            </w:pPr>
          </w:p>
          <w:p w:rsidR="007F7079" w:rsidRDefault="007F7079" w:rsidP="00BF7325">
            <w:pPr>
              <w:pStyle w:val="af2"/>
              <w:jc w:val="center"/>
              <w:rPr>
                <w:b w:val="0"/>
                <w:bCs w:val="0"/>
                <w:szCs w:val="24"/>
                <w:rtl/>
              </w:rPr>
            </w:pPr>
            <w:r>
              <w:rPr>
                <w:rFonts w:hint="cs"/>
                <w:b w:val="0"/>
                <w:bCs w:val="0"/>
                <w:szCs w:val="24"/>
                <w:rtl/>
              </w:rPr>
              <w:t>4</w:t>
            </w:r>
          </w:p>
          <w:p w:rsidR="007F7079" w:rsidRPr="00046185" w:rsidRDefault="007F7079" w:rsidP="00BF7325">
            <w:pPr>
              <w:pStyle w:val="af2"/>
              <w:jc w:val="center"/>
              <w:rPr>
                <w:b w:val="0"/>
                <w:bCs w:val="0"/>
                <w:szCs w:val="24"/>
                <w:rtl/>
              </w:rPr>
            </w:pPr>
            <w:r>
              <w:rPr>
                <w:rFonts w:hint="cs"/>
                <w:b w:val="0"/>
                <w:bCs w:val="0"/>
                <w:szCs w:val="24"/>
                <w:rtl/>
              </w:rPr>
              <w:t>7</w:t>
            </w:r>
          </w:p>
        </w:tc>
      </w:tr>
      <w:tr w:rsidR="007F7079" w:rsidRPr="00FF723C" w:rsidTr="00F41AF9">
        <w:tc>
          <w:tcPr>
            <w:tcW w:w="1559" w:type="dxa"/>
            <w:tcBorders>
              <w:top w:val="double" w:sz="4" w:space="0" w:color="auto"/>
              <w:bottom w:val="single" w:sz="12" w:space="0" w:color="auto"/>
            </w:tcBorders>
            <w:vAlign w:val="center"/>
          </w:tcPr>
          <w:p w:rsidR="007F7079" w:rsidRPr="00046185" w:rsidRDefault="007F7079" w:rsidP="00BF7325">
            <w:pPr>
              <w:pStyle w:val="af2"/>
              <w:jc w:val="left"/>
              <w:rPr>
                <w:b w:val="0"/>
                <w:bCs w:val="0"/>
                <w:szCs w:val="24"/>
                <w:rtl/>
              </w:rPr>
            </w:pPr>
            <w:r w:rsidRPr="00046185">
              <w:rPr>
                <w:rFonts w:hint="cs"/>
                <w:b w:val="0"/>
                <w:bCs w:val="0"/>
                <w:szCs w:val="24"/>
                <w:rtl/>
              </w:rPr>
              <w:t>סה"כ</w:t>
            </w:r>
          </w:p>
        </w:tc>
        <w:tc>
          <w:tcPr>
            <w:tcW w:w="768" w:type="dxa"/>
            <w:tcBorders>
              <w:top w:val="double" w:sz="4" w:space="0" w:color="auto"/>
              <w:bottom w:val="single" w:sz="12" w:space="0" w:color="auto"/>
            </w:tcBorders>
            <w:vAlign w:val="center"/>
          </w:tcPr>
          <w:p w:rsidR="007F7079" w:rsidRPr="00046185" w:rsidRDefault="007F7079" w:rsidP="00BF7325">
            <w:pPr>
              <w:pStyle w:val="af2"/>
              <w:jc w:val="center"/>
              <w:rPr>
                <w:b w:val="0"/>
                <w:bCs w:val="0"/>
                <w:szCs w:val="24"/>
                <w:rtl/>
              </w:rPr>
            </w:pPr>
            <w:r w:rsidRPr="00046185">
              <w:rPr>
                <w:rFonts w:hint="cs"/>
                <w:b w:val="0"/>
                <w:bCs w:val="0"/>
                <w:szCs w:val="24"/>
                <w:rtl/>
              </w:rPr>
              <w:t>100</w:t>
            </w:r>
          </w:p>
        </w:tc>
        <w:tc>
          <w:tcPr>
            <w:tcW w:w="6036" w:type="dxa"/>
            <w:tcBorders>
              <w:top w:val="double" w:sz="4" w:space="0" w:color="auto"/>
              <w:bottom w:val="single" w:sz="12" w:space="0" w:color="auto"/>
            </w:tcBorders>
            <w:vAlign w:val="center"/>
          </w:tcPr>
          <w:p w:rsidR="007F7079" w:rsidRPr="00046185" w:rsidRDefault="007F7079" w:rsidP="00BF7325">
            <w:pPr>
              <w:pStyle w:val="af2"/>
              <w:jc w:val="left"/>
              <w:rPr>
                <w:b w:val="0"/>
                <w:bCs w:val="0"/>
                <w:szCs w:val="24"/>
                <w:rtl/>
              </w:rPr>
            </w:pPr>
          </w:p>
        </w:tc>
        <w:tc>
          <w:tcPr>
            <w:tcW w:w="817" w:type="dxa"/>
            <w:tcBorders>
              <w:top w:val="double" w:sz="4" w:space="0" w:color="auto"/>
              <w:bottom w:val="single" w:sz="12" w:space="0" w:color="auto"/>
            </w:tcBorders>
            <w:vAlign w:val="center"/>
          </w:tcPr>
          <w:p w:rsidR="007F7079" w:rsidRPr="00046185" w:rsidRDefault="007F7079" w:rsidP="00BF7325">
            <w:pPr>
              <w:pStyle w:val="af2"/>
              <w:jc w:val="center"/>
              <w:rPr>
                <w:b w:val="0"/>
                <w:bCs w:val="0"/>
                <w:szCs w:val="24"/>
                <w:rtl/>
              </w:rPr>
            </w:pPr>
            <w:r w:rsidRPr="00046185">
              <w:rPr>
                <w:rFonts w:hint="cs"/>
                <w:b w:val="0"/>
                <w:bCs w:val="0"/>
                <w:szCs w:val="24"/>
                <w:rtl/>
              </w:rPr>
              <w:t>100%</w:t>
            </w:r>
          </w:p>
        </w:tc>
      </w:tr>
    </w:tbl>
    <w:p w:rsidR="007F7079" w:rsidRPr="00725552" w:rsidRDefault="007F7079" w:rsidP="007F7079">
      <w:pPr>
        <w:spacing w:line="360" w:lineRule="auto"/>
        <w:jc w:val="both"/>
        <w:rPr>
          <w:rFonts w:ascii="Arial" w:hAnsi="Arial"/>
          <w:b/>
          <w:bCs/>
          <w:szCs w:val="24"/>
          <w:rtl/>
        </w:rPr>
      </w:pPr>
    </w:p>
    <w:p w:rsidR="007F7079" w:rsidRDefault="007F7079" w:rsidP="007F7079">
      <w:pPr>
        <w:spacing w:line="276" w:lineRule="auto"/>
        <w:ind w:left="562"/>
        <w:jc w:val="both"/>
        <w:rPr>
          <w:szCs w:val="24"/>
          <w:rtl/>
        </w:rPr>
      </w:pPr>
    </w:p>
    <w:p w:rsidR="007F7079" w:rsidRPr="00725552" w:rsidRDefault="007F7079" w:rsidP="007F7079">
      <w:pPr>
        <w:spacing w:line="360" w:lineRule="auto"/>
        <w:ind w:left="720"/>
        <w:jc w:val="both"/>
        <w:rPr>
          <w:rFonts w:ascii="Arial" w:hAnsi="Arial"/>
          <w:szCs w:val="24"/>
          <w:rtl/>
        </w:rPr>
      </w:pPr>
      <w:r>
        <w:rPr>
          <w:rFonts w:hint="cs"/>
          <w:szCs w:val="24"/>
          <w:rtl/>
        </w:rPr>
        <w:t>הרשות</w:t>
      </w:r>
      <w:r w:rsidRPr="00725552">
        <w:rPr>
          <w:rFonts w:ascii="Arial" w:hAnsi="Arial" w:hint="cs"/>
          <w:szCs w:val="24"/>
          <w:rtl/>
        </w:rPr>
        <w:t xml:space="preserve"> שומר</w:t>
      </w:r>
      <w:r>
        <w:rPr>
          <w:rFonts w:ascii="Arial" w:hAnsi="Arial" w:hint="cs"/>
          <w:szCs w:val="24"/>
          <w:rtl/>
        </w:rPr>
        <w:t>ת</w:t>
      </w:r>
      <w:r w:rsidRPr="00725552">
        <w:rPr>
          <w:rFonts w:ascii="Arial" w:hAnsi="Arial" w:hint="cs"/>
          <w:szCs w:val="24"/>
          <w:rtl/>
        </w:rPr>
        <w:t xml:space="preserve"> לעצמ</w:t>
      </w:r>
      <w:r>
        <w:rPr>
          <w:rFonts w:ascii="Arial" w:hAnsi="Arial" w:hint="cs"/>
          <w:szCs w:val="24"/>
          <w:rtl/>
        </w:rPr>
        <w:t>ה</w:t>
      </w:r>
      <w:r w:rsidRPr="00725552">
        <w:rPr>
          <w:rFonts w:ascii="Arial" w:hAnsi="Arial" w:hint="cs"/>
          <w:szCs w:val="24"/>
          <w:rtl/>
        </w:rPr>
        <w:t xml:space="preserve"> את הזכות לגרוע נקודות</w:t>
      </w:r>
      <w:r>
        <w:rPr>
          <w:rFonts w:ascii="Arial" w:hAnsi="Arial" w:hint="cs"/>
          <w:szCs w:val="24"/>
          <w:rtl/>
        </w:rPr>
        <w:t xml:space="preserve"> ממציע</w:t>
      </w:r>
      <w:r w:rsidRPr="00725552">
        <w:rPr>
          <w:rFonts w:ascii="Arial" w:hAnsi="Arial" w:hint="cs"/>
          <w:szCs w:val="24"/>
          <w:rtl/>
        </w:rPr>
        <w:t xml:space="preserve"> אשר הוא או מי מטעמו עבד בעבר עם </w:t>
      </w:r>
      <w:r>
        <w:rPr>
          <w:rFonts w:hint="cs"/>
          <w:szCs w:val="24"/>
          <w:rtl/>
        </w:rPr>
        <w:t>הרשות</w:t>
      </w:r>
      <w:r w:rsidRPr="00093E49">
        <w:rPr>
          <w:rFonts w:hint="cs"/>
          <w:szCs w:val="24"/>
          <w:rtl/>
        </w:rPr>
        <w:t xml:space="preserve"> </w:t>
      </w:r>
      <w:r w:rsidRPr="00725552">
        <w:rPr>
          <w:rFonts w:ascii="Arial" w:hAnsi="Arial" w:hint="cs"/>
          <w:szCs w:val="24"/>
          <w:rtl/>
        </w:rPr>
        <w:t>כנותן שירותים ולא עמד בלוחות הזמנים ו/או בסטנדרטים של השירות הנדרש, או שקיימת לגביו חוות דעת שלילית בכתב על טיב העבודה שסיפק. במקרה זה, רשאי</w:t>
      </w:r>
      <w:r>
        <w:rPr>
          <w:rFonts w:ascii="Arial" w:hAnsi="Arial" w:hint="cs"/>
          <w:szCs w:val="24"/>
          <w:rtl/>
        </w:rPr>
        <w:t>ת</w:t>
      </w:r>
      <w:r w:rsidRPr="00725552">
        <w:rPr>
          <w:rFonts w:ascii="Arial" w:hAnsi="Arial" w:hint="cs"/>
          <w:szCs w:val="24"/>
          <w:rtl/>
        </w:rPr>
        <w:t xml:space="preserve"> </w:t>
      </w:r>
      <w:r>
        <w:rPr>
          <w:rFonts w:hint="cs"/>
          <w:szCs w:val="24"/>
          <w:rtl/>
        </w:rPr>
        <w:t>הרשות</w:t>
      </w:r>
      <w:r w:rsidRPr="00093E49">
        <w:rPr>
          <w:rFonts w:hint="cs"/>
          <w:szCs w:val="24"/>
          <w:rtl/>
        </w:rPr>
        <w:t xml:space="preserve"> </w:t>
      </w:r>
      <w:r w:rsidRPr="00725552">
        <w:rPr>
          <w:rFonts w:ascii="Arial" w:hAnsi="Arial" w:hint="cs"/>
          <w:szCs w:val="24"/>
          <w:rtl/>
        </w:rPr>
        <w:t>(אך לא חייב</w:t>
      </w:r>
      <w:r>
        <w:rPr>
          <w:rFonts w:ascii="Arial" w:hAnsi="Arial" w:hint="cs"/>
          <w:szCs w:val="24"/>
          <w:rtl/>
        </w:rPr>
        <w:t>ת</w:t>
      </w:r>
      <w:r w:rsidRPr="00725552">
        <w:rPr>
          <w:rFonts w:ascii="Arial" w:hAnsi="Arial" w:hint="cs"/>
          <w:szCs w:val="24"/>
          <w:rtl/>
        </w:rPr>
        <w:t>) עפ"י שיקול דעת</w:t>
      </w:r>
      <w:r>
        <w:rPr>
          <w:rFonts w:ascii="Arial" w:hAnsi="Arial" w:hint="cs"/>
          <w:szCs w:val="24"/>
          <w:rtl/>
        </w:rPr>
        <w:t>ה</w:t>
      </w:r>
      <w:r w:rsidRPr="00725552">
        <w:rPr>
          <w:rFonts w:ascii="Arial" w:hAnsi="Arial" w:hint="cs"/>
          <w:szCs w:val="24"/>
          <w:rtl/>
        </w:rPr>
        <w:t>, להקנות למציע זכות טיעון בכתב או בע"פ, לפני מתן ההחלטה הסופית.</w:t>
      </w:r>
    </w:p>
    <w:p w:rsidR="007F7079" w:rsidRPr="00725552" w:rsidRDefault="007F7079" w:rsidP="007F7079">
      <w:pPr>
        <w:spacing w:line="360" w:lineRule="auto"/>
        <w:ind w:left="720"/>
        <w:jc w:val="both"/>
        <w:rPr>
          <w:rFonts w:ascii="Arial" w:hAnsi="Arial"/>
          <w:b/>
          <w:bCs/>
          <w:szCs w:val="24"/>
          <w:rtl/>
        </w:rPr>
      </w:pPr>
    </w:p>
    <w:p w:rsidR="007F7079" w:rsidRPr="00725552" w:rsidRDefault="007F7079" w:rsidP="007F7079">
      <w:pPr>
        <w:spacing w:line="360" w:lineRule="auto"/>
        <w:ind w:left="156"/>
        <w:jc w:val="both"/>
        <w:rPr>
          <w:rFonts w:ascii="Arial" w:hAnsi="Arial"/>
          <w:b/>
          <w:bCs/>
          <w:szCs w:val="24"/>
          <w:rtl/>
        </w:rPr>
      </w:pPr>
      <w:r w:rsidRPr="00725552">
        <w:rPr>
          <w:rFonts w:ascii="Arial" w:hAnsi="Arial" w:hint="cs"/>
          <w:b/>
          <w:bCs/>
          <w:szCs w:val="24"/>
          <w:rtl/>
        </w:rPr>
        <w:t>בחירת</w:t>
      </w:r>
      <w:r w:rsidRPr="00725552">
        <w:rPr>
          <w:rFonts w:ascii="Arial" w:hAnsi="Arial"/>
          <w:b/>
          <w:bCs/>
          <w:szCs w:val="24"/>
          <w:rtl/>
        </w:rPr>
        <w:t xml:space="preserve"> ההצע</w:t>
      </w:r>
      <w:r>
        <w:rPr>
          <w:rFonts w:ascii="Arial" w:hAnsi="Arial" w:hint="cs"/>
          <w:b/>
          <w:bCs/>
          <w:szCs w:val="24"/>
          <w:rtl/>
        </w:rPr>
        <w:t>ות</w:t>
      </w:r>
      <w:r w:rsidRPr="00725552">
        <w:rPr>
          <w:rFonts w:ascii="Arial" w:hAnsi="Arial"/>
          <w:b/>
          <w:bCs/>
          <w:szCs w:val="24"/>
          <w:rtl/>
        </w:rPr>
        <w:t xml:space="preserve"> הזוכ</w:t>
      </w:r>
      <w:r>
        <w:rPr>
          <w:rFonts w:ascii="Arial" w:hAnsi="Arial" w:hint="cs"/>
          <w:b/>
          <w:bCs/>
          <w:szCs w:val="24"/>
          <w:rtl/>
        </w:rPr>
        <w:t>ות</w:t>
      </w:r>
      <w:r w:rsidRPr="00725552">
        <w:rPr>
          <w:rFonts w:ascii="Arial" w:hAnsi="Arial" w:hint="cs"/>
          <w:b/>
          <w:bCs/>
          <w:szCs w:val="24"/>
          <w:rtl/>
        </w:rPr>
        <w:t>:</w:t>
      </w:r>
    </w:p>
    <w:p w:rsidR="007F7079" w:rsidRPr="00003230" w:rsidRDefault="007F7079" w:rsidP="007F7079">
      <w:pPr>
        <w:pStyle w:val="af"/>
        <w:numPr>
          <w:ilvl w:val="0"/>
          <w:numId w:val="5"/>
        </w:numPr>
        <w:spacing w:line="360" w:lineRule="auto"/>
        <w:jc w:val="both"/>
        <w:rPr>
          <w:rFonts w:ascii="Arial" w:hAnsi="Arial"/>
          <w:b/>
          <w:bCs/>
          <w:szCs w:val="24"/>
          <w:u w:val="single"/>
        </w:rPr>
      </w:pPr>
      <w:r>
        <w:rPr>
          <w:rFonts w:ascii="Arial" w:hAnsi="Arial" w:hint="cs"/>
          <w:szCs w:val="24"/>
          <w:rtl/>
        </w:rPr>
        <w:t>מבין ההצעות שעברו את תנאי הסף תבחר ועדת המכרזים עד שלוש הצעות שקיבלו את ציון האיכות הגבוה ביותר מבין ההצעות שהוגשו.</w:t>
      </w:r>
    </w:p>
    <w:p w:rsidR="007F7079" w:rsidRPr="00A6588B" w:rsidRDefault="007F7079" w:rsidP="007F7079">
      <w:pPr>
        <w:pStyle w:val="af"/>
        <w:spacing w:line="360" w:lineRule="auto"/>
        <w:ind w:left="643"/>
        <w:jc w:val="both"/>
        <w:rPr>
          <w:rFonts w:ascii="Arial" w:hAnsi="Arial"/>
          <w:b/>
          <w:bCs/>
          <w:szCs w:val="24"/>
          <w:u w:val="single"/>
          <w:rtl/>
        </w:rPr>
      </w:pPr>
    </w:p>
    <w:p w:rsidR="007F7079" w:rsidRPr="00C22863" w:rsidRDefault="007F7079" w:rsidP="007F7079">
      <w:pPr>
        <w:spacing w:line="360" w:lineRule="auto"/>
        <w:jc w:val="both"/>
        <w:rPr>
          <w:rFonts w:ascii="Arial" w:hAnsi="Arial"/>
          <w:b/>
          <w:bCs/>
          <w:szCs w:val="24"/>
          <w:u w:val="single"/>
          <w:rtl/>
        </w:rPr>
      </w:pPr>
      <w:r w:rsidRPr="00C22863">
        <w:rPr>
          <w:rFonts w:ascii="Arial" w:hAnsi="Arial"/>
          <w:b/>
          <w:bCs/>
          <w:szCs w:val="24"/>
          <w:u w:val="single"/>
          <w:rtl/>
        </w:rPr>
        <w:t>סייגים</w:t>
      </w:r>
      <w:r w:rsidRPr="00C22863">
        <w:rPr>
          <w:rFonts w:ascii="Arial" w:hAnsi="Arial"/>
          <w:b/>
          <w:bCs/>
          <w:szCs w:val="24"/>
          <w:rtl/>
        </w:rPr>
        <w:t>:</w:t>
      </w:r>
      <w:r w:rsidRPr="00C22863">
        <w:rPr>
          <w:rFonts w:ascii="Arial" w:hAnsi="Arial"/>
          <w:b/>
          <w:bCs/>
          <w:szCs w:val="24"/>
          <w:u w:val="single"/>
          <w:rtl/>
        </w:rPr>
        <w:t xml:space="preserve"> </w:t>
      </w:r>
    </w:p>
    <w:p w:rsidR="007F7079" w:rsidRDefault="007F7079" w:rsidP="007F7079">
      <w:pPr>
        <w:pStyle w:val="af"/>
        <w:numPr>
          <w:ilvl w:val="0"/>
          <w:numId w:val="5"/>
        </w:numPr>
        <w:spacing w:line="360" w:lineRule="auto"/>
        <w:contextualSpacing/>
        <w:jc w:val="both"/>
        <w:rPr>
          <w:rFonts w:ascii="Arial" w:hAnsi="Arial"/>
          <w:szCs w:val="24"/>
        </w:rPr>
      </w:pPr>
      <w:r w:rsidRPr="00C22863">
        <w:rPr>
          <w:rFonts w:ascii="Arial" w:hAnsi="Arial"/>
          <w:szCs w:val="24"/>
          <w:rtl/>
        </w:rPr>
        <w:t xml:space="preserve">אין </w:t>
      </w:r>
      <w:r w:rsidRPr="00C22863">
        <w:rPr>
          <w:rFonts w:ascii="Arial" w:hAnsi="Arial" w:hint="cs"/>
          <w:szCs w:val="24"/>
          <w:rtl/>
        </w:rPr>
        <w:t>הרשות</w:t>
      </w:r>
      <w:r w:rsidRPr="00C22863">
        <w:rPr>
          <w:rFonts w:ascii="Arial" w:hAnsi="Arial"/>
          <w:szCs w:val="24"/>
          <w:rtl/>
        </w:rPr>
        <w:t xml:space="preserve"> מתחייב</w:t>
      </w:r>
      <w:r w:rsidRPr="00C22863">
        <w:rPr>
          <w:rFonts w:ascii="Arial" w:hAnsi="Arial" w:hint="cs"/>
          <w:szCs w:val="24"/>
          <w:rtl/>
        </w:rPr>
        <w:t>ת</w:t>
      </w:r>
      <w:r w:rsidRPr="00C22863">
        <w:rPr>
          <w:rFonts w:ascii="Arial" w:hAnsi="Arial"/>
          <w:szCs w:val="24"/>
          <w:rtl/>
        </w:rPr>
        <w:t xml:space="preserve"> לקבל את </w:t>
      </w:r>
      <w:r w:rsidRPr="0013042B">
        <w:rPr>
          <w:rFonts w:ascii="Arial" w:hAnsi="Arial"/>
          <w:szCs w:val="24"/>
          <w:rtl/>
        </w:rPr>
        <w:t xml:space="preserve">הצעה </w:t>
      </w:r>
      <w:r>
        <w:rPr>
          <w:rFonts w:ascii="Arial" w:hAnsi="Arial" w:hint="cs"/>
          <w:szCs w:val="24"/>
          <w:rtl/>
        </w:rPr>
        <w:t>הטובה</w:t>
      </w:r>
      <w:r w:rsidRPr="00C22863">
        <w:rPr>
          <w:rFonts w:ascii="Arial" w:hAnsi="Arial"/>
          <w:szCs w:val="24"/>
          <w:rtl/>
        </w:rPr>
        <w:t xml:space="preserve"> ביותר, או כל הצעה שהיא. </w:t>
      </w:r>
    </w:p>
    <w:p w:rsidR="007F7079" w:rsidRPr="00C22863" w:rsidRDefault="007F7079" w:rsidP="007F7079">
      <w:pPr>
        <w:pStyle w:val="af"/>
        <w:numPr>
          <w:ilvl w:val="0"/>
          <w:numId w:val="5"/>
        </w:numPr>
        <w:spacing w:line="360" w:lineRule="auto"/>
        <w:contextualSpacing/>
        <w:jc w:val="both"/>
        <w:rPr>
          <w:rFonts w:ascii="Arial" w:hAnsi="Arial"/>
          <w:szCs w:val="24"/>
        </w:rPr>
      </w:pPr>
      <w:r>
        <w:rPr>
          <w:rFonts w:ascii="Arial" w:hAnsi="Arial" w:hint="cs"/>
          <w:szCs w:val="24"/>
          <w:rtl/>
        </w:rPr>
        <w:t>הרשות תהא רשאית לבחור מבין ההצעות שתוגשנה למכרז עד שלוש (או פחות) הצעות בהתאם לתנאי המכרז. עם כל אחד מהזוכים ייחתם הסכם מסגרת כאמור.</w:t>
      </w:r>
    </w:p>
    <w:p w:rsidR="007F7079" w:rsidRPr="00725552" w:rsidRDefault="007F7079" w:rsidP="007F7079">
      <w:pPr>
        <w:pStyle w:val="af"/>
        <w:numPr>
          <w:ilvl w:val="0"/>
          <w:numId w:val="5"/>
        </w:numPr>
        <w:spacing w:line="360" w:lineRule="auto"/>
        <w:contextualSpacing/>
        <w:jc w:val="both"/>
        <w:rPr>
          <w:rFonts w:ascii="Arial" w:hAnsi="Arial"/>
          <w:szCs w:val="24"/>
        </w:rPr>
      </w:pPr>
      <w:r w:rsidRPr="00C22863">
        <w:rPr>
          <w:rFonts w:ascii="Arial" w:hAnsi="Arial" w:hint="cs"/>
          <w:szCs w:val="24"/>
          <w:rtl/>
        </w:rPr>
        <w:t>הרשות ת</w:t>
      </w:r>
      <w:r w:rsidRPr="00725552">
        <w:rPr>
          <w:rFonts w:ascii="Arial" w:hAnsi="Arial"/>
          <w:szCs w:val="24"/>
          <w:rtl/>
        </w:rPr>
        <w:t>היה רשאי</w:t>
      </w:r>
      <w:r>
        <w:rPr>
          <w:rFonts w:ascii="Arial" w:hAnsi="Arial" w:hint="cs"/>
          <w:szCs w:val="24"/>
          <w:rtl/>
        </w:rPr>
        <w:t>ת</w:t>
      </w:r>
      <w:r w:rsidRPr="00725552">
        <w:rPr>
          <w:rFonts w:ascii="Arial" w:hAnsi="Arial"/>
          <w:szCs w:val="24"/>
          <w:rtl/>
        </w:rPr>
        <w:t xml:space="preserve"> לפנות למציעים, כולם או חלקם, בבקשה לקבל מהם הבהרות לפרטים בהצעה וכן כל מידע נוסף אם יש בו לדעת </w:t>
      </w:r>
      <w:r w:rsidRPr="00C22863">
        <w:rPr>
          <w:rFonts w:ascii="Arial" w:hAnsi="Arial" w:hint="cs"/>
          <w:szCs w:val="24"/>
          <w:rtl/>
        </w:rPr>
        <w:t xml:space="preserve">הרשות </w:t>
      </w:r>
      <w:r w:rsidRPr="00725552">
        <w:rPr>
          <w:rFonts w:ascii="Arial" w:hAnsi="Arial"/>
          <w:szCs w:val="24"/>
          <w:rtl/>
        </w:rPr>
        <w:t>כדי לסייע ל</w:t>
      </w:r>
      <w:r>
        <w:rPr>
          <w:rFonts w:ascii="Arial" w:hAnsi="Arial" w:hint="cs"/>
          <w:szCs w:val="24"/>
          <w:rtl/>
        </w:rPr>
        <w:t>ה</w:t>
      </w:r>
      <w:r w:rsidRPr="00725552">
        <w:rPr>
          <w:rFonts w:ascii="Arial" w:hAnsi="Arial"/>
          <w:szCs w:val="24"/>
          <w:rtl/>
        </w:rPr>
        <w:t xml:space="preserve"> בקבלת החלטות. כן ניתן יהיה לפנות למציעים בבקשה להשלמת מסמכים.</w:t>
      </w:r>
    </w:p>
    <w:p w:rsidR="007F7079" w:rsidRDefault="007F7079" w:rsidP="007F7079">
      <w:pPr>
        <w:pStyle w:val="af"/>
        <w:numPr>
          <w:ilvl w:val="0"/>
          <w:numId w:val="5"/>
        </w:numPr>
        <w:spacing w:line="360" w:lineRule="auto"/>
        <w:contextualSpacing/>
        <w:jc w:val="both"/>
        <w:rPr>
          <w:rFonts w:ascii="Arial" w:hAnsi="Arial"/>
          <w:szCs w:val="24"/>
        </w:rPr>
      </w:pPr>
      <w:r w:rsidRPr="00C22863">
        <w:rPr>
          <w:rFonts w:ascii="Arial" w:hAnsi="Arial" w:hint="cs"/>
          <w:szCs w:val="24"/>
          <w:rtl/>
        </w:rPr>
        <w:t>הרשות ת</w:t>
      </w:r>
      <w:r w:rsidRPr="00725552">
        <w:rPr>
          <w:rFonts w:ascii="Arial" w:hAnsi="Arial"/>
          <w:szCs w:val="24"/>
          <w:rtl/>
        </w:rPr>
        <w:t>היה רשאי</w:t>
      </w:r>
      <w:r>
        <w:rPr>
          <w:rFonts w:ascii="Arial" w:hAnsi="Arial" w:hint="cs"/>
          <w:szCs w:val="24"/>
          <w:rtl/>
        </w:rPr>
        <w:t>ת</w:t>
      </w:r>
      <w:r w:rsidRPr="00725552">
        <w:rPr>
          <w:rFonts w:ascii="Arial" w:hAnsi="Arial"/>
          <w:szCs w:val="24"/>
          <w:rtl/>
        </w:rPr>
        <w:t xml:space="preserve"> בכל עת לפנות למציעים נוספים להגשת הצעות או לפרסם מכרז חדש במקום מכרז </w:t>
      </w:r>
      <w:r>
        <w:rPr>
          <w:rFonts w:ascii="Arial" w:hAnsi="Arial"/>
          <w:szCs w:val="24"/>
          <w:rtl/>
        </w:rPr>
        <w:t>זה, ולבטל מכרז זה בכל שלב כפי ש</w:t>
      </w:r>
      <w:r>
        <w:rPr>
          <w:rFonts w:ascii="Arial" w:hAnsi="Arial" w:hint="cs"/>
          <w:szCs w:val="24"/>
          <w:rtl/>
        </w:rPr>
        <w:t>ת</w:t>
      </w:r>
      <w:r w:rsidRPr="00725552">
        <w:rPr>
          <w:rFonts w:ascii="Arial" w:hAnsi="Arial"/>
          <w:szCs w:val="24"/>
          <w:rtl/>
        </w:rPr>
        <w:t>ראה לנכון. בכל מקרה, המציעים, והם בלבד, יישאו בהוצאותיהם בקשר למכרז.</w:t>
      </w:r>
    </w:p>
    <w:p w:rsidR="007F7079" w:rsidRPr="00725552" w:rsidRDefault="007F7079" w:rsidP="007F7079">
      <w:pPr>
        <w:pStyle w:val="af"/>
        <w:numPr>
          <w:ilvl w:val="0"/>
          <w:numId w:val="5"/>
        </w:numPr>
        <w:spacing w:line="360" w:lineRule="auto"/>
        <w:contextualSpacing/>
        <w:jc w:val="both"/>
        <w:rPr>
          <w:rFonts w:ascii="Arial" w:hAnsi="Arial"/>
          <w:szCs w:val="24"/>
        </w:rPr>
      </w:pPr>
      <w:r w:rsidRPr="00C22863">
        <w:rPr>
          <w:rFonts w:ascii="Arial" w:hAnsi="Arial" w:hint="cs"/>
          <w:szCs w:val="24"/>
          <w:rtl/>
        </w:rPr>
        <w:t xml:space="preserve">הרשות </w:t>
      </w:r>
      <w:r w:rsidRPr="00725552">
        <w:rPr>
          <w:rFonts w:ascii="Arial" w:hAnsi="Arial"/>
          <w:szCs w:val="24"/>
          <w:rtl/>
        </w:rPr>
        <w:t>רשאי</w:t>
      </w:r>
      <w:r>
        <w:rPr>
          <w:rFonts w:ascii="Arial" w:hAnsi="Arial" w:hint="cs"/>
          <w:szCs w:val="24"/>
          <w:rtl/>
        </w:rPr>
        <w:t>ת</w:t>
      </w:r>
      <w:r w:rsidRPr="00725552">
        <w:rPr>
          <w:rFonts w:ascii="Arial" w:hAnsi="Arial"/>
          <w:szCs w:val="24"/>
          <w:rtl/>
        </w:rPr>
        <w:t xml:space="preserve"> לאשר או לא לאשר העסקת עובדים מסוימים בצוות של המציע.</w:t>
      </w:r>
    </w:p>
    <w:p w:rsidR="007F7079" w:rsidRPr="00725552" w:rsidRDefault="007F7079" w:rsidP="007F7079">
      <w:pPr>
        <w:pStyle w:val="af"/>
        <w:numPr>
          <w:ilvl w:val="0"/>
          <w:numId w:val="5"/>
        </w:numPr>
        <w:spacing w:line="360" w:lineRule="auto"/>
        <w:contextualSpacing/>
        <w:jc w:val="both"/>
        <w:rPr>
          <w:rFonts w:ascii="Arial" w:hAnsi="Arial"/>
          <w:szCs w:val="24"/>
        </w:rPr>
      </w:pPr>
      <w:r w:rsidRPr="00725552">
        <w:rPr>
          <w:rFonts w:ascii="Arial" w:hAnsi="Arial"/>
          <w:szCs w:val="24"/>
          <w:rtl/>
        </w:rPr>
        <w:t>ביצוע העבודה מותנה בקיום תקציב לנושא וקבלת כל האישורים הדרושים.</w:t>
      </w:r>
    </w:p>
    <w:p w:rsidR="007F7079" w:rsidRPr="00725552" w:rsidRDefault="007F7079" w:rsidP="007F7079">
      <w:pPr>
        <w:pStyle w:val="af"/>
        <w:numPr>
          <w:ilvl w:val="0"/>
          <w:numId w:val="5"/>
        </w:numPr>
        <w:spacing w:line="360" w:lineRule="auto"/>
        <w:contextualSpacing/>
        <w:jc w:val="both"/>
        <w:rPr>
          <w:rFonts w:ascii="Arial" w:hAnsi="Arial"/>
          <w:szCs w:val="24"/>
        </w:rPr>
      </w:pPr>
      <w:r w:rsidRPr="00C22863">
        <w:rPr>
          <w:rFonts w:ascii="Arial" w:hAnsi="Arial" w:hint="cs"/>
          <w:szCs w:val="24"/>
          <w:rtl/>
        </w:rPr>
        <w:t>הרשות</w:t>
      </w:r>
      <w:r w:rsidRPr="00725552">
        <w:rPr>
          <w:rFonts w:ascii="Arial" w:hAnsi="Arial"/>
          <w:szCs w:val="24"/>
          <w:rtl/>
        </w:rPr>
        <w:t xml:space="preserve"> שומר</w:t>
      </w:r>
      <w:r>
        <w:rPr>
          <w:rFonts w:ascii="Arial" w:hAnsi="Arial" w:hint="cs"/>
          <w:szCs w:val="24"/>
          <w:rtl/>
        </w:rPr>
        <w:t>ת</w:t>
      </w:r>
      <w:r w:rsidRPr="00725552">
        <w:rPr>
          <w:rFonts w:ascii="Arial" w:hAnsi="Arial"/>
          <w:szCs w:val="24"/>
          <w:rtl/>
        </w:rPr>
        <w:t xml:space="preserve"> לעצמ</w:t>
      </w:r>
      <w:r>
        <w:rPr>
          <w:rFonts w:ascii="Arial" w:hAnsi="Arial" w:hint="cs"/>
          <w:szCs w:val="24"/>
          <w:rtl/>
        </w:rPr>
        <w:t>ה</w:t>
      </w:r>
      <w:r w:rsidRPr="00725552">
        <w:rPr>
          <w:rFonts w:ascii="Arial" w:hAnsi="Arial"/>
          <w:szCs w:val="24"/>
          <w:rtl/>
        </w:rPr>
        <w:t xml:space="preserve"> את הזכות לערוך בכל עת שינויים או תיקונים במכרז זה ובנספחיו, לרבות בכל תנאי מתנאיו ובמועד הגשת ההצעות. השינוי או התיקון ייערך בכתב ויישלח בדואר או בפקס למציעים לפי הכתובת או מספר הפקס </w:t>
      </w:r>
      <w:r>
        <w:rPr>
          <w:rFonts w:ascii="Arial" w:hAnsi="Arial"/>
          <w:szCs w:val="24"/>
          <w:rtl/>
        </w:rPr>
        <w:t>שהציגו בהצעה</w:t>
      </w:r>
      <w:r>
        <w:rPr>
          <w:rFonts w:ascii="Arial" w:hAnsi="Arial" w:hint="cs"/>
          <w:szCs w:val="24"/>
          <w:rtl/>
        </w:rPr>
        <w:t>, או שיפורסם באתר האינטרנט של המשרד.</w:t>
      </w:r>
    </w:p>
    <w:p w:rsidR="007F7079" w:rsidRPr="00725552" w:rsidRDefault="007F7079" w:rsidP="007F7079">
      <w:pPr>
        <w:pStyle w:val="af"/>
        <w:numPr>
          <w:ilvl w:val="0"/>
          <w:numId w:val="5"/>
        </w:numPr>
        <w:spacing w:line="360" w:lineRule="auto"/>
        <w:contextualSpacing/>
        <w:jc w:val="both"/>
        <w:rPr>
          <w:rFonts w:ascii="Arial" w:hAnsi="Arial"/>
          <w:szCs w:val="24"/>
        </w:rPr>
      </w:pPr>
      <w:r w:rsidRPr="00C22863">
        <w:rPr>
          <w:rFonts w:ascii="Arial" w:hAnsi="Arial" w:hint="cs"/>
          <w:szCs w:val="24"/>
          <w:rtl/>
        </w:rPr>
        <w:t>הרשות ת</w:t>
      </w:r>
      <w:r w:rsidRPr="00725552">
        <w:rPr>
          <w:rFonts w:ascii="Arial" w:hAnsi="Arial"/>
          <w:szCs w:val="24"/>
          <w:rtl/>
        </w:rPr>
        <w:t>היה רשאי</w:t>
      </w:r>
      <w:r>
        <w:rPr>
          <w:rFonts w:ascii="Arial" w:hAnsi="Arial" w:hint="cs"/>
          <w:szCs w:val="24"/>
          <w:rtl/>
        </w:rPr>
        <w:t>ת</w:t>
      </w:r>
      <w:r w:rsidRPr="00725552">
        <w:rPr>
          <w:rFonts w:ascii="Arial" w:hAnsi="Arial"/>
          <w:szCs w:val="24"/>
          <w:rtl/>
        </w:rPr>
        <w:t xml:space="preserve"> שלא לבחור בהצע</w:t>
      </w:r>
      <w:r>
        <w:rPr>
          <w:rFonts w:ascii="Arial" w:hAnsi="Arial" w:hint="cs"/>
          <w:szCs w:val="24"/>
          <w:rtl/>
        </w:rPr>
        <w:t>ה/ות</w:t>
      </w:r>
      <w:r w:rsidRPr="00725552">
        <w:rPr>
          <w:rFonts w:ascii="Arial" w:hAnsi="Arial"/>
          <w:szCs w:val="24"/>
          <w:rtl/>
        </w:rPr>
        <w:t xml:space="preserve"> שקיבלה</w:t>
      </w:r>
      <w:r>
        <w:rPr>
          <w:rFonts w:ascii="Arial" w:hAnsi="Arial" w:hint="cs"/>
          <w:szCs w:val="24"/>
          <w:rtl/>
        </w:rPr>
        <w:t>/ו</w:t>
      </w:r>
      <w:r w:rsidRPr="00725552">
        <w:rPr>
          <w:rFonts w:ascii="Arial" w:hAnsi="Arial"/>
          <w:szCs w:val="24"/>
          <w:rtl/>
        </w:rPr>
        <w:t xml:space="preserve"> את הציון הגבוה ביותר כאמור, אם מצא</w:t>
      </w:r>
      <w:r>
        <w:rPr>
          <w:rFonts w:ascii="Arial" w:hAnsi="Arial" w:hint="cs"/>
          <w:szCs w:val="24"/>
          <w:rtl/>
        </w:rPr>
        <w:t>ה</w:t>
      </w:r>
      <w:r w:rsidRPr="00725552">
        <w:rPr>
          <w:rFonts w:ascii="Arial" w:hAnsi="Arial"/>
          <w:szCs w:val="24"/>
          <w:rtl/>
        </w:rPr>
        <w:t xml:space="preserve"> את ההצעה</w:t>
      </w:r>
      <w:r>
        <w:rPr>
          <w:rFonts w:ascii="Arial" w:hAnsi="Arial" w:hint="cs"/>
          <w:szCs w:val="24"/>
          <w:rtl/>
        </w:rPr>
        <w:t>/ות</w:t>
      </w:r>
      <w:r w:rsidRPr="00725552">
        <w:rPr>
          <w:rFonts w:ascii="Arial" w:hAnsi="Arial"/>
          <w:szCs w:val="24"/>
          <w:rtl/>
        </w:rPr>
        <w:t xml:space="preserve"> בלתי סבירה</w:t>
      </w:r>
      <w:r>
        <w:rPr>
          <w:rFonts w:ascii="Arial" w:hAnsi="Arial" w:hint="cs"/>
          <w:szCs w:val="24"/>
          <w:rtl/>
        </w:rPr>
        <w:t>/ות</w:t>
      </w:r>
      <w:r w:rsidRPr="00725552">
        <w:rPr>
          <w:rFonts w:ascii="Arial" w:hAnsi="Arial"/>
          <w:szCs w:val="24"/>
          <w:rtl/>
        </w:rPr>
        <w:t xml:space="preserve"> באופן המעורר חשד בדבר יכולתו של המציע לעמוד בהתחייבויותיו וזאת לאחר שניתנה למציע הזדמנות להציג את עמדתו ולהסבירה.</w:t>
      </w:r>
    </w:p>
    <w:p w:rsidR="007F7079" w:rsidRPr="00725552" w:rsidRDefault="007F7079" w:rsidP="007F7079">
      <w:pPr>
        <w:pStyle w:val="af"/>
        <w:numPr>
          <w:ilvl w:val="0"/>
          <w:numId w:val="5"/>
        </w:numPr>
        <w:spacing w:line="360" w:lineRule="auto"/>
        <w:contextualSpacing/>
        <w:jc w:val="both"/>
        <w:rPr>
          <w:rFonts w:ascii="Arial" w:hAnsi="Arial"/>
          <w:szCs w:val="24"/>
        </w:rPr>
      </w:pPr>
      <w:r w:rsidRPr="00C22863">
        <w:rPr>
          <w:rFonts w:ascii="Arial" w:hAnsi="Arial" w:hint="cs"/>
          <w:szCs w:val="24"/>
          <w:rtl/>
        </w:rPr>
        <w:t xml:space="preserve">הרשות </w:t>
      </w:r>
      <w:r w:rsidRPr="00725552">
        <w:rPr>
          <w:rFonts w:ascii="Arial" w:hAnsi="Arial"/>
          <w:szCs w:val="24"/>
          <w:rtl/>
        </w:rPr>
        <w:t>רשאי</w:t>
      </w:r>
      <w:r>
        <w:rPr>
          <w:rFonts w:ascii="Arial" w:hAnsi="Arial" w:hint="cs"/>
          <w:szCs w:val="24"/>
          <w:rtl/>
        </w:rPr>
        <w:t>ת</w:t>
      </w:r>
      <w:r w:rsidRPr="00725552">
        <w:rPr>
          <w:rFonts w:ascii="Arial" w:hAnsi="Arial"/>
          <w:szCs w:val="24"/>
          <w:rtl/>
        </w:rPr>
        <w:t>, אם הוא סבור כי קיימים טעמים מיוחדים המצדיקים זאת, להכשיר הצעה אף אם אינה עונה על דרישות פורמאליות או טכניות מסוימות.</w:t>
      </w:r>
    </w:p>
    <w:p w:rsidR="007F7079" w:rsidRPr="00725552" w:rsidRDefault="007F7079" w:rsidP="007F7079">
      <w:pPr>
        <w:pStyle w:val="af"/>
        <w:numPr>
          <w:ilvl w:val="0"/>
          <w:numId w:val="5"/>
        </w:numPr>
        <w:spacing w:line="360" w:lineRule="auto"/>
        <w:contextualSpacing/>
        <w:jc w:val="both"/>
        <w:rPr>
          <w:rFonts w:ascii="Arial" w:hAnsi="Arial"/>
          <w:szCs w:val="24"/>
        </w:rPr>
      </w:pPr>
      <w:r w:rsidRPr="00725552">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7F7079" w:rsidRPr="0013042B" w:rsidRDefault="007F7079" w:rsidP="007F7079">
      <w:pPr>
        <w:pStyle w:val="af"/>
        <w:numPr>
          <w:ilvl w:val="0"/>
          <w:numId w:val="5"/>
        </w:numPr>
        <w:spacing w:line="360" w:lineRule="auto"/>
        <w:contextualSpacing/>
        <w:jc w:val="both"/>
        <w:rPr>
          <w:rFonts w:ascii="Arial" w:hAnsi="Arial"/>
          <w:szCs w:val="24"/>
        </w:rPr>
      </w:pPr>
      <w:r w:rsidRPr="0013042B">
        <w:rPr>
          <w:rFonts w:ascii="Arial" w:hAnsi="Arial"/>
          <w:szCs w:val="24"/>
          <w:rtl/>
        </w:rPr>
        <w:t>היה ובתוך 12 חודשים מהפעלת ההתקשרות על פי המכרז בוטלה ההתקשרות עם הזוכה, רשאי</w:t>
      </w:r>
      <w:r w:rsidRPr="0013042B">
        <w:rPr>
          <w:rFonts w:ascii="Arial" w:hAnsi="Arial" w:hint="eastAsia"/>
          <w:szCs w:val="24"/>
          <w:rtl/>
        </w:rPr>
        <w:t>ת</w:t>
      </w:r>
      <w:r w:rsidRPr="0013042B">
        <w:rPr>
          <w:rFonts w:ascii="Arial" w:hAnsi="Arial"/>
          <w:szCs w:val="24"/>
          <w:rtl/>
        </w:rPr>
        <w:t xml:space="preserve"> </w:t>
      </w:r>
      <w:r w:rsidRPr="0013042B">
        <w:rPr>
          <w:rFonts w:ascii="Arial" w:hAnsi="Arial" w:hint="eastAsia"/>
          <w:szCs w:val="24"/>
          <w:rtl/>
        </w:rPr>
        <w:t>הרשות</w:t>
      </w:r>
      <w:r w:rsidRPr="0013042B">
        <w:rPr>
          <w:rFonts w:ascii="Arial" w:hAnsi="Arial"/>
          <w:szCs w:val="24"/>
          <w:rtl/>
        </w:rPr>
        <w:t xml:space="preserve"> להתקשר עם מי שדורג הבא אחריו, </w:t>
      </w:r>
      <w:r w:rsidRPr="0013042B">
        <w:rPr>
          <w:rFonts w:ascii="Arial" w:hAnsi="Arial" w:hint="eastAsia"/>
          <w:szCs w:val="24"/>
          <w:rtl/>
        </w:rPr>
        <w:t>או</w:t>
      </w:r>
      <w:r w:rsidRPr="0013042B">
        <w:rPr>
          <w:rFonts w:ascii="Arial" w:hAnsi="Arial"/>
          <w:szCs w:val="24"/>
          <w:rtl/>
        </w:rPr>
        <w:t xml:space="preserve"> </w:t>
      </w:r>
      <w:r w:rsidRPr="0013042B">
        <w:rPr>
          <w:rFonts w:ascii="Arial" w:hAnsi="Arial" w:hint="eastAsia"/>
          <w:szCs w:val="24"/>
          <w:rtl/>
        </w:rPr>
        <w:t>אחרי</w:t>
      </w:r>
      <w:r w:rsidRPr="0013042B">
        <w:rPr>
          <w:rFonts w:ascii="Arial" w:hAnsi="Arial"/>
          <w:szCs w:val="24"/>
          <w:rtl/>
        </w:rPr>
        <w:t xml:space="preserve"> </w:t>
      </w:r>
      <w:r w:rsidRPr="0013042B">
        <w:rPr>
          <w:rFonts w:ascii="Arial" w:hAnsi="Arial" w:hint="eastAsia"/>
          <w:szCs w:val="24"/>
          <w:rtl/>
        </w:rPr>
        <w:t>הזוכה</w:t>
      </w:r>
      <w:r w:rsidRPr="0013042B">
        <w:rPr>
          <w:rFonts w:ascii="Arial" w:hAnsi="Arial"/>
          <w:szCs w:val="24"/>
          <w:rtl/>
        </w:rPr>
        <w:t xml:space="preserve"> </w:t>
      </w:r>
      <w:r w:rsidRPr="0013042B">
        <w:rPr>
          <w:rFonts w:ascii="Arial" w:hAnsi="Arial" w:hint="eastAsia"/>
          <w:szCs w:val="24"/>
          <w:rtl/>
        </w:rPr>
        <w:t>שקיבל</w:t>
      </w:r>
      <w:r w:rsidRPr="0013042B">
        <w:rPr>
          <w:rFonts w:ascii="Arial" w:hAnsi="Arial"/>
          <w:szCs w:val="24"/>
          <w:rtl/>
        </w:rPr>
        <w:t xml:space="preserve"> </w:t>
      </w:r>
      <w:r w:rsidRPr="0013042B">
        <w:rPr>
          <w:rFonts w:ascii="Arial" w:hAnsi="Arial" w:hint="eastAsia"/>
          <w:szCs w:val="24"/>
          <w:rtl/>
        </w:rPr>
        <w:t>את</w:t>
      </w:r>
      <w:r w:rsidRPr="0013042B">
        <w:rPr>
          <w:rFonts w:ascii="Arial" w:hAnsi="Arial"/>
          <w:szCs w:val="24"/>
          <w:rtl/>
        </w:rPr>
        <w:t xml:space="preserve"> </w:t>
      </w:r>
      <w:r w:rsidRPr="0013042B">
        <w:rPr>
          <w:rFonts w:ascii="Arial" w:hAnsi="Arial" w:hint="eastAsia"/>
          <w:szCs w:val="24"/>
          <w:rtl/>
        </w:rPr>
        <w:t>הדירוג</w:t>
      </w:r>
      <w:r w:rsidRPr="0013042B">
        <w:rPr>
          <w:rFonts w:ascii="Arial" w:hAnsi="Arial"/>
          <w:szCs w:val="24"/>
          <w:rtl/>
        </w:rPr>
        <w:t xml:space="preserve"> </w:t>
      </w:r>
      <w:r w:rsidRPr="0013042B">
        <w:rPr>
          <w:rFonts w:ascii="Arial" w:hAnsi="Arial" w:hint="eastAsia"/>
          <w:szCs w:val="24"/>
          <w:rtl/>
        </w:rPr>
        <w:t>הנמוך</w:t>
      </w:r>
      <w:r w:rsidRPr="0013042B">
        <w:rPr>
          <w:rFonts w:ascii="Arial" w:hAnsi="Arial"/>
          <w:szCs w:val="24"/>
          <w:rtl/>
        </w:rPr>
        <w:t xml:space="preserve"> </w:t>
      </w:r>
      <w:r w:rsidRPr="0013042B">
        <w:rPr>
          <w:rFonts w:ascii="Arial" w:hAnsi="Arial" w:hint="eastAsia"/>
          <w:szCs w:val="24"/>
          <w:rtl/>
        </w:rPr>
        <w:t>ביותר</w:t>
      </w:r>
      <w:r w:rsidRPr="0013042B">
        <w:rPr>
          <w:rFonts w:ascii="Arial" w:hAnsi="Arial"/>
          <w:szCs w:val="24"/>
          <w:rtl/>
        </w:rPr>
        <w:t xml:space="preserve"> </w:t>
      </w:r>
      <w:r w:rsidRPr="0013042B">
        <w:rPr>
          <w:rFonts w:ascii="Arial" w:hAnsi="Arial" w:hint="eastAsia"/>
          <w:szCs w:val="24"/>
          <w:rtl/>
        </w:rPr>
        <w:t>מבין</w:t>
      </w:r>
      <w:r w:rsidRPr="0013042B">
        <w:rPr>
          <w:rFonts w:ascii="Arial" w:hAnsi="Arial"/>
          <w:szCs w:val="24"/>
          <w:rtl/>
        </w:rPr>
        <w:t xml:space="preserve"> </w:t>
      </w:r>
      <w:r w:rsidRPr="0013042B">
        <w:rPr>
          <w:rFonts w:ascii="Arial" w:hAnsi="Arial" w:hint="eastAsia"/>
          <w:szCs w:val="24"/>
          <w:rtl/>
        </w:rPr>
        <w:t>הזוכים</w:t>
      </w:r>
      <w:r w:rsidRPr="0013042B">
        <w:rPr>
          <w:rFonts w:ascii="Arial" w:hAnsi="Arial"/>
          <w:szCs w:val="24"/>
          <w:rtl/>
        </w:rPr>
        <w:t xml:space="preserve"> על פי תוצאות המכרז, בכפוף להסכמתו להתקשרות לפי הצעתו במכרז.</w:t>
      </w:r>
      <w:r w:rsidRPr="0013042B">
        <w:rPr>
          <w:rFonts w:ascii="Arial" w:hAnsi="Arial" w:hint="cs"/>
          <w:szCs w:val="24"/>
          <w:rtl/>
        </w:rPr>
        <w:t>?</w:t>
      </w:r>
    </w:p>
    <w:p w:rsidR="007F7079" w:rsidRPr="007A0C66" w:rsidRDefault="007F7079" w:rsidP="007F7079">
      <w:pPr>
        <w:pStyle w:val="af"/>
        <w:numPr>
          <w:ilvl w:val="0"/>
          <w:numId w:val="5"/>
        </w:numPr>
        <w:spacing w:line="360" w:lineRule="auto"/>
        <w:contextualSpacing/>
        <w:jc w:val="both"/>
        <w:rPr>
          <w:rFonts w:ascii="Arial" w:hAnsi="Arial"/>
          <w:szCs w:val="24"/>
        </w:rPr>
      </w:pPr>
      <w:r w:rsidRPr="007A0C66">
        <w:rPr>
          <w:rFonts w:ascii="Arial" w:hAnsi="Arial" w:hint="cs"/>
          <w:szCs w:val="24"/>
          <w:rtl/>
        </w:rPr>
        <w:t xml:space="preserve">ועדת המכרזים תהא רשאית לפסול ספק מכרז מסגרת מרשימת ספקי מכרז מסגרת על פי שיקול דעתה הבלעדי בשל אי עמידת הספק בהתחייבויותיו כלפי המשרד. </w:t>
      </w:r>
    </w:p>
    <w:p w:rsidR="007F7079" w:rsidRDefault="007F7079" w:rsidP="007F7079">
      <w:pPr>
        <w:pStyle w:val="af"/>
        <w:numPr>
          <w:ilvl w:val="0"/>
          <w:numId w:val="5"/>
        </w:numPr>
        <w:spacing w:line="360" w:lineRule="auto"/>
        <w:contextualSpacing/>
        <w:jc w:val="both"/>
        <w:rPr>
          <w:rFonts w:ascii="Arial" w:hAnsi="Arial"/>
          <w:szCs w:val="24"/>
        </w:rPr>
      </w:pPr>
      <w:r w:rsidRPr="007A0C66">
        <w:rPr>
          <w:rFonts w:ascii="Arial" w:hAnsi="Arial" w:hint="cs"/>
          <w:szCs w:val="24"/>
          <w:rtl/>
        </w:rPr>
        <w:t xml:space="preserve">ועדת המכרזים תהיה רשאית לפסול </w:t>
      </w:r>
      <w:r>
        <w:rPr>
          <w:rFonts w:ascii="Arial" w:hAnsi="Arial" w:hint="cs"/>
          <w:szCs w:val="24"/>
          <w:rtl/>
        </w:rPr>
        <w:t xml:space="preserve">על פי שיקול דעתה </w:t>
      </w:r>
      <w:r w:rsidRPr="007A0C66">
        <w:rPr>
          <w:rFonts w:ascii="Arial" w:hAnsi="Arial" w:hint="cs"/>
          <w:szCs w:val="24"/>
          <w:rtl/>
        </w:rPr>
        <w:t>מרשימת ספקי מכרז המסגרת ספק אשר לא הגיש הצעה במענה ל-2 פניות פרטניות</w:t>
      </w:r>
      <w:r>
        <w:rPr>
          <w:rFonts w:ascii="Arial" w:hAnsi="Arial" w:hint="cs"/>
          <w:szCs w:val="24"/>
          <w:rtl/>
        </w:rPr>
        <w:t xml:space="preserve"> מכל סיבה שהיא.</w:t>
      </w:r>
    </w:p>
    <w:p w:rsidR="007F7079" w:rsidRPr="00725552" w:rsidRDefault="007F7079" w:rsidP="007F7079">
      <w:pPr>
        <w:pStyle w:val="af"/>
        <w:numPr>
          <w:ilvl w:val="0"/>
          <w:numId w:val="5"/>
        </w:numPr>
        <w:spacing w:line="360" w:lineRule="auto"/>
        <w:contextualSpacing/>
        <w:jc w:val="both"/>
        <w:rPr>
          <w:rFonts w:ascii="Arial" w:hAnsi="Arial"/>
          <w:szCs w:val="24"/>
        </w:rPr>
      </w:pPr>
      <w:r>
        <w:rPr>
          <w:rFonts w:ascii="Arial" w:hAnsi="Arial" w:hint="cs"/>
          <w:szCs w:val="24"/>
          <w:rtl/>
        </w:rPr>
        <w:t>מובהר כי אין הרשות מתחייבת להזמין מינימום כלשהו של עבודות ואין היא מתחייבת להזמין מינימום של עבודות מזוכה מסוים. הזמנת עבודות תהיה על פי שיקול דעתה הבלעדי של הרשות והבחירה בספק מסוים תהא בהתאם לפנייה שתישלח בהתאם להוראות מכרז זה.</w:t>
      </w:r>
    </w:p>
    <w:p w:rsidR="007F7079" w:rsidRPr="00725552" w:rsidRDefault="007F7079" w:rsidP="007F7079">
      <w:pPr>
        <w:pStyle w:val="af"/>
        <w:spacing w:line="360" w:lineRule="auto"/>
        <w:ind w:left="643"/>
        <w:contextualSpacing/>
        <w:jc w:val="both"/>
        <w:rPr>
          <w:rFonts w:ascii="Arial" w:hAnsi="Arial"/>
          <w:szCs w:val="24"/>
        </w:rPr>
      </w:pPr>
    </w:p>
    <w:p w:rsidR="007F7079" w:rsidRPr="00C22863" w:rsidRDefault="007F7079" w:rsidP="007F7079">
      <w:pPr>
        <w:spacing w:line="360" w:lineRule="auto"/>
        <w:jc w:val="both"/>
        <w:rPr>
          <w:rFonts w:ascii="Arial" w:hAnsi="Arial"/>
          <w:b/>
          <w:bCs/>
          <w:szCs w:val="24"/>
          <w:u w:val="single"/>
          <w:rtl/>
        </w:rPr>
      </w:pPr>
      <w:r w:rsidRPr="00C22863">
        <w:rPr>
          <w:rFonts w:ascii="Arial" w:hAnsi="Arial"/>
          <w:b/>
          <w:bCs/>
          <w:szCs w:val="24"/>
          <w:u w:val="single"/>
          <w:rtl/>
        </w:rPr>
        <w:t>סמכות השיפוט:</w:t>
      </w:r>
    </w:p>
    <w:p w:rsidR="007F7079" w:rsidRPr="00725552" w:rsidRDefault="007F7079" w:rsidP="007F7079">
      <w:pPr>
        <w:spacing w:line="360" w:lineRule="auto"/>
        <w:contextualSpacing/>
        <w:jc w:val="both"/>
        <w:rPr>
          <w:rFonts w:ascii="Arial" w:hAnsi="Arial"/>
          <w:szCs w:val="24"/>
        </w:rPr>
      </w:pPr>
      <w:r w:rsidRPr="00725552">
        <w:rPr>
          <w:rFonts w:ascii="Arial" w:hAnsi="Arial"/>
          <w:szCs w:val="24"/>
          <w:rtl/>
        </w:rPr>
        <w:t>בתי המשפט המוסמכים בירושלים יהיו בעלי הסמכות המקומית הבלעדית בכל סכסוך הקשור למכרז זה או העסקה על פיו.</w:t>
      </w:r>
    </w:p>
    <w:p w:rsidR="007F7079" w:rsidRPr="00725552" w:rsidRDefault="007F7079" w:rsidP="007F7079">
      <w:pPr>
        <w:tabs>
          <w:tab w:val="right" w:pos="386"/>
        </w:tabs>
        <w:spacing w:line="360" w:lineRule="auto"/>
        <w:ind w:left="643"/>
        <w:jc w:val="both"/>
        <w:rPr>
          <w:rFonts w:ascii="Arial" w:hAnsi="Arial"/>
          <w:szCs w:val="24"/>
          <w:rtl/>
        </w:rPr>
      </w:pPr>
    </w:p>
    <w:p w:rsidR="007F7079" w:rsidRPr="00C22863" w:rsidRDefault="007F7079" w:rsidP="007F7079">
      <w:pPr>
        <w:spacing w:line="360" w:lineRule="auto"/>
        <w:jc w:val="both"/>
        <w:rPr>
          <w:rFonts w:ascii="Arial" w:hAnsi="Arial"/>
          <w:b/>
          <w:bCs/>
          <w:szCs w:val="24"/>
          <w:rtl/>
        </w:rPr>
      </w:pPr>
      <w:r w:rsidRPr="00C22863">
        <w:rPr>
          <w:rFonts w:ascii="Arial" w:hAnsi="Arial"/>
          <w:b/>
          <w:bCs/>
          <w:szCs w:val="24"/>
          <w:u w:val="single"/>
          <w:rtl/>
        </w:rPr>
        <w:t>הליך הבהרות</w:t>
      </w:r>
      <w:r w:rsidRPr="00C22863">
        <w:rPr>
          <w:rFonts w:ascii="Arial" w:hAnsi="Arial"/>
          <w:b/>
          <w:bCs/>
          <w:szCs w:val="24"/>
          <w:rtl/>
        </w:rPr>
        <w:t>:</w:t>
      </w:r>
    </w:p>
    <w:p w:rsidR="007F7079" w:rsidRPr="00C22863" w:rsidRDefault="007F7079" w:rsidP="007F7079">
      <w:pPr>
        <w:pStyle w:val="af"/>
        <w:numPr>
          <w:ilvl w:val="0"/>
          <w:numId w:val="5"/>
        </w:numPr>
        <w:spacing w:line="360" w:lineRule="auto"/>
        <w:contextualSpacing/>
        <w:jc w:val="both"/>
        <w:rPr>
          <w:rFonts w:ascii="Arial" w:hAnsi="Arial"/>
          <w:szCs w:val="24"/>
          <w:rtl/>
        </w:rPr>
      </w:pPr>
      <w:r w:rsidRPr="00C22863">
        <w:rPr>
          <w:rFonts w:ascii="Arial" w:hAnsi="Arial"/>
          <w:szCs w:val="24"/>
          <w:rtl/>
        </w:rPr>
        <w:t xml:space="preserve">בשאלות והבהרות יש לפנות בכתב עד לתאריך </w:t>
      </w:r>
      <w:r w:rsidR="004C2E76">
        <w:rPr>
          <w:rFonts w:ascii="Arial" w:hAnsi="Arial" w:hint="cs"/>
          <w:b/>
          <w:bCs/>
          <w:szCs w:val="24"/>
          <w:rtl/>
        </w:rPr>
        <w:t xml:space="preserve"> </w:t>
      </w:r>
      <w:r>
        <w:rPr>
          <w:rFonts w:ascii="Arial" w:hAnsi="Arial" w:hint="cs"/>
          <w:b/>
          <w:bCs/>
          <w:szCs w:val="24"/>
          <w:rtl/>
        </w:rPr>
        <w:t>27.11.2011</w:t>
      </w:r>
      <w:r w:rsidR="004C2E76">
        <w:rPr>
          <w:rFonts w:ascii="Arial" w:hAnsi="Arial" w:hint="cs"/>
          <w:szCs w:val="24"/>
          <w:rtl/>
        </w:rPr>
        <w:t xml:space="preserve"> </w:t>
      </w:r>
      <w:r w:rsidRPr="00C22863">
        <w:rPr>
          <w:rFonts w:ascii="Arial" w:hAnsi="Arial" w:hint="cs"/>
          <w:szCs w:val="24"/>
          <w:rtl/>
        </w:rPr>
        <w:t>ב</w:t>
      </w:r>
      <w:r w:rsidRPr="00C22863">
        <w:rPr>
          <w:rFonts w:ascii="Arial" w:hAnsi="Arial"/>
          <w:szCs w:val="24"/>
          <w:rtl/>
        </w:rPr>
        <w:t xml:space="preserve">שעה </w:t>
      </w:r>
      <w:r w:rsidRPr="00C22863">
        <w:rPr>
          <w:rFonts w:ascii="Arial" w:hAnsi="Arial" w:hint="cs"/>
          <w:b/>
          <w:bCs/>
          <w:szCs w:val="24"/>
          <w:rtl/>
        </w:rPr>
        <w:t>14:00</w:t>
      </w:r>
      <w:r w:rsidRPr="00C22863">
        <w:rPr>
          <w:rFonts w:ascii="Arial" w:hAnsi="Arial"/>
          <w:szCs w:val="24"/>
          <w:rtl/>
        </w:rPr>
        <w:t xml:space="preserve"> לגב' יפה אוזנה בפקס שמספרו: 02-500676</w:t>
      </w:r>
      <w:r w:rsidRPr="00C22863">
        <w:rPr>
          <w:rFonts w:ascii="Arial" w:hAnsi="Arial" w:hint="cs"/>
          <w:szCs w:val="24"/>
          <w:rtl/>
        </w:rPr>
        <w:t>6</w:t>
      </w:r>
      <w:r w:rsidRPr="00C22863">
        <w:rPr>
          <w:rFonts w:ascii="Arial" w:hAnsi="Arial"/>
          <w:szCs w:val="24"/>
          <w:rtl/>
        </w:rPr>
        <w:t>. ניתן לאשר קבלת פקס בטלפון שמספרו 500676</w:t>
      </w:r>
      <w:r w:rsidRPr="00C22863">
        <w:rPr>
          <w:rFonts w:ascii="Arial" w:hAnsi="Arial" w:hint="cs"/>
          <w:szCs w:val="24"/>
          <w:rtl/>
        </w:rPr>
        <w:t>4</w:t>
      </w:r>
      <w:r w:rsidRPr="00C22863">
        <w:rPr>
          <w:rFonts w:ascii="Arial" w:hAnsi="Arial"/>
          <w:szCs w:val="24"/>
          <w:rtl/>
        </w:rPr>
        <w:t xml:space="preserve"> – 02. </w:t>
      </w:r>
    </w:p>
    <w:p w:rsidR="007F7079" w:rsidRDefault="007F7079" w:rsidP="007F7079">
      <w:pPr>
        <w:spacing w:line="360" w:lineRule="auto"/>
        <w:ind w:left="720"/>
        <w:jc w:val="both"/>
        <w:rPr>
          <w:b/>
          <w:bCs/>
          <w:szCs w:val="24"/>
          <w:u w:val="single"/>
          <w:rtl/>
        </w:rPr>
      </w:pPr>
      <w:r w:rsidRPr="00725552">
        <w:rPr>
          <w:rFonts w:ascii="Arial" w:hAnsi="Arial"/>
          <w:szCs w:val="24"/>
          <w:rtl/>
        </w:rPr>
        <w:t xml:space="preserve">התשובה תישלח לפונה באמצעות הפקס שיציין בפנייתו. </w:t>
      </w:r>
      <w:r w:rsidRPr="00725552">
        <w:rPr>
          <w:rFonts w:hint="cs"/>
          <w:szCs w:val="24"/>
          <w:rtl/>
        </w:rPr>
        <w:t xml:space="preserve">התשובות יפורסמו באתר האינטרנט של המשרד בכתובת </w:t>
      </w:r>
      <w:hyperlink r:id="rId12" w:history="1">
        <w:r w:rsidRPr="00725552">
          <w:rPr>
            <w:rStyle w:val="Hyperlink"/>
            <w:szCs w:val="24"/>
          </w:rPr>
          <w:t>www.mni.gov.il</w:t>
        </w:r>
      </w:hyperlink>
      <w:r w:rsidRPr="00725552">
        <w:rPr>
          <w:rFonts w:hint="cs"/>
          <w:szCs w:val="24"/>
          <w:rtl/>
        </w:rPr>
        <w:t xml:space="preserve"> עד ליו</w:t>
      </w:r>
      <w:r w:rsidRPr="0016637B">
        <w:rPr>
          <w:rFonts w:hint="cs"/>
          <w:szCs w:val="24"/>
          <w:rtl/>
        </w:rPr>
        <w:t>ם</w:t>
      </w:r>
      <w:r w:rsidR="00D83EAF">
        <w:rPr>
          <w:rFonts w:hint="cs"/>
          <w:szCs w:val="24"/>
          <w:rtl/>
        </w:rPr>
        <w:t xml:space="preserve"> </w:t>
      </w:r>
      <w:r w:rsidR="00D83EAF" w:rsidRPr="00D83EAF">
        <w:rPr>
          <w:rFonts w:hint="cs"/>
          <w:b/>
          <w:bCs/>
          <w:szCs w:val="24"/>
          <w:u w:val="single"/>
          <w:rtl/>
        </w:rPr>
        <w:t>1.12.11</w:t>
      </w:r>
      <w:r w:rsidRPr="00D83EAF">
        <w:rPr>
          <w:rFonts w:hint="cs"/>
          <w:b/>
          <w:bCs/>
          <w:szCs w:val="24"/>
          <w:u w:val="single"/>
          <w:rtl/>
        </w:rPr>
        <w:t>.</w:t>
      </w:r>
    </w:p>
    <w:p w:rsidR="007F7079" w:rsidRPr="00725552" w:rsidRDefault="007F7079" w:rsidP="007F7079">
      <w:pPr>
        <w:spacing w:line="360" w:lineRule="auto"/>
        <w:ind w:left="720"/>
        <w:jc w:val="both"/>
        <w:rPr>
          <w:rFonts w:ascii="Arial" w:hAnsi="Arial"/>
          <w:szCs w:val="24"/>
          <w:rtl/>
        </w:rPr>
      </w:pPr>
      <w:r>
        <w:rPr>
          <w:rFonts w:hint="cs"/>
          <w:szCs w:val="24"/>
          <w:rtl/>
        </w:rPr>
        <w:t>הרשות</w:t>
      </w:r>
      <w:r w:rsidRPr="00725552">
        <w:rPr>
          <w:rFonts w:ascii="Arial" w:hAnsi="Arial"/>
          <w:szCs w:val="24"/>
          <w:rtl/>
        </w:rPr>
        <w:t xml:space="preserve"> שומר</w:t>
      </w:r>
      <w:r>
        <w:rPr>
          <w:rFonts w:ascii="Arial" w:hAnsi="Arial" w:hint="cs"/>
          <w:szCs w:val="24"/>
          <w:rtl/>
        </w:rPr>
        <w:t>ת</w:t>
      </w:r>
      <w:r w:rsidRPr="00725552">
        <w:rPr>
          <w:rFonts w:ascii="Arial" w:hAnsi="Arial"/>
          <w:szCs w:val="24"/>
          <w:rtl/>
        </w:rPr>
        <w:t xml:space="preserve"> לעצמ</w:t>
      </w:r>
      <w:r>
        <w:rPr>
          <w:rFonts w:ascii="Arial" w:hAnsi="Arial" w:hint="cs"/>
          <w:szCs w:val="24"/>
          <w:rtl/>
        </w:rPr>
        <w:t>ה</w:t>
      </w:r>
      <w:r w:rsidRPr="00725552">
        <w:rPr>
          <w:rFonts w:ascii="Arial" w:hAnsi="Arial"/>
          <w:szCs w:val="24"/>
          <w:rtl/>
        </w:rPr>
        <w:t xml:space="preserve"> את הזכות להימנע מלהשיב לגופה של השגה אם ימצא כי מתן מענה להשגה עלול לסכל או לפגוע בהליך המכרז או בתכליתו. </w:t>
      </w:r>
    </w:p>
    <w:p w:rsidR="007F7079" w:rsidRPr="00725552" w:rsidRDefault="007F7079" w:rsidP="007F7079">
      <w:pPr>
        <w:spacing w:line="360" w:lineRule="auto"/>
        <w:ind w:left="720"/>
        <w:jc w:val="both"/>
        <w:rPr>
          <w:rFonts w:ascii="Arial" w:hAnsi="Arial"/>
          <w:szCs w:val="24"/>
          <w:rtl/>
        </w:rPr>
      </w:pPr>
    </w:p>
    <w:p w:rsidR="007F7079" w:rsidRPr="00725552" w:rsidRDefault="007F7079" w:rsidP="007F7079">
      <w:pPr>
        <w:spacing w:line="360" w:lineRule="auto"/>
        <w:ind w:left="720"/>
        <w:jc w:val="both"/>
        <w:rPr>
          <w:rFonts w:ascii="Arial" w:hAnsi="Arial"/>
          <w:szCs w:val="24"/>
          <w:rtl/>
        </w:rPr>
      </w:pPr>
    </w:p>
    <w:p w:rsidR="007F7079" w:rsidRPr="00725552" w:rsidRDefault="007F7079" w:rsidP="007F7079">
      <w:pPr>
        <w:spacing w:line="360" w:lineRule="auto"/>
        <w:ind w:left="720"/>
        <w:jc w:val="both"/>
        <w:rPr>
          <w:rFonts w:ascii="Arial" w:hAnsi="Arial"/>
          <w:szCs w:val="24"/>
          <w:rtl/>
        </w:rPr>
      </w:pPr>
    </w:p>
    <w:p w:rsidR="007F7079" w:rsidRPr="00725552" w:rsidRDefault="007F7079" w:rsidP="007F7079">
      <w:pPr>
        <w:tabs>
          <w:tab w:val="left" w:pos="6185"/>
          <w:tab w:val="left" w:pos="6752"/>
        </w:tabs>
        <w:spacing w:line="360" w:lineRule="auto"/>
        <w:rPr>
          <w:rFonts w:ascii="Arial" w:hAnsi="Arial"/>
          <w:szCs w:val="24"/>
          <w:rtl/>
        </w:rPr>
      </w:pPr>
      <w:r w:rsidRPr="00725552">
        <w:rPr>
          <w:rFonts w:ascii="Arial" w:hAnsi="Arial"/>
          <w:szCs w:val="24"/>
          <w:rtl/>
        </w:rPr>
        <w:tab/>
      </w:r>
      <w:r w:rsidRPr="00725552">
        <w:rPr>
          <w:rFonts w:ascii="Arial" w:hAnsi="Arial"/>
          <w:szCs w:val="24"/>
          <w:rtl/>
        </w:rPr>
        <w:tab/>
      </w:r>
      <w:r w:rsidRPr="00725552">
        <w:rPr>
          <w:rFonts w:ascii="Arial" w:hAnsi="Arial" w:hint="cs"/>
          <w:szCs w:val="24"/>
          <w:rtl/>
        </w:rPr>
        <w:tab/>
      </w:r>
      <w:r>
        <w:rPr>
          <w:rFonts w:ascii="Arial" w:hAnsi="Arial" w:hint="cs"/>
          <w:szCs w:val="24"/>
          <w:rtl/>
        </w:rPr>
        <w:t xml:space="preserve"> </w:t>
      </w:r>
      <w:r w:rsidRPr="00725552">
        <w:rPr>
          <w:rFonts w:ascii="Arial" w:hAnsi="Arial"/>
          <w:szCs w:val="24"/>
          <w:rtl/>
        </w:rPr>
        <w:t>ב בר כ ה,</w:t>
      </w:r>
    </w:p>
    <w:p w:rsidR="007F7079" w:rsidRPr="00725552" w:rsidRDefault="007F7079" w:rsidP="007F7079">
      <w:pPr>
        <w:pStyle w:val="af"/>
        <w:spacing w:line="360" w:lineRule="auto"/>
        <w:ind w:left="7257" w:hanging="284"/>
        <w:jc w:val="center"/>
        <w:rPr>
          <w:rFonts w:ascii="Arial" w:hAnsi="Arial"/>
          <w:b/>
          <w:bCs/>
          <w:szCs w:val="24"/>
          <w:u w:val="single"/>
          <w:rtl/>
        </w:rPr>
      </w:pPr>
      <w:r w:rsidRPr="00725552">
        <w:rPr>
          <w:rFonts w:ascii="Arial" w:hAnsi="Arial"/>
          <w:szCs w:val="24"/>
          <w:rtl/>
        </w:rPr>
        <w:t>ועדת מכרזים</w:t>
      </w:r>
      <w:r w:rsidRPr="00725552">
        <w:rPr>
          <w:rFonts w:ascii="Arial" w:hAnsi="Arial"/>
          <w:szCs w:val="24"/>
          <w:rtl/>
        </w:rPr>
        <w:tab/>
      </w:r>
    </w:p>
    <w:p w:rsidR="007F7079" w:rsidRDefault="007F7079" w:rsidP="007F7079">
      <w:pPr>
        <w:bidi w:val="0"/>
        <w:spacing w:line="360" w:lineRule="auto"/>
        <w:rPr>
          <w:b/>
          <w:bCs/>
          <w:sz w:val="28"/>
          <w:szCs w:val="28"/>
          <w:u w:val="single"/>
          <w:rtl/>
        </w:rPr>
      </w:pPr>
      <w:r w:rsidRPr="00725552">
        <w:rPr>
          <w:szCs w:val="24"/>
          <w:rtl/>
        </w:rPr>
        <w:br w:type="page"/>
      </w:r>
      <w:r>
        <w:rPr>
          <w:rFonts w:hint="cs"/>
          <w:b/>
          <w:bCs/>
          <w:sz w:val="28"/>
          <w:szCs w:val="28"/>
          <w:u w:val="single"/>
          <w:rtl/>
        </w:rPr>
        <w:t>נספח א</w:t>
      </w:r>
    </w:p>
    <w:p w:rsidR="007F7079" w:rsidRPr="00697738" w:rsidRDefault="007F7079" w:rsidP="007F7079">
      <w:pPr>
        <w:spacing w:line="360" w:lineRule="auto"/>
        <w:jc w:val="center"/>
        <w:rPr>
          <w:b/>
          <w:bCs/>
          <w:sz w:val="28"/>
          <w:szCs w:val="28"/>
          <w:u w:val="single"/>
          <w:rtl/>
        </w:rPr>
      </w:pPr>
      <w:r w:rsidRPr="00697738">
        <w:rPr>
          <w:rFonts w:hint="cs"/>
          <w:b/>
          <w:bCs/>
          <w:sz w:val="28"/>
          <w:szCs w:val="28"/>
          <w:u w:val="single"/>
          <w:rtl/>
        </w:rPr>
        <w:t>מפרט המכרז</w:t>
      </w:r>
    </w:p>
    <w:p w:rsidR="007F7079" w:rsidRPr="002E4058" w:rsidRDefault="007F7079" w:rsidP="007F7079">
      <w:pPr>
        <w:spacing w:line="360" w:lineRule="auto"/>
        <w:jc w:val="both"/>
        <w:rPr>
          <w:b/>
          <w:bCs/>
          <w:szCs w:val="24"/>
          <w:u w:val="single"/>
          <w:rtl/>
        </w:rPr>
      </w:pPr>
      <w:r w:rsidRPr="002E4058">
        <w:rPr>
          <w:rFonts w:hint="cs"/>
          <w:b/>
          <w:bCs/>
          <w:szCs w:val="24"/>
          <w:u w:val="single"/>
          <w:rtl/>
        </w:rPr>
        <w:t>כללי</w:t>
      </w:r>
    </w:p>
    <w:p w:rsidR="007F7079" w:rsidRDefault="007F7079" w:rsidP="007F7079">
      <w:pPr>
        <w:spacing w:line="360" w:lineRule="auto"/>
        <w:jc w:val="both"/>
        <w:rPr>
          <w:rFonts w:asciiTheme="minorBidi" w:hAnsiTheme="minorBidi"/>
          <w:szCs w:val="24"/>
          <w:rtl/>
        </w:rPr>
      </w:pPr>
      <w:r w:rsidRPr="00060349">
        <w:rPr>
          <w:rFonts w:asciiTheme="minorBidi" w:hAnsiTheme="minorBidi"/>
          <w:szCs w:val="24"/>
          <w:rtl/>
        </w:rPr>
        <w:t xml:space="preserve">הגז הטבעי נכנס לשימוש בישראל </w:t>
      </w:r>
      <w:r>
        <w:rPr>
          <w:rFonts w:asciiTheme="minorBidi" w:hAnsiTheme="minorBidi" w:hint="cs"/>
          <w:szCs w:val="24"/>
          <w:rtl/>
        </w:rPr>
        <w:t xml:space="preserve">בעשור האחרון </w:t>
      </w:r>
      <w:r w:rsidRPr="00060349">
        <w:rPr>
          <w:rFonts w:asciiTheme="minorBidi" w:hAnsiTheme="minorBidi"/>
          <w:szCs w:val="24"/>
          <w:rtl/>
        </w:rPr>
        <w:t xml:space="preserve"> ו</w:t>
      </w:r>
      <w:r>
        <w:rPr>
          <w:rFonts w:asciiTheme="minorBidi" w:hAnsiTheme="minorBidi" w:hint="cs"/>
          <w:szCs w:val="24"/>
          <w:rtl/>
        </w:rPr>
        <w:t>משמש</w:t>
      </w:r>
      <w:r w:rsidRPr="00060349">
        <w:rPr>
          <w:rFonts w:asciiTheme="minorBidi" w:hAnsiTheme="minorBidi"/>
          <w:szCs w:val="24"/>
          <w:rtl/>
        </w:rPr>
        <w:t xml:space="preserve"> בעיקר את חברת חשמל ומפעלי תעשייה גדולים מאוד. </w:t>
      </w:r>
      <w:r>
        <w:rPr>
          <w:rFonts w:asciiTheme="minorBidi" w:hAnsiTheme="minorBidi" w:hint="cs"/>
          <w:szCs w:val="24"/>
          <w:rtl/>
        </w:rPr>
        <w:t>פיתוח</w:t>
      </w:r>
      <w:r w:rsidRPr="00060349">
        <w:rPr>
          <w:rFonts w:asciiTheme="minorBidi" w:hAnsiTheme="minorBidi"/>
          <w:szCs w:val="24"/>
          <w:rtl/>
        </w:rPr>
        <w:t xml:space="preserve"> תשתית גז טבעי בלחץ נמוך תהפוך את הגז הטבעי לנגיש גם עבור צרכנים קטנים יותר. כתוצאה מכך, יהפוך הגז הטבעי למקור אנרגיה זמין גם למפעלי תעשייה קטנים כמו גם לבתי עסק צורכי אנרגיה</w:t>
      </w:r>
      <w:r>
        <w:rPr>
          <w:rFonts w:asciiTheme="minorBidi" w:hAnsiTheme="minorBidi" w:hint="cs"/>
          <w:szCs w:val="24"/>
          <w:rtl/>
        </w:rPr>
        <w:t>,</w:t>
      </w:r>
      <w:r w:rsidRPr="00060349">
        <w:rPr>
          <w:rFonts w:asciiTheme="minorBidi" w:hAnsiTheme="minorBidi"/>
          <w:szCs w:val="24"/>
          <w:rtl/>
        </w:rPr>
        <w:t xml:space="preserve"> כגון</w:t>
      </w:r>
      <w:r>
        <w:rPr>
          <w:rFonts w:asciiTheme="minorBidi" w:hAnsiTheme="minorBidi" w:hint="cs"/>
          <w:szCs w:val="24"/>
          <w:rtl/>
        </w:rPr>
        <w:t>:</w:t>
      </w:r>
      <w:r w:rsidRPr="00060349">
        <w:rPr>
          <w:rFonts w:asciiTheme="minorBidi" w:hAnsiTheme="minorBidi"/>
          <w:szCs w:val="24"/>
          <w:rtl/>
        </w:rPr>
        <w:t xml:space="preserve"> בתי מלון, מכבסות, מסעדות ועוד.</w:t>
      </w:r>
    </w:p>
    <w:p w:rsidR="007F7079" w:rsidRPr="00060349" w:rsidRDefault="007F7079" w:rsidP="007F7079">
      <w:pPr>
        <w:spacing w:line="360" w:lineRule="auto"/>
        <w:ind w:left="369"/>
        <w:jc w:val="both"/>
        <w:rPr>
          <w:rFonts w:asciiTheme="minorBidi" w:hAnsiTheme="minorBidi"/>
          <w:szCs w:val="24"/>
          <w:rtl/>
        </w:rPr>
      </w:pPr>
    </w:p>
    <w:p w:rsidR="007F7079" w:rsidRPr="002C3ECC" w:rsidRDefault="007F7079" w:rsidP="007F7079">
      <w:pPr>
        <w:spacing w:line="360" w:lineRule="auto"/>
        <w:jc w:val="both"/>
        <w:rPr>
          <w:b/>
          <w:bCs/>
          <w:szCs w:val="24"/>
          <w:u w:val="single"/>
          <w:rtl/>
        </w:rPr>
      </w:pPr>
      <w:r w:rsidRPr="002C3ECC">
        <w:rPr>
          <w:rFonts w:hint="cs"/>
          <w:b/>
          <w:bCs/>
          <w:szCs w:val="24"/>
          <w:u w:val="single"/>
          <w:rtl/>
        </w:rPr>
        <w:t>רשות הגז הטבעי</w:t>
      </w:r>
    </w:p>
    <w:p w:rsidR="007F7079" w:rsidRPr="00060349" w:rsidRDefault="007F7079" w:rsidP="007F7079">
      <w:pPr>
        <w:spacing w:line="360" w:lineRule="auto"/>
        <w:ind w:left="-58"/>
        <w:jc w:val="both"/>
        <w:rPr>
          <w:rFonts w:asciiTheme="minorBidi" w:hAnsiTheme="minorBidi"/>
          <w:szCs w:val="24"/>
          <w:rtl/>
        </w:rPr>
      </w:pPr>
      <w:r w:rsidRPr="00060349">
        <w:rPr>
          <w:rFonts w:asciiTheme="minorBidi" w:hAnsiTheme="minorBidi"/>
          <w:szCs w:val="24"/>
          <w:rtl/>
        </w:rPr>
        <w:t>רשות הגז הטבעי במשרד התשתיות הלאומיות היא הגוף האחראי על הסדרת משק הגז הטבעי בישראל. בין יתר תפקידיה פועלת הרשות לקידום מטרות חוק משק הגז הטבעי ולהסרת חסמים במטרה לאפשר התפתחות יעילה ומהירה של משק הגז הטבעי. בתוך כך היא אמונה על נושא הבטיחות, יוצרת תכנון אסטרטגי לטווח ארוך על מנת להבטיח אספקת גז טבעי לישראל, מעניקה רישיונות ומפקחת על בעלי הרישיונות בתחום הגז הטבעי, קובעת תעריפים ואמות מידה למתן שירותים, מבררת מחלוקות וקובעת הסדרים בין השחקנים בשוק.</w:t>
      </w:r>
    </w:p>
    <w:p w:rsidR="007F7079" w:rsidRDefault="007F7079" w:rsidP="007F7079">
      <w:pPr>
        <w:spacing w:line="360" w:lineRule="auto"/>
        <w:rPr>
          <w:b/>
          <w:bCs/>
          <w:szCs w:val="24"/>
          <w:rtl/>
        </w:rPr>
      </w:pPr>
    </w:p>
    <w:p w:rsidR="007F7079" w:rsidRPr="002C3ECC" w:rsidRDefault="007F7079" w:rsidP="007F7079">
      <w:pPr>
        <w:spacing w:line="360" w:lineRule="auto"/>
        <w:jc w:val="both"/>
        <w:rPr>
          <w:b/>
          <w:bCs/>
          <w:szCs w:val="24"/>
          <w:u w:val="single"/>
          <w:rtl/>
        </w:rPr>
      </w:pPr>
      <w:r w:rsidRPr="002C3ECC">
        <w:rPr>
          <w:rFonts w:hint="cs"/>
          <w:b/>
          <w:bCs/>
          <w:szCs w:val="24"/>
          <w:u w:val="single"/>
          <w:rtl/>
        </w:rPr>
        <w:t>משק הגז הטבעי</w:t>
      </w:r>
      <w:r>
        <w:rPr>
          <w:rFonts w:hint="cs"/>
          <w:b/>
          <w:bCs/>
          <w:szCs w:val="24"/>
          <w:u w:val="single"/>
          <w:rtl/>
        </w:rPr>
        <w:t xml:space="preserve"> </w:t>
      </w:r>
      <w:r>
        <w:rPr>
          <w:b/>
          <w:bCs/>
          <w:szCs w:val="24"/>
          <w:u w:val="single"/>
          <w:rtl/>
        </w:rPr>
        <w:t>–</w:t>
      </w:r>
      <w:r>
        <w:rPr>
          <w:rFonts w:hint="cs"/>
          <w:b/>
          <w:bCs/>
          <w:szCs w:val="24"/>
          <w:u w:val="single"/>
          <w:rtl/>
        </w:rPr>
        <w:t xml:space="preserve"> תשתית פיזית</w:t>
      </w:r>
    </w:p>
    <w:p w:rsidR="007F7079" w:rsidRDefault="007F7079" w:rsidP="007F7079">
      <w:pPr>
        <w:spacing w:line="360" w:lineRule="auto"/>
        <w:ind w:left="-58"/>
        <w:jc w:val="both"/>
        <w:rPr>
          <w:rFonts w:asciiTheme="minorBidi" w:hAnsiTheme="minorBidi"/>
          <w:szCs w:val="24"/>
          <w:rtl/>
        </w:rPr>
      </w:pPr>
      <w:r w:rsidRPr="002C3ECC">
        <w:rPr>
          <w:rFonts w:asciiTheme="minorBidi" w:hAnsiTheme="minorBidi" w:hint="cs"/>
          <w:szCs w:val="24"/>
          <w:rtl/>
        </w:rPr>
        <w:t xml:space="preserve">באופן כללי, הגז הטבעי מופק מבאר הגז ועובר במערכת צינורות עד לתחנת </w:t>
      </w:r>
      <w:r>
        <w:rPr>
          <w:rFonts w:asciiTheme="minorBidi" w:hAnsiTheme="minorBidi" w:hint="cs"/>
          <w:szCs w:val="24"/>
          <w:rtl/>
        </w:rPr>
        <w:t>המדינה טיפול וקבלה</w:t>
      </w:r>
      <w:r w:rsidRPr="002C3ECC">
        <w:rPr>
          <w:rFonts w:asciiTheme="minorBidi" w:hAnsiTheme="minorBidi" w:hint="cs"/>
          <w:szCs w:val="24"/>
          <w:rtl/>
        </w:rPr>
        <w:t xml:space="preserve">. שם, עובר הגז טיפול על מנת להפוך את הגז הגולמי לגז מתאים לשימוש. לאחר מכן, זורם הגז בצינורות ובלחץ גבוה המהווים את מערכת ההולכה הארצית. מערכת ההולכה היא העורק הראשי לזרימת הגז ומגיעה ל"צמתים מרכזיים" לאורך הארץ. בצמתים הללו, ישנם מתקנים המפחיתים את לחץ הגז ומעבירים אותו אל צינורות </w:t>
      </w:r>
      <w:r>
        <w:rPr>
          <w:rFonts w:asciiTheme="minorBidi" w:hAnsiTheme="minorBidi" w:hint="cs"/>
          <w:szCs w:val="24"/>
          <w:rtl/>
        </w:rPr>
        <w:t>החלוקה</w:t>
      </w:r>
      <w:r w:rsidRPr="002C3ECC">
        <w:rPr>
          <w:rFonts w:asciiTheme="minorBidi" w:hAnsiTheme="minorBidi" w:hint="cs"/>
          <w:szCs w:val="24"/>
          <w:rtl/>
        </w:rPr>
        <w:t xml:space="preserve">, בלחץ נמוך. רשת החלוקה </w:t>
      </w:r>
      <w:r>
        <w:rPr>
          <w:rFonts w:asciiTheme="minorBidi" w:hAnsiTheme="minorBidi" w:hint="cs"/>
          <w:szCs w:val="24"/>
          <w:rtl/>
        </w:rPr>
        <w:t xml:space="preserve">תאפשר </w:t>
      </w:r>
      <w:r w:rsidRPr="002C3ECC">
        <w:rPr>
          <w:rFonts w:asciiTheme="minorBidi" w:hAnsiTheme="minorBidi" w:hint="cs"/>
          <w:szCs w:val="24"/>
          <w:rtl/>
        </w:rPr>
        <w:t xml:space="preserve">לכל צרכן לצרוך גז על פי צרכיו. </w:t>
      </w:r>
    </w:p>
    <w:p w:rsidR="007F7079" w:rsidRPr="00A22190" w:rsidRDefault="007F7079" w:rsidP="007F7079">
      <w:pPr>
        <w:spacing w:line="360" w:lineRule="auto"/>
        <w:ind w:left="-58"/>
        <w:jc w:val="both"/>
        <w:rPr>
          <w:rFonts w:asciiTheme="minorBidi" w:hAnsiTheme="minorBidi"/>
          <w:szCs w:val="24"/>
        </w:rPr>
      </w:pPr>
      <w:r w:rsidRPr="00DA4348">
        <w:rPr>
          <w:rFonts w:asciiTheme="minorBidi" w:hAnsiTheme="minorBidi" w:hint="cs"/>
          <w:b/>
          <w:bCs/>
          <w:rtl/>
        </w:rPr>
        <w:t xml:space="preserve">כל פעילות התשתית במשק הגז הטבעי נעשית על פי רישיונות </w:t>
      </w:r>
      <w:r>
        <w:rPr>
          <w:rFonts w:asciiTheme="minorBidi" w:hAnsiTheme="minorBidi" w:hint="cs"/>
          <w:b/>
          <w:bCs/>
          <w:rtl/>
        </w:rPr>
        <w:t>המוענקים על ידי שר התשתיות הלאומיות ובפיקוח רשות הגז הטבעי.</w:t>
      </w:r>
    </w:p>
    <w:p w:rsidR="007F7079" w:rsidRDefault="007F7079" w:rsidP="007F7079">
      <w:pPr>
        <w:spacing w:line="360" w:lineRule="auto"/>
        <w:jc w:val="both"/>
        <w:rPr>
          <w:b/>
          <w:bCs/>
          <w:szCs w:val="24"/>
          <w:u w:val="single"/>
          <w:rtl/>
        </w:rPr>
      </w:pPr>
    </w:p>
    <w:p w:rsidR="007F7079" w:rsidRDefault="007F7079" w:rsidP="007F7079">
      <w:pPr>
        <w:spacing w:line="360" w:lineRule="auto"/>
        <w:jc w:val="both"/>
        <w:rPr>
          <w:b/>
          <w:bCs/>
          <w:szCs w:val="24"/>
          <w:u w:val="single"/>
          <w:rtl/>
        </w:rPr>
      </w:pPr>
    </w:p>
    <w:p w:rsidR="007F7079" w:rsidRDefault="007F7079" w:rsidP="007F7079">
      <w:pPr>
        <w:spacing w:line="360" w:lineRule="auto"/>
        <w:jc w:val="both"/>
        <w:rPr>
          <w:b/>
          <w:bCs/>
          <w:szCs w:val="24"/>
          <w:u w:val="single"/>
          <w:rtl/>
        </w:rPr>
      </w:pPr>
      <w:r w:rsidRPr="00420D39">
        <w:rPr>
          <w:rFonts w:hint="cs"/>
          <w:b/>
          <w:bCs/>
          <w:szCs w:val="24"/>
          <w:u w:val="single"/>
          <w:rtl/>
        </w:rPr>
        <w:t>תיאור העבודה</w:t>
      </w:r>
    </w:p>
    <w:p w:rsidR="007F7079" w:rsidRDefault="007F7079" w:rsidP="007F7079">
      <w:pPr>
        <w:spacing w:line="360" w:lineRule="auto"/>
        <w:jc w:val="both"/>
        <w:rPr>
          <w:szCs w:val="24"/>
          <w:rtl/>
        </w:rPr>
      </w:pPr>
      <w:r>
        <w:rPr>
          <w:rFonts w:hint="cs"/>
          <w:szCs w:val="24"/>
          <w:rtl/>
        </w:rPr>
        <w:t xml:space="preserve">פיתוח משק הגז הטבעי מתבסס על </w:t>
      </w:r>
      <w:r w:rsidRPr="00C15480">
        <w:rPr>
          <w:rFonts w:hint="eastAsia"/>
          <w:szCs w:val="24"/>
          <w:rtl/>
        </w:rPr>
        <w:t>תוכנית</w:t>
      </w:r>
      <w:r w:rsidRPr="00C15480">
        <w:rPr>
          <w:szCs w:val="24"/>
          <w:rtl/>
        </w:rPr>
        <w:t xml:space="preserve"> </w:t>
      </w:r>
      <w:r w:rsidRPr="00C15480">
        <w:rPr>
          <w:rFonts w:hint="eastAsia"/>
          <w:szCs w:val="24"/>
          <w:rtl/>
        </w:rPr>
        <w:t>האב</w:t>
      </w:r>
      <w:r>
        <w:rPr>
          <w:rFonts w:hint="cs"/>
          <w:szCs w:val="24"/>
          <w:rtl/>
        </w:rPr>
        <w:t xml:space="preserve"> אשר מתעדכנת מעת לעת בהתאם לתנאים המשתנים. בהתאם לכך, יידרש הזוכה במכרז לנושאים הבאים והכול בהתאם להנחיות הממונה על ביצוע ההסכם מטעם הרשות: </w:t>
      </w:r>
    </w:p>
    <w:p w:rsidR="007F7079" w:rsidRPr="00FD500C" w:rsidRDefault="007F7079" w:rsidP="007F7079">
      <w:pPr>
        <w:pStyle w:val="af"/>
        <w:numPr>
          <w:ilvl w:val="3"/>
          <w:numId w:val="5"/>
        </w:numPr>
        <w:spacing w:line="360" w:lineRule="auto"/>
        <w:ind w:left="311" w:hanging="284"/>
        <w:jc w:val="both"/>
        <w:rPr>
          <w:szCs w:val="24"/>
          <w:rtl/>
        </w:rPr>
      </w:pPr>
      <w:r w:rsidRPr="00FD500C">
        <w:rPr>
          <w:rFonts w:hint="cs"/>
          <w:szCs w:val="24"/>
          <w:rtl/>
        </w:rPr>
        <w:t>ביצוע בדיקות ישימות והיתכנות בתחומי תכנון למתקני גז.</w:t>
      </w:r>
    </w:p>
    <w:p w:rsidR="007F7079" w:rsidRDefault="007F7079" w:rsidP="007F7079">
      <w:pPr>
        <w:pStyle w:val="af"/>
        <w:numPr>
          <w:ilvl w:val="3"/>
          <w:numId w:val="5"/>
        </w:numPr>
        <w:spacing w:line="360" w:lineRule="auto"/>
        <w:ind w:left="311" w:hanging="284"/>
        <w:jc w:val="both"/>
        <w:rPr>
          <w:szCs w:val="24"/>
          <w:rtl/>
        </w:rPr>
      </w:pPr>
      <w:r>
        <w:rPr>
          <w:rFonts w:hint="cs"/>
          <w:szCs w:val="24"/>
          <w:rtl/>
        </w:rPr>
        <w:t>תכנון סטטוטורי למערכות ההולכה, האספקה ולמתקני גז נוספים.</w:t>
      </w:r>
    </w:p>
    <w:p w:rsidR="007F7079" w:rsidRPr="00E036A4" w:rsidRDefault="007F7079" w:rsidP="007F7079">
      <w:pPr>
        <w:pStyle w:val="af"/>
        <w:numPr>
          <w:ilvl w:val="3"/>
          <w:numId w:val="5"/>
        </w:numPr>
        <w:spacing w:line="360" w:lineRule="auto"/>
        <w:ind w:left="311" w:hanging="284"/>
        <w:jc w:val="both"/>
        <w:rPr>
          <w:szCs w:val="24"/>
          <w:rtl/>
        </w:rPr>
      </w:pPr>
      <w:r>
        <w:rPr>
          <w:rFonts w:hint="cs"/>
          <w:szCs w:val="24"/>
          <w:rtl/>
        </w:rPr>
        <w:t>ייעוץ בנושאי תכנון עבור מתקני גז למערכות האספקה, ההולכה, החלוקה והאחסון.</w:t>
      </w:r>
    </w:p>
    <w:p w:rsidR="007F7079" w:rsidRDefault="007F7079" w:rsidP="007F7079">
      <w:pPr>
        <w:bidi w:val="0"/>
        <w:rPr>
          <w:szCs w:val="24"/>
          <w:rtl/>
        </w:rPr>
      </w:pPr>
      <w:r>
        <w:rPr>
          <w:szCs w:val="24"/>
          <w:rtl/>
        </w:rPr>
        <w:br w:type="page"/>
      </w:r>
    </w:p>
    <w:p w:rsidR="007F7079" w:rsidRDefault="007F7079" w:rsidP="007F7079">
      <w:pPr>
        <w:spacing w:line="360" w:lineRule="auto"/>
        <w:jc w:val="both"/>
        <w:rPr>
          <w:szCs w:val="24"/>
          <w:rtl/>
        </w:rPr>
      </w:pPr>
    </w:p>
    <w:p w:rsidR="007F7079" w:rsidRPr="00CF5C84" w:rsidRDefault="007F7079" w:rsidP="007F7079">
      <w:pPr>
        <w:pStyle w:val="af"/>
        <w:numPr>
          <w:ilvl w:val="0"/>
          <w:numId w:val="28"/>
        </w:numPr>
        <w:spacing w:line="360" w:lineRule="auto"/>
        <w:jc w:val="both"/>
        <w:rPr>
          <w:b/>
          <w:bCs/>
          <w:szCs w:val="24"/>
          <w:u w:val="single"/>
          <w:rtl/>
        </w:rPr>
      </w:pPr>
      <w:r w:rsidRPr="00CF5C84">
        <w:rPr>
          <w:rFonts w:hint="cs"/>
          <w:b/>
          <w:bCs/>
          <w:szCs w:val="24"/>
          <w:u w:val="single"/>
          <w:rtl/>
        </w:rPr>
        <w:t>בדיקות ישימות ו</w:t>
      </w:r>
      <w:r>
        <w:rPr>
          <w:rFonts w:hint="cs"/>
          <w:b/>
          <w:bCs/>
          <w:szCs w:val="24"/>
          <w:u w:val="single"/>
          <w:rtl/>
        </w:rPr>
        <w:t>ה</w:t>
      </w:r>
      <w:r w:rsidRPr="00CF5C84">
        <w:rPr>
          <w:rFonts w:hint="cs"/>
          <w:b/>
          <w:bCs/>
          <w:szCs w:val="24"/>
          <w:u w:val="single"/>
          <w:rtl/>
        </w:rPr>
        <w:t>יתכנות למתקני גז נוספים וחדשים</w:t>
      </w:r>
    </w:p>
    <w:p w:rsidR="007F7079" w:rsidRPr="00AF7CAE" w:rsidRDefault="007F7079" w:rsidP="007F7079">
      <w:pPr>
        <w:spacing w:line="360" w:lineRule="auto"/>
        <w:jc w:val="both"/>
        <w:rPr>
          <w:b/>
          <w:bCs/>
          <w:szCs w:val="24"/>
          <w:u w:val="single"/>
          <w:rtl/>
        </w:rPr>
      </w:pPr>
    </w:p>
    <w:p w:rsidR="007F7079" w:rsidRDefault="007F7079" w:rsidP="007F7079">
      <w:pPr>
        <w:spacing w:line="360" w:lineRule="auto"/>
        <w:jc w:val="both"/>
        <w:rPr>
          <w:szCs w:val="24"/>
        </w:rPr>
      </w:pPr>
      <w:r>
        <w:rPr>
          <w:rFonts w:hint="cs"/>
          <w:szCs w:val="24"/>
          <w:rtl/>
        </w:rPr>
        <w:t>בהתאם לתוכנית האב למשק הגז הטבעי, הזוכה יידרש לבצע בדיקות היתכנות וישימות לרבות הצגת תכנון גנרי עבור מתקני גז טבעי במערכת אספקת הגז ובין היתר:</w:t>
      </w:r>
    </w:p>
    <w:p w:rsidR="007F7079" w:rsidRDefault="007F7079" w:rsidP="007F7079">
      <w:pPr>
        <w:pStyle w:val="af"/>
        <w:numPr>
          <w:ilvl w:val="0"/>
          <w:numId w:val="26"/>
        </w:numPr>
        <w:spacing w:line="360" w:lineRule="auto"/>
        <w:jc w:val="both"/>
        <w:rPr>
          <w:szCs w:val="24"/>
        </w:rPr>
      </w:pPr>
      <w:r>
        <w:rPr>
          <w:rFonts w:hint="cs"/>
          <w:szCs w:val="24"/>
          <w:rtl/>
        </w:rPr>
        <w:t xml:space="preserve">מתקני </w:t>
      </w:r>
      <w:r>
        <w:rPr>
          <w:rFonts w:hint="cs"/>
          <w:szCs w:val="24"/>
        </w:rPr>
        <w:t>CNG</w:t>
      </w:r>
      <w:r>
        <w:rPr>
          <w:rFonts w:hint="cs"/>
          <w:szCs w:val="24"/>
          <w:rtl/>
        </w:rPr>
        <w:t xml:space="preserve"> לתדלוק, לאחסון ולשינוע. </w:t>
      </w:r>
    </w:p>
    <w:p w:rsidR="007F7079" w:rsidRDefault="007F7079" w:rsidP="007F7079">
      <w:pPr>
        <w:pStyle w:val="af"/>
        <w:numPr>
          <w:ilvl w:val="0"/>
          <w:numId w:val="26"/>
        </w:numPr>
        <w:spacing w:line="360" w:lineRule="auto"/>
        <w:jc w:val="both"/>
        <w:rPr>
          <w:szCs w:val="24"/>
        </w:rPr>
      </w:pPr>
      <w:r>
        <w:rPr>
          <w:rFonts w:hint="cs"/>
          <w:szCs w:val="24"/>
          <w:rtl/>
        </w:rPr>
        <w:t>מתקני גז להנזלה לייצוא, עבור צרכנים ולאחסון.</w:t>
      </w:r>
    </w:p>
    <w:p w:rsidR="007F7079" w:rsidRDefault="007F7079" w:rsidP="007F7079">
      <w:pPr>
        <w:pStyle w:val="af"/>
        <w:spacing w:line="360" w:lineRule="auto"/>
        <w:ind w:left="0"/>
        <w:jc w:val="both"/>
        <w:rPr>
          <w:szCs w:val="24"/>
          <w:rtl/>
        </w:rPr>
      </w:pPr>
    </w:p>
    <w:p w:rsidR="007F7079" w:rsidRDefault="007F7079" w:rsidP="007F7079">
      <w:pPr>
        <w:pStyle w:val="af"/>
        <w:spacing w:line="360" w:lineRule="auto"/>
        <w:ind w:left="0"/>
        <w:jc w:val="both"/>
        <w:rPr>
          <w:szCs w:val="24"/>
          <w:rtl/>
        </w:rPr>
      </w:pPr>
      <w:r w:rsidRPr="009105BB">
        <w:rPr>
          <w:rFonts w:hint="cs"/>
          <w:szCs w:val="24"/>
          <w:rtl/>
        </w:rPr>
        <w:t>במסגרת זו</w:t>
      </w:r>
      <w:r>
        <w:rPr>
          <w:rFonts w:hint="cs"/>
          <w:szCs w:val="24"/>
          <w:rtl/>
        </w:rPr>
        <w:t xml:space="preserve">, </w:t>
      </w:r>
      <w:r w:rsidRPr="009105BB">
        <w:rPr>
          <w:rFonts w:hint="cs"/>
          <w:szCs w:val="24"/>
          <w:rtl/>
        </w:rPr>
        <w:t xml:space="preserve">יכללו כל האלמנטים שדורש </w:t>
      </w:r>
      <w:r>
        <w:rPr>
          <w:rFonts w:hint="cs"/>
          <w:szCs w:val="24"/>
          <w:rtl/>
        </w:rPr>
        <w:t>כל מתקן כאמור לרבות צנרת שת</w:t>
      </w:r>
      <w:r w:rsidRPr="009105BB">
        <w:rPr>
          <w:rFonts w:hint="cs"/>
          <w:szCs w:val="24"/>
          <w:rtl/>
        </w:rPr>
        <w:t>אפשר</w:t>
      </w:r>
      <w:r>
        <w:rPr>
          <w:rFonts w:hint="cs"/>
          <w:szCs w:val="24"/>
          <w:rtl/>
        </w:rPr>
        <w:t xml:space="preserve"> חיבור</w:t>
      </w:r>
      <w:r w:rsidRPr="009105BB">
        <w:rPr>
          <w:rFonts w:hint="cs"/>
          <w:szCs w:val="24"/>
          <w:rtl/>
        </w:rPr>
        <w:t xml:space="preserve"> למערכת הקיימת </w:t>
      </w:r>
      <w:r>
        <w:rPr>
          <w:rFonts w:hint="cs"/>
          <w:szCs w:val="24"/>
          <w:rtl/>
        </w:rPr>
        <w:t>וכלה בסקרי סיכונים ומרחקי הפרדה (עפ"י דרישות המשרד להגנת הסביבה) וכל הנדרש על מנת שניתן יהיה לקבל החלטה בנושא.</w:t>
      </w:r>
    </w:p>
    <w:p w:rsidR="007F7079" w:rsidRDefault="007F7079" w:rsidP="007F7079">
      <w:pPr>
        <w:pStyle w:val="af"/>
        <w:spacing w:line="360" w:lineRule="auto"/>
        <w:ind w:left="0"/>
        <w:jc w:val="both"/>
        <w:rPr>
          <w:szCs w:val="24"/>
          <w:rtl/>
        </w:rPr>
      </w:pPr>
    </w:p>
    <w:p w:rsidR="007F7079" w:rsidRDefault="007F7079" w:rsidP="007F7079">
      <w:pPr>
        <w:pStyle w:val="af"/>
        <w:spacing w:line="360" w:lineRule="auto"/>
        <w:ind w:left="0"/>
        <w:jc w:val="both"/>
        <w:rPr>
          <w:szCs w:val="24"/>
          <w:rtl/>
        </w:rPr>
      </w:pPr>
      <w:bookmarkStart w:id="4" w:name="OLE_LINK21"/>
      <w:bookmarkStart w:id="5" w:name="OLE_LINK22"/>
      <w:r>
        <w:rPr>
          <w:rFonts w:hint="cs"/>
          <w:szCs w:val="24"/>
          <w:rtl/>
        </w:rPr>
        <w:t>אופן ביצוע בדיקות ישימות והיתכנות:</w:t>
      </w:r>
    </w:p>
    <w:p w:rsidR="007F7079" w:rsidRDefault="007F7079" w:rsidP="007F7079">
      <w:pPr>
        <w:pStyle w:val="af"/>
        <w:numPr>
          <w:ilvl w:val="1"/>
          <w:numId w:val="28"/>
        </w:numPr>
        <w:spacing w:line="360" w:lineRule="auto"/>
        <w:ind w:left="736" w:hanging="425"/>
        <w:jc w:val="both"/>
        <w:rPr>
          <w:szCs w:val="24"/>
          <w:rtl/>
        </w:rPr>
      </w:pPr>
      <w:bookmarkStart w:id="6" w:name="OLE_LINK19"/>
      <w:bookmarkStart w:id="7" w:name="OLE_LINK20"/>
      <w:r>
        <w:rPr>
          <w:rFonts w:hint="cs"/>
          <w:szCs w:val="24"/>
          <w:rtl/>
        </w:rPr>
        <w:t xml:space="preserve">הגדרת המשימה או הפרויקט </w:t>
      </w:r>
      <w:bookmarkEnd w:id="6"/>
      <w:bookmarkEnd w:id="7"/>
      <w:r>
        <w:rPr>
          <w:rFonts w:hint="cs"/>
          <w:szCs w:val="24"/>
          <w:rtl/>
        </w:rPr>
        <w:t>.</w:t>
      </w:r>
    </w:p>
    <w:p w:rsidR="007F7079" w:rsidRDefault="007F7079" w:rsidP="007F7079">
      <w:pPr>
        <w:pStyle w:val="af"/>
        <w:numPr>
          <w:ilvl w:val="1"/>
          <w:numId w:val="28"/>
        </w:numPr>
        <w:spacing w:line="360" w:lineRule="auto"/>
        <w:ind w:left="736" w:hanging="425"/>
        <w:jc w:val="both"/>
        <w:rPr>
          <w:szCs w:val="24"/>
          <w:rtl/>
        </w:rPr>
      </w:pPr>
      <w:r>
        <w:rPr>
          <w:rFonts w:hint="eastAsia"/>
          <w:szCs w:val="24"/>
          <w:rtl/>
        </w:rPr>
        <w:t>הגשת</w:t>
      </w:r>
      <w:r>
        <w:rPr>
          <w:szCs w:val="24"/>
          <w:rtl/>
        </w:rPr>
        <w:t xml:space="preserve">  מסמך </w:t>
      </w:r>
      <w:r>
        <w:rPr>
          <w:rFonts w:hint="eastAsia"/>
          <w:szCs w:val="24"/>
          <w:rtl/>
        </w:rPr>
        <w:t>מפורט</w:t>
      </w:r>
      <w:r>
        <w:rPr>
          <w:szCs w:val="24"/>
          <w:rtl/>
        </w:rPr>
        <w:t xml:space="preserve"> המגדיר </w:t>
      </w:r>
      <w:r>
        <w:rPr>
          <w:rFonts w:hint="eastAsia"/>
          <w:szCs w:val="24"/>
          <w:rtl/>
        </w:rPr>
        <w:t>את</w:t>
      </w:r>
      <w:r>
        <w:rPr>
          <w:szCs w:val="24"/>
          <w:rtl/>
        </w:rPr>
        <w:t xml:space="preserve"> </w:t>
      </w:r>
      <w:r>
        <w:rPr>
          <w:rFonts w:hint="eastAsia"/>
          <w:szCs w:val="24"/>
          <w:rtl/>
        </w:rPr>
        <w:t>הפרויקט</w:t>
      </w:r>
      <w:r>
        <w:rPr>
          <w:szCs w:val="24"/>
          <w:rtl/>
        </w:rPr>
        <w:t xml:space="preserve"> על כל שלביו. </w:t>
      </w:r>
    </w:p>
    <w:p w:rsidR="007F7079" w:rsidRDefault="007F7079" w:rsidP="007F7079">
      <w:pPr>
        <w:pStyle w:val="af"/>
        <w:numPr>
          <w:ilvl w:val="1"/>
          <w:numId w:val="28"/>
        </w:numPr>
        <w:spacing w:line="360" w:lineRule="auto"/>
        <w:ind w:left="736" w:hanging="425"/>
        <w:jc w:val="both"/>
        <w:rPr>
          <w:szCs w:val="24"/>
        </w:rPr>
      </w:pPr>
      <w:r>
        <w:rPr>
          <w:rFonts w:hint="eastAsia"/>
          <w:szCs w:val="24"/>
          <w:rtl/>
        </w:rPr>
        <w:t>במסגרת</w:t>
      </w:r>
      <w:r>
        <w:rPr>
          <w:szCs w:val="24"/>
          <w:rtl/>
        </w:rPr>
        <w:t xml:space="preserve"> המסמך יוגדרו מטרות, תחולת עבודה להשגת המטרות, שלבי ביצוע, לו"ז עד השלמת הפרויקט, כולל פירוט שעות עבודה צפויות של כל העוסקים בפרויקט, כולל יועצים זרים ועבודתם בארץ ו/או בחו"ל ובאיזה שלב בתהליך הם משתלבים. הצגה שבועית של הפרויקט לאנשי רשות הגז וסיכום לו"ז ותשלומים לפרויקט. המסמך יכול לכלול דרישות נוספות  </w:t>
      </w:r>
      <w:r>
        <w:rPr>
          <w:rFonts w:hint="cs"/>
          <w:szCs w:val="24"/>
          <w:rtl/>
        </w:rPr>
        <w:t>והכול בהתאם לדרישות הממונה על ביצוע הפרוייקט מטעם רשות הגז הטבעי.</w:t>
      </w:r>
    </w:p>
    <w:p w:rsidR="007F7079" w:rsidRDefault="007F7079" w:rsidP="007F7079">
      <w:pPr>
        <w:spacing w:line="360" w:lineRule="auto"/>
        <w:ind w:left="311"/>
        <w:jc w:val="both"/>
        <w:rPr>
          <w:b/>
          <w:bCs/>
          <w:szCs w:val="24"/>
          <w:rtl/>
        </w:rPr>
      </w:pPr>
    </w:p>
    <w:p w:rsidR="007F7079" w:rsidRDefault="007F7079" w:rsidP="007F7079">
      <w:pPr>
        <w:pStyle w:val="af"/>
        <w:numPr>
          <w:ilvl w:val="0"/>
          <w:numId w:val="37"/>
        </w:numPr>
        <w:spacing w:line="360" w:lineRule="auto"/>
        <w:jc w:val="both"/>
        <w:rPr>
          <w:b/>
          <w:bCs/>
          <w:szCs w:val="24"/>
          <w:rtl/>
        </w:rPr>
      </w:pPr>
      <w:r w:rsidRPr="001B1D3F">
        <w:rPr>
          <w:rFonts w:hint="cs"/>
          <w:b/>
          <w:bCs/>
          <w:szCs w:val="24"/>
          <w:rtl/>
        </w:rPr>
        <w:t xml:space="preserve">ביצוע הפרוייקט בהתאם לתוכנית הפרוייקט המאושרת יחל בתוך 7 ימים לכל היותר מיום </w:t>
      </w:r>
      <w:r>
        <w:rPr>
          <w:rFonts w:hint="cs"/>
          <w:b/>
          <w:bCs/>
          <w:szCs w:val="24"/>
          <w:rtl/>
        </w:rPr>
        <w:t xml:space="preserve"> זכייתו בפרוייקט</w:t>
      </w:r>
      <w:r w:rsidRPr="001B1D3F">
        <w:rPr>
          <w:rFonts w:hint="cs"/>
          <w:b/>
          <w:bCs/>
          <w:szCs w:val="24"/>
          <w:rtl/>
        </w:rPr>
        <w:t xml:space="preserve">. </w:t>
      </w:r>
    </w:p>
    <w:p w:rsidR="007F7079" w:rsidRPr="00F47765" w:rsidRDefault="007F7079" w:rsidP="007F7079">
      <w:pPr>
        <w:spacing w:line="360" w:lineRule="auto"/>
        <w:ind w:left="311"/>
        <w:jc w:val="both"/>
        <w:rPr>
          <w:b/>
          <w:bCs/>
          <w:szCs w:val="24"/>
          <w:rtl/>
        </w:rPr>
      </w:pPr>
    </w:p>
    <w:bookmarkEnd w:id="4"/>
    <w:bookmarkEnd w:id="5"/>
    <w:p w:rsidR="007F7079" w:rsidRPr="00B7590A" w:rsidRDefault="007F7079" w:rsidP="007F7079">
      <w:pPr>
        <w:bidi w:val="0"/>
        <w:rPr>
          <w:b/>
          <w:bCs/>
          <w:i/>
          <w:iCs/>
          <w:szCs w:val="24"/>
          <w:rtl/>
        </w:rPr>
      </w:pPr>
      <w:r w:rsidRPr="00B7590A">
        <w:rPr>
          <w:b/>
          <w:bCs/>
          <w:i/>
          <w:iCs/>
          <w:szCs w:val="24"/>
          <w:rtl/>
        </w:rPr>
        <w:br w:type="page"/>
      </w:r>
    </w:p>
    <w:p w:rsidR="007F7079" w:rsidRPr="00CF5C84" w:rsidRDefault="007F7079" w:rsidP="007F7079">
      <w:pPr>
        <w:pStyle w:val="af"/>
        <w:numPr>
          <w:ilvl w:val="0"/>
          <w:numId w:val="28"/>
        </w:numPr>
        <w:spacing w:line="360" w:lineRule="auto"/>
        <w:jc w:val="both"/>
        <w:rPr>
          <w:b/>
          <w:bCs/>
          <w:szCs w:val="24"/>
          <w:u w:val="single"/>
          <w:rtl/>
        </w:rPr>
      </w:pPr>
      <w:r w:rsidRPr="00CF5C84">
        <w:rPr>
          <w:rFonts w:hint="cs"/>
          <w:b/>
          <w:bCs/>
          <w:szCs w:val="24"/>
          <w:u w:val="single"/>
          <w:rtl/>
        </w:rPr>
        <w:t>תכנון סטטוטורי של מתקני גז נוספים</w:t>
      </w:r>
    </w:p>
    <w:p w:rsidR="007F7079" w:rsidRDefault="007F7079" w:rsidP="007F7079">
      <w:pPr>
        <w:spacing w:line="360" w:lineRule="auto"/>
        <w:jc w:val="both"/>
        <w:rPr>
          <w:szCs w:val="24"/>
          <w:rtl/>
        </w:rPr>
      </w:pPr>
    </w:p>
    <w:p w:rsidR="007F7079" w:rsidRDefault="007F7079" w:rsidP="007F7079">
      <w:pPr>
        <w:spacing w:line="360" w:lineRule="auto"/>
        <w:jc w:val="both"/>
        <w:rPr>
          <w:szCs w:val="24"/>
          <w:rtl/>
        </w:rPr>
      </w:pPr>
      <w:r>
        <w:rPr>
          <w:rFonts w:hint="cs"/>
          <w:szCs w:val="24"/>
          <w:rtl/>
        </w:rPr>
        <w:t>בהתאם לתוכנית האב למשק הגז הטבעי, יידרש תכנון מתקני גז נוספים, הרחבת מתקני הגז הקיימים במערכת ההולכה והאספקה ובין היתר:</w:t>
      </w:r>
    </w:p>
    <w:p w:rsidR="007F7079" w:rsidRPr="00C21226" w:rsidRDefault="007F7079" w:rsidP="007F7079">
      <w:pPr>
        <w:pStyle w:val="af"/>
        <w:numPr>
          <w:ilvl w:val="0"/>
          <w:numId w:val="26"/>
        </w:numPr>
        <w:spacing w:line="360" w:lineRule="auto"/>
        <w:jc w:val="both"/>
        <w:rPr>
          <w:szCs w:val="24"/>
          <w:rtl/>
        </w:rPr>
      </w:pPr>
      <w:r w:rsidRPr="00C21226">
        <w:rPr>
          <w:rFonts w:hint="cs"/>
          <w:szCs w:val="24"/>
          <w:rtl/>
        </w:rPr>
        <w:t>קווי הולכה ומתקני גז לדרום הארץ ו</w:t>
      </w:r>
      <w:r>
        <w:rPr>
          <w:rFonts w:hint="cs"/>
          <w:szCs w:val="24"/>
          <w:rtl/>
        </w:rPr>
        <w:t xml:space="preserve">עד </w:t>
      </w:r>
      <w:r w:rsidRPr="00C21226">
        <w:rPr>
          <w:rFonts w:hint="cs"/>
          <w:szCs w:val="24"/>
          <w:rtl/>
        </w:rPr>
        <w:t>לאילת</w:t>
      </w:r>
    </w:p>
    <w:p w:rsidR="007F7079" w:rsidRPr="00C21226" w:rsidRDefault="007F7079" w:rsidP="007F7079">
      <w:pPr>
        <w:pStyle w:val="af"/>
        <w:numPr>
          <w:ilvl w:val="0"/>
          <w:numId w:val="26"/>
        </w:numPr>
        <w:spacing w:line="360" w:lineRule="auto"/>
        <w:jc w:val="both"/>
        <w:rPr>
          <w:szCs w:val="24"/>
          <w:rtl/>
        </w:rPr>
      </w:pPr>
      <w:r w:rsidRPr="00C21226">
        <w:rPr>
          <w:rFonts w:hint="cs"/>
          <w:szCs w:val="24"/>
          <w:rtl/>
        </w:rPr>
        <w:t>קווי הולכה בין השדרה המזרחית למערכת ההולכה המערבית הימית לחיזוק אמינות האספקה.</w:t>
      </w:r>
    </w:p>
    <w:p w:rsidR="007F7079" w:rsidRPr="00C21226" w:rsidRDefault="007F7079" w:rsidP="007F7079">
      <w:pPr>
        <w:pStyle w:val="af"/>
        <w:numPr>
          <w:ilvl w:val="0"/>
          <w:numId w:val="26"/>
        </w:numPr>
        <w:spacing w:line="360" w:lineRule="auto"/>
        <w:jc w:val="both"/>
        <w:rPr>
          <w:szCs w:val="24"/>
          <w:rtl/>
        </w:rPr>
      </w:pPr>
      <w:r w:rsidRPr="00C21226">
        <w:rPr>
          <w:rFonts w:hint="cs"/>
          <w:szCs w:val="24"/>
          <w:rtl/>
        </w:rPr>
        <w:t>קווי הולכה לאזורי תעשייה נוספים, לצרכנים חדשים, לפתחי ערים.</w:t>
      </w:r>
    </w:p>
    <w:p w:rsidR="007F7079" w:rsidRPr="00C21226" w:rsidRDefault="007F7079" w:rsidP="007F7079">
      <w:pPr>
        <w:pStyle w:val="af"/>
        <w:numPr>
          <w:ilvl w:val="0"/>
          <w:numId w:val="26"/>
        </w:numPr>
        <w:spacing w:line="360" w:lineRule="auto"/>
        <w:jc w:val="both"/>
        <w:rPr>
          <w:szCs w:val="24"/>
          <w:rtl/>
        </w:rPr>
      </w:pPr>
      <w:r w:rsidRPr="00C21226">
        <w:rPr>
          <w:rFonts w:hint="cs"/>
          <w:szCs w:val="24"/>
          <w:rtl/>
        </w:rPr>
        <w:t>הרחבה והוספת תחנות גז טבעי.</w:t>
      </w:r>
    </w:p>
    <w:p w:rsidR="007F7079" w:rsidRPr="00C21226" w:rsidRDefault="007F7079" w:rsidP="007F7079">
      <w:pPr>
        <w:pStyle w:val="af"/>
        <w:numPr>
          <w:ilvl w:val="0"/>
          <w:numId w:val="26"/>
        </w:numPr>
        <w:spacing w:line="360" w:lineRule="auto"/>
        <w:jc w:val="both"/>
        <w:rPr>
          <w:szCs w:val="24"/>
          <w:rtl/>
        </w:rPr>
      </w:pPr>
      <w:r w:rsidRPr="00C21226">
        <w:rPr>
          <w:rFonts w:hint="cs"/>
          <w:szCs w:val="24"/>
          <w:rtl/>
        </w:rPr>
        <w:t>חיבור בין מערכת הולכת הגז לבין אתרים שיאותרו כאתרי אחסון.</w:t>
      </w:r>
    </w:p>
    <w:p w:rsidR="007F7079" w:rsidRPr="00C21226" w:rsidRDefault="007F7079" w:rsidP="007F7079">
      <w:pPr>
        <w:pStyle w:val="af"/>
        <w:numPr>
          <w:ilvl w:val="0"/>
          <w:numId w:val="26"/>
        </w:numPr>
        <w:spacing w:line="360" w:lineRule="auto"/>
        <w:jc w:val="both"/>
        <w:rPr>
          <w:szCs w:val="24"/>
          <w:rtl/>
        </w:rPr>
      </w:pPr>
      <w:r w:rsidRPr="00C21226">
        <w:rPr>
          <w:rFonts w:hint="cs"/>
          <w:szCs w:val="24"/>
          <w:rtl/>
        </w:rPr>
        <w:t xml:space="preserve">איתור מתחם למתקני ייצוא גז, מתקני הנזלה, </w:t>
      </w:r>
      <w:r w:rsidRPr="00C21226">
        <w:rPr>
          <w:rFonts w:hint="cs"/>
          <w:szCs w:val="24"/>
        </w:rPr>
        <w:t>CNG</w:t>
      </w:r>
      <w:r>
        <w:rPr>
          <w:rFonts w:hint="cs"/>
          <w:szCs w:val="24"/>
          <w:rtl/>
        </w:rPr>
        <w:t>.</w:t>
      </w:r>
    </w:p>
    <w:p w:rsidR="007F7079" w:rsidRPr="00C21226" w:rsidRDefault="007F7079" w:rsidP="007F7079">
      <w:pPr>
        <w:pStyle w:val="af"/>
        <w:numPr>
          <w:ilvl w:val="0"/>
          <w:numId w:val="26"/>
        </w:numPr>
        <w:spacing w:line="360" w:lineRule="auto"/>
        <w:jc w:val="both"/>
        <w:rPr>
          <w:szCs w:val="24"/>
          <w:rtl/>
        </w:rPr>
      </w:pPr>
      <w:r w:rsidRPr="00C21226">
        <w:rPr>
          <w:rFonts w:hint="cs"/>
          <w:szCs w:val="24"/>
          <w:rtl/>
        </w:rPr>
        <w:t>איתור מתחמי טיפול וקבלת גז נוספים</w:t>
      </w:r>
      <w:r>
        <w:rPr>
          <w:rFonts w:hint="cs"/>
          <w:szCs w:val="24"/>
          <w:rtl/>
        </w:rPr>
        <w:t xml:space="preserve"> וחיבורם למערכת ההולכה</w:t>
      </w:r>
      <w:r w:rsidRPr="00C21226">
        <w:rPr>
          <w:rFonts w:hint="cs"/>
          <w:szCs w:val="24"/>
          <w:rtl/>
        </w:rPr>
        <w:t>.</w:t>
      </w:r>
    </w:p>
    <w:p w:rsidR="007F7079" w:rsidRDefault="007F7079" w:rsidP="007F7079">
      <w:pPr>
        <w:pStyle w:val="af"/>
        <w:spacing w:line="360" w:lineRule="auto"/>
        <w:ind w:left="0"/>
        <w:jc w:val="both"/>
        <w:rPr>
          <w:szCs w:val="24"/>
          <w:rtl/>
        </w:rPr>
      </w:pPr>
    </w:p>
    <w:p w:rsidR="007F7079" w:rsidRPr="00C470EE" w:rsidRDefault="007F7079" w:rsidP="007F7079">
      <w:pPr>
        <w:pStyle w:val="af"/>
        <w:spacing w:line="360" w:lineRule="auto"/>
        <w:ind w:left="0"/>
        <w:jc w:val="both"/>
        <w:rPr>
          <w:b/>
          <w:bCs/>
          <w:szCs w:val="24"/>
          <w:rtl/>
        </w:rPr>
      </w:pPr>
      <w:r w:rsidRPr="00C470EE">
        <w:rPr>
          <w:rFonts w:hint="cs"/>
          <w:b/>
          <w:bCs/>
          <w:szCs w:val="24"/>
          <w:rtl/>
        </w:rPr>
        <w:t>אופן ביצוע התכנון של מתקני גז נוספים:</w:t>
      </w:r>
    </w:p>
    <w:p w:rsidR="007F7079" w:rsidRDefault="007F7079" w:rsidP="007F7079">
      <w:pPr>
        <w:pStyle w:val="af"/>
        <w:numPr>
          <w:ilvl w:val="1"/>
          <w:numId w:val="26"/>
        </w:numPr>
        <w:tabs>
          <w:tab w:val="clear" w:pos="1080"/>
        </w:tabs>
        <w:spacing w:line="360" w:lineRule="auto"/>
        <w:ind w:left="453" w:hanging="426"/>
        <w:jc w:val="both"/>
        <w:rPr>
          <w:szCs w:val="24"/>
          <w:rtl/>
        </w:rPr>
      </w:pPr>
      <w:r>
        <w:rPr>
          <w:rFonts w:hint="cs"/>
          <w:szCs w:val="24"/>
          <w:rtl/>
        </w:rPr>
        <w:t>הגדרת תכולת התוכנית ותכולת העבודה.</w:t>
      </w:r>
    </w:p>
    <w:p w:rsidR="007F7079" w:rsidRDefault="007F7079" w:rsidP="007F7079">
      <w:pPr>
        <w:pStyle w:val="af"/>
        <w:numPr>
          <w:ilvl w:val="1"/>
          <w:numId w:val="26"/>
        </w:numPr>
        <w:tabs>
          <w:tab w:val="clear" w:pos="1080"/>
        </w:tabs>
        <w:spacing w:line="360" w:lineRule="auto"/>
        <w:ind w:left="453" w:hanging="426"/>
        <w:jc w:val="both"/>
        <w:rPr>
          <w:szCs w:val="24"/>
          <w:rtl/>
        </w:rPr>
      </w:pPr>
      <w:r>
        <w:rPr>
          <w:rFonts w:hint="eastAsia"/>
          <w:szCs w:val="24"/>
          <w:rtl/>
        </w:rPr>
        <w:t>הגשת</w:t>
      </w:r>
      <w:r>
        <w:rPr>
          <w:szCs w:val="24"/>
          <w:rtl/>
        </w:rPr>
        <w:t xml:space="preserve"> מסמך ובו יוגדר הפרויקט על כל שלביו. </w:t>
      </w:r>
    </w:p>
    <w:p w:rsidR="007F7079" w:rsidRPr="00D448A8" w:rsidRDefault="007F7079" w:rsidP="007F7079">
      <w:pPr>
        <w:pStyle w:val="af"/>
        <w:numPr>
          <w:ilvl w:val="1"/>
          <w:numId w:val="26"/>
        </w:numPr>
        <w:tabs>
          <w:tab w:val="clear" w:pos="1080"/>
        </w:tabs>
        <w:spacing w:line="360" w:lineRule="auto"/>
        <w:ind w:left="453" w:hanging="426"/>
        <w:jc w:val="both"/>
        <w:rPr>
          <w:szCs w:val="24"/>
        </w:rPr>
      </w:pPr>
      <w:r>
        <w:rPr>
          <w:rFonts w:hint="eastAsia"/>
          <w:szCs w:val="24"/>
          <w:rtl/>
        </w:rPr>
        <w:t>במסגרת</w:t>
      </w:r>
      <w:r>
        <w:rPr>
          <w:szCs w:val="24"/>
          <w:rtl/>
        </w:rPr>
        <w:t xml:space="preserve"> </w:t>
      </w:r>
      <w:r>
        <w:rPr>
          <w:rFonts w:hint="eastAsia"/>
          <w:szCs w:val="24"/>
          <w:rtl/>
        </w:rPr>
        <w:t>המסמך</w:t>
      </w:r>
      <w:r>
        <w:rPr>
          <w:szCs w:val="24"/>
          <w:rtl/>
        </w:rPr>
        <w:t xml:space="preserve"> </w:t>
      </w:r>
      <w:r>
        <w:rPr>
          <w:rFonts w:hint="eastAsia"/>
          <w:szCs w:val="24"/>
          <w:rtl/>
        </w:rPr>
        <w:t>יוגדרו</w:t>
      </w:r>
      <w:r>
        <w:rPr>
          <w:szCs w:val="24"/>
          <w:rtl/>
        </w:rPr>
        <w:t xml:space="preserve"> </w:t>
      </w:r>
      <w:r>
        <w:rPr>
          <w:rFonts w:hint="eastAsia"/>
          <w:szCs w:val="24"/>
          <w:rtl/>
        </w:rPr>
        <w:t>מטרות</w:t>
      </w:r>
      <w:r>
        <w:rPr>
          <w:szCs w:val="24"/>
          <w:rtl/>
        </w:rPr>
        <w:t xml:space="preserve">, </w:t>
      </w:r>
      <w:r>
        <w:rPr>
          <w:rFonts w:hint="eastAsia"/>
          <w:szCs w:val="24"/>
          <w:rtl/>
        </w:rPr>
        <w:t>תחולת</w:t>
      </w:r>
      <w:r>
        <w:rPr>
          <w:szCs w:val="24"/>
          <w:rtl/>
        </w:rPr>
        <w:t xml:space="preserve"> </w:t>
      </w:r>
      <w:r>
        <w:rPr>
          <w:rFonts w:hint="eastAsia"/>
          <w:szCs w:val="24"/>
          <w:rtl/>
        </w:rPr>
        <w:t>עבודה</w:t>
      </w:r>
      <w:r>
        <w:rPr>
          <w:szCs w:val="24"/>
          <w:rtl/>
        </w:rPr>
        <w:t xml:space="preserve"> </w:t>
      </w:r>
      <w:r>
        <w:rPr>
          <w:rFonts w:hint="eastAsia"/>
          <w:szCs w:val="24"/>
          <w:rtl/>
        </w:rPr>
        <w:t>להשגת</w:t>
      </w:r>
      <w:r>
        <w:rPr>
          <w:szCs w:val="24"/>
          <w:rtl/>
        </w:rPr>
        <w:t xml:space="preserve"> </w:t>
      </w:r>
      <w:r>
        <w:rPr>
          <w:rFonts w:hint="eastAsia"/>
          <w:szCs w:val="24"/>
          <w:rtl/>
        </w:rPr>
        <w:t>המטרות</w:t>
      </w:r>
      <w:r>
        <w:rPr>
          <w:szCs w:val="24"/>
          <w:rtl/>
        </w:rPr>
        <w:t xml:space="preserve">, </w:t>
      </w:r>
      <w:r>
        <w:rPr>
          <w:rFonts w:hint="eastAsia"/>
          <w:szCs w:val="24"/>
          <w:rtl/>
        </w:rPr>
        <w:t>שלבי</w:t>
      </w:r>
      <w:r>
        <w:rPr>
          <w:szCs w:val="24"/>
          <w:rtl/>
        </w:rPr>
        <w:t xml:space="preserve"> </w:t>
      </w:r>
      <w:r>
        <w:rPr>
          <w:rFonts w:hint="eastAsia"/>
          <w:szCs w:val="24"/>
          <w:rtl/>
        </w:rPr>
        <w:t>ביצוע</w:t>
      </w:r>
      <w:r>
        <w:rPr>
          <w:szCs w:val="24"/>
          <w:rtl/>
        </w:rPr>
        <w:t xml:space="preserve">, </w:t>
      </w:r>
      <w:r>
        <w:rPr>
          <w:rFonts w:hint="eastAsia"/>
          <w:szCs w:val="24"/>
          <w:rtl/>
        </w:rPr>
        <w:t>לו</w:t>
      </w:r>
      <w:r>
        <w:rPr>
          <w:szCs w:val="24"/>
          <w:rtl/>
        </w:rPr>
        <w:t xml:space="preserve">"ז </w:t>
      </w:r>
      <w:r>
        <w:rPr>
          <w:rFonts w:hint="eastAsia"/>
          <w:szCs w:val="24"/>
          <w:rtl/>
        </w:rPr>
        <w:t>עד</w:t>
      </w:r>
      <w:r>
        <w:rPr>
          <w:szCs w:val="24"/>
          <w:rtl/>
        </w:rPr>
        <w:t xml:space="preserve"> </w:t>
      </w:r>
      <w:r>
        <w:rPr>
          <w:rFonts w:hint="eastAsia"/>
          <w:szCs w:val="24"/>
          <w:rtl/>
        </w:rPr>
        <w:t>השלמת</w:t>
      </w:r>
      <w:r>
        <w:rPr>
          <w:szCs w:val="24"/>
          <w:rtl/>
        </w:rPr>
        <w:t xml:space="preserve"> </w:t>
      </w:r>
      <w:r>
        <w:rPr>
          <w:rFonts w:hint="eastAsia"/>
          <w:szCs w:val="24"/>
          <w:rtl/>
        </w:rPr>
        <w:t>כל</w:t>
      </w:r>
      <w:r>
        <w:rPr>
          <w:szCs w:val="24"/>
          <w:rtl/>
        </w:rPr>
        <w:t xml:space="preserve"> </w:t>
      </w:r>
      <w:r>
        <w:rPr>
          <w:rFonts w:hint="eastAsia"/>
          <w:szCs w:val="24"/>
          <w:rtl/>
        </w:rPr>
        <w:t>שלב</w:t>
      </w:r>
      <w:r>
        <w:rPr>
          <w:szCs w:val="24"/>
          <w:rtl/>
        </w:rPr>
        <w:t xml:space="preserve"> </w:t>
      </w:r>
      <w:r>
        <w:rPr>
          <w:rFonts w:hint="eastAsia"/>
          <w:szCs w:val="24"/>
          <w:rtl/>
        </w:rPr>
        <w:t>בפרויקט</w:t>
      </w:r>
      <w:r>
        <w:rPr>
          <w:szCs w:val="24"/>
          <w:rtl/>
        </w:rPr>
        <w:t xml:space="preserve"> </w:t>
      </w:r>
      <w:r>
        <w:rPr>
          <w:rFonts w:hint="eastAsia"/>
          <w:szCs w:val="24"/>
          <w:rtl/>
        </w:rPr>
        <w:t>ואישור</w:t>
      </w:r>
      <w:r>
        <w:rPr>
          <w:szCs w:val="24"/>
          <w:rtl/>
        </w:rPr>
        <w:t xml:space="preserve"> </w:t>
      </w:r>
      <w:r>
        <w:rPr>
          <w:rFonts w:hint="eastAsia"/>
          <w:szCs w:val="24"/>
          <w:rtl/>
        </w:rPr>
        <w:t>התוכנית</w:t>
      </w:r>
      <w:r>
        <w:rPr>
          <w:szCs w:val="24"/>
          <w:rtl/>
        </w:rPr>
        <w:t xml:space="preserve"> </w:t>
      </w:r>
      <w:r>
        <w:rPr>
          <w:rFonts w:hint="eastAsia"/>
          <w:szCs w:val="24"/>
          <w:rtl/>
        </w:rPr>
        <w:t>למתן</w:t>
      </w:r>
      <w:r>
        <w:rPr>
          <w:szCs w:val="24"/>
          <w:rtl/>
        </w:rPr>
        <w:t xml:space="preserve"> </w:t>
      </w:r>
      <w:r>
        <w:rPr>
          <w:rFonts w:hint="eastAsia"/>
          <w:szCs w:val="24"/>
          <w:rtl/>
        </w:rPr>
        <w:t>תוקף</w:t>
      </w:r>
      <w:r>
        <w:rPr>
          <w:szCs w:val="24"/>
          <w:rtl/>
        </w:rPr>
        <w:t xml:space="preserve">, </w:t>
      </w:r>
      <w:r>
        <w:rPr>
          <w:rFonts w:hint="eastAsia"/>
          <w:szCs w:val="24"/>
          <w:rtl/>
        </w:rPr>
        <w:t>כולל</w:t>
      </w:r>
      <w:r>
        <w:rPr>
          <w:szCs w:val="24"/>
          <w:rtl/>
        </w:rPr>
        <w:t xml:space="preserve"> </w:t>
      </w:r>
      <w:r>
        <w:rPr>
          <w:rFonts w:hint="eastAsia"/>
          <w:szCs w:val="24"/>
          <w:rtl/>
        </w:rPr>
        <w:t>פירוט</w:t>
      </w:r>
      <w:r>
        <w:rPr>
          <w:szCs w:val="24"/>
          <w:rtl/>
        </w:rPr>
        <w:t xml:space="preserve"> </w:t>
      </w:r>
      <w:r>
        <w:rPr>
          <w:rFonts w:hint="eastAsia"/>
          <w:szCs w:val="24"/>
          <w:rtl/>
        </w:rPr>
        <w:t>שעות</w:t>
      </w:r>
      <w:r>
        <w:rPr>
          <w:szCs w:val="24"/>
          <w:rtl/>
        </w:rPr>
        <w:t xml:space="preserve"> </w:t>
      </w:r>
      <w:r>
        <w:rPr>
          <w:rFonts w:hint="eastAsia"/>
          <w:szCs w:val="24"/>
          <w:rtl/>
        </w:rPr>
        <w:t>עבודה</w:t>
      </w:r>
      <w:r>
        <w:rPr>
          <w:szCs w:val="24"/>
          <w:rtl/>
        </w:rPr>
        <w:t xml:space="preserve"> </w:t>
      </w:r>
      <w:r>
        <w:rPr>
          <w:rFonts w:hint="eastAsia"/>
          <w:szCs w:val="24"/>
          <w:rtl/>
        </w:rPr>
        <w:t>צפויות</w:t>
      </w:r>
      <w:r>
        <w:rPr>
          <w:szCs w:val="24"/>
          <w:rtl/>
        </w:rPr>
        <w:t xml:space="preserve"> </w:t>
      </w:r>
      <w:r>
        <w:rPr>
          <w:rFonts w:hint="eastAsia"/>
          <w:szCs w:val="24"/>
          <w:rtl/>
        </w:rPr>
        <w:t>של</w:t>
      </w:r>
      <w:r>
        <w:rPr>
          <w:szCs w:val="24"/>
          <w:rtl/>
        </w:rPr>
        <w:t xml:space="preserve"> </w:t>
      </w:r>
      <w:r>
        <w:rPr>
          <w:rFonts w:hint="eastAsia"/>
          <w:szCs w:val="24"/>
          <w:rtl/>
        </w:rPr>
        <w:t>כל</w:t>
      </w:r>
      <w:r>
        <w:rPr>
          <w:szCs w:val="24"/>
          <w:rtl/>
        </w:rPr>
        <w:t xml:space="preserve"> </w:t>
      </w:r>
      <w:r>
        <w:rPr>
          <w:rFonts w:hint="eastAsia"/>
          <w:szCs w:val="24"/>
          <w:rtl/>
        </w:rPr>
        <w:t>העוסקים</w:t>
      </w:r>
      <w:r>
        <w:rPr>
          <w:szCs w:val="24"/>
          <w:rtl/>
        </w:rPr>
        <w:t xml:space="preserve"> </w:t>
      </w:r>
      <w:r>
        <w:rPr>
          <w:rFonts w:hint="eastAsia"/>
          <w:szCs w:val="24"/>
          <w:rtl/>
        </w:rPr>
        <w:t>בפרויקט</w:t>
      </w:r>
      <w:r>
        <w:rPr>
          <w:szCs w:val="24"/>
          <w:rtl/>
        </w:rPr>
        <w:t xml:space="preserve">, </w:t>
      </w:r>
      <w:r>
        <w:rPr>
          <w:rFonts w:hint="eastAsia"/>
          <w:szCs w:val="24"/>
          <w:rtl/>
        </w:rPr>
        <w:t>כולל</w:t>
      </w:r>
      <w:r>
        <w:rPr>
          <w:szCs w:val="24"/>
          <w:rtl/>
        </w:rPr>
        <w:t xml:space="preserve"> </w:t>
      </w:r>
      <w:r>
        <w:rPr>
          <w:rFonts w:hint="eastAsia"/>
          <w:szCs w:val="24"/>
          <w:rtl/>
        </w:rPr>
        <w:t>יועצים</w:t>
      </w:r>
      <w:r>
        <w:rPr>
          <w:szCs w:val="24"/>
          <w:rtl/>
        </w:rPr>
        <w:t xml:space="preserve"> </w:t>
      </w:r>
      <w:r>
        <w:rPr>
          <w:rFonts w:hint="eastAsia"/>
          <w:szCs w:val="24"/>
          <w:rtl/>
        </w:rPr>
        <w:t>זרים</w:t>
      </w:r>
      <w:r>
        <w:rPr>
          <w:szCs w:val="24"/>
          <w:rtl/>
        </w:rPr>
        <w:t xml:space="preserve"> </w:t>
      </w:r>
      <w:r>
        <w:rPr>
          <w:rFonts w:hint="eastAsia"/>
          <w:szCs w:val="24"/>
          <w:rtl/>
        </w:rPr>
        <w:t>ועבודתם</w:t>
      </w:r>
      <w:r>
        <w:rPr>
          <w:szCs w:val="24"/>
          <w:rtl/>
        </w:rPr>
        <w:t xml:space="preserve"> </w:t>
      </w:r>
      <w:r>
        <w:rPr>
          <w:rFonts w:hint="eastAsia"/>
          <w:szCs w:val="24"/>
          <w:rtl/>
        </w:rPr>
        <w:t>בארץ</w:t>
      </w:r>
      <w:r>
        <w:rPr>
          <w:szCs w:val="24"/>
          <w:rtl/>
        </w:rPr>
        <w:t xml:space="preserve"> </w:t>
      </w:r>
      <w:r>
        <w:rPr>
          <w:rFonts w:hint="eastAsia"/>
          <w:szCs w:val="24"/>
          <w:rtl/>
        </w:rPr>
        <w:t>ו</w:t>
      </w:r>
      <w:r>
        <w:rPr>
          <w:szCs w:val="24"/>
          <w:rtl/>
        </w:rPr>
        <w:t xml:space="preserve">/או </w:t>
      </w:r>
      <w:r>
        <w:rPr>
          <w:rFonts w:hint="eastAsia"/>
          <w:szCs w:val="24"/>
          <w:rtl/>
        </w:rPr>
        <w:t>בחו</w:t>
      </w:r>
      <w:r>
        <w:rPr>
          <w:szCs w:val="24"/>
          <w:rtl/>
        </w:rPr>
        <w:t xml:space="preserve">"ל </w:t>
      </w:r>
      <w:r>
        <w:rPr>
          <w:rFonts w:hint="eastAsia"/>
          <w:szCs w:val="24"/>
          <w:rtl/>
        </w:rPr>
        <w:t>ובאיזה</w:t>
      </w:r>
      <w:r>
        <w:rPr>
          <w:szCs w:val="24"/>
          <w:rtl/>
        </w:rPr>
        <w:t xml:space="preserve"> </w:t>
      </w:r>
      <w:r>
        <w:rPr>
          <w:rFonts w:hint="eastAsia"/>
          <w:szCs w:val="24"/>
          <w:rtl/>
        </w:rPr>
        <w:t>שלב</w:t>
      </w:r>
      <w:r>
        <w:rPr>
          <w:szCs w:val="24"/>
          <w:rtl/>
        </w:rPr>
        <w:t xml:space="preserve"> </w:t>
      </w:r>
      <w:r>
        <w:rPr>
          <w:rFonts w:hint="eastAsia"/>
          <w:szCs w:val="24"/>
          <w:rtl/>
        </w:rPr>
        <w:t>בתהליך</w:t>
      </w:r>
      <w:r>
        <w:rPr>
          <w:szCs w:val="24"/>
          <w:rtl/>
        </w:rPr>
        <w:t xml:space="preserve"> </w:t>
      </w:r>
      <w:r>
        <w:rPr>
          <w:rFonts w:hint="eastAsia"/>
          <w:szCs w:val="24"/>
          <w:rtl/>
        </w:rPr>
        <w:t>הם</w:t>
      </w:r>
      <w:r>
        <w:rPr>
          <w:szCs w:val="24"/>
          <w:rtl/>
        </w:rPr>
        <w:t xml:space="preserve"> </w:t>
      </w:r>
      <w:r>
        <w:rPr>
          <w:rFonts w:hint="eastAsia"/>
          <w:szCs w:val="24"/>
          <w:rtl/>
        </w:rPr>
        <w:t>משתלבים</w:t>
      </w:r>
      <w:r>
        <w:rPr>
          <w:szCs w:val="24"/>
          <w:rtl/>
        </w:rPr>
        <w:t xml:space="preserve">. </w:t>
      </w:r>
      <w:r>
        <w:rPr>
          <w:rFonts w:hint="eastAsia"/>
          <w:szCs w:val="24"/>
          <w:rtl/>
        </w:rPr>
        <w:t>המסמך</w:t>
      </w:r>
      <w:r>
        <w:rPr>
          <w:szCs w:val="24"/>
          <w:rtl/>
        </w:rPr>
        <w:t xml:space="preserve"> </w:t>
      </w:r>
      <w:r>
        <w:rPr>
          <w:rFonts w:hint="eastAsia"/>
          <w:szCs w:val="24"/>
          <w:rtl/>
        </w:rPr>
        <w:t>יכלול</w:t>
      </w:r>
      <w:r>
        <w:rPr>
          <w:szCs w:val="24"/>
          <w:rtl/>
        </w:rPr>
        <w:t xml:space="preserve"> </w:t>
      </w:r>
      <w:r>
        <w:rPr>
          <w:rFonts w:hint="eastAsia"/>
          <w:szCs w:val="24"/>
          <w:rtl/>
        </w:rPr>
        <w:t>התייחסות</w:t>
      </w:r>
      <w:r>
        <w:rPr>
          <w:szCs w:val="24"/>
          <w:rtl/>
        </w:rPr>
        <w:t xml:space="preserve"> </w:t>
      </w:r>
      <w:r>
        <w:rPr>
          <w:rFonts w:hint="eastAsia"/>
          <w:szCs w:val="24"/>
          <w:rtl/>
        </w:rPr>
        <w:t>לדרישות</w:t>
      </w:r>
      <w:r>
        <w:rPr>
          <w:szCs w:val="24"/>
          <w:rtl/>
        </w:rPr>
        <w:t xml:space="preserve"> </w:t>
      </w:r>
      <w:r>
        <w:rPr>
          <w:rFonts w:hint="eastAsia"/>
          <w:szCs w:val="24"/>
          <w:rtl/>
        </w:rPr>
        <w:t>מוסדות</w:t>
      </w:r>
      <w:r>
        <w:rPr>
          <w:szCs w:val="24"/>
          <w:rtl/>
        </w:rPr>
        <w:t xml:space="preserve"> </w:t>
      </w:r>
      <w:r>
        <w:rPr>
          <w:rFonts w:hint="eastAsia"/>
          <w:szCs w:val="24"/>
          <w:rtl/>
        </w:rPr>
        <w:t>התכנון</w:t>
      </w:r>
      <w:r>
        <w:rPr>
          <w:szCs w:val="24"/>
          <w:rtl/>
        </w:rPr>
        <w:t xml:space="preserve"> </w:t>
      </w:r>
      <w:r>
        <w:rPr>
          <w:rFonts w:hint="eastAsia"/>
          <w:szCs w:val="24"/>
          <w:rtl/>
        </w:rPr>
        <w:t>וכל</w:t>
      </w:r>
      <w:r>
        <w:rPr>
          <w:szCs w:val="24"/>
          <w:rtl/>
        </w:rPr>
        <w:t xml:space="preserve"> </w:t>
      </w:r>
      <w:r>
        <w:rPr>
          <w:rFonts w:hint="eastAsia"/>
          <w:szCs w:val="24"/>
          <w:rtl/>
        </w:rPr>
        <w:t>הגופים</w:t>
      </w:r>
      <w:r>
        <w:rPr>
          <w:szCs w:val="24"/>
          <w:rtl/>
        </w:rPr>
        <w:t xml:space="preserve"> </w:t>
      </w:r>
      <w:r>
        <w:rPr>
          <w:rFonts w:hint="eastAsia"/>
          <w:szCs w:val="24"/>
          <w:rtl/>
        </w:rPr>
        <w:t>המעורבים</w:t>
      </w:r>
      <w:r>
        <w:rPr>
          <w:szCs w:val="24"/>
          <w:rtl/>
        </w:rPr>
        <w:t xml:space="preserve">, </w:t>
      </w:r>
      <w:r>
        <w:rPr>
          <w:rFonts w:hint="eastAsia"/>
          <w:szCs w:val="24"/>
          <w:rtl/>
        </w:rPr>
        <w:t>הצגה</w:t>
      </w:r>
      <w:r>
        <w:rPr>
          <w:szCs w:val="24"/>
          <w:rtl/>
        </w:rPr>
        <w:t xml:space="preserve"> </w:t>
      </w:r>
      <w:r>
        <w:rPr>
          <w:rFonts w:hint="eastAsia"/>
          <w:szCs w:val="24"/>
          <w:rtl/>
        </w:rPr>
        <w:t>שבועית</w:t>
      </w:r>
      <w:r>
        <w:rPr>
          <w:szCs w:val="24"/>
          <w:rtl/>
        </w:rPr>
        <w:t xml:space="preserve"> </w:t>
      </w:r>
      <w:r>
        <w:rPr>
          <w:rFonts w:hint="eastAsia"/>
          <w:szCs w:val="24"/>
          <w:rtl/>
        </w:rPr>
        <w:t>של</w:t>
      </w:r>
      <w:r>
        <w:rPr>
          <w:szCs w:val="24"/>
          <w:rtl/>
        </w:rPr>
        <w:t xml:space="preserve"> </w:t>
      </w:r>
      <w:r>
        <w:rPr>
          <w:rFonts w:hint="eastAsia"/>
          <w:szCs w:val="24"/>
          <w:rtl/>
        </w:rPr>
        <w:t>הפרויקט</w:t>
      </w:r>
      <w:r>
        <w:rPr>
          <w:szCs w:val="24"/>
          <w:rtl/>
        </w:rPr>
        <w:t xml:space="preserve"> </w:t>
      </w:r>
      <w:r>
        <w:rPr>
          <w:rFonts w:hint="eastAsia"/>
          <w:szCs w:val="24"/>
          <w:rtl/>
        </w:rPr>
        <w:t>לאנשי</w:t>
      </w:r>
      <w:r>
        <w:rPr>
          <w:szCs w:val="24"/>
          <w:rtl/>
        </w:rPr>
        <w:t xml:space="preserve"> </w:t>
      </w:r>
      <w:r>
        <w:rPr>
          <w:rFonts w:hint="eastAsia"/>
          <w:szCs w:val="24"/>
          <w:rtl/>
        </w:rPr>
        <w:t>רשות</w:t>
      </w:r>
      <w:r>
        <w:rPr>
          <w:szCs w:val="24"/>
          <w:rtl/>
        </w:rPr>
        <w:t xml:space="preserve"> </w:t>
      </w:r>
      <w:r>
        <w:rPr>
          <w:rFonts w:hint="eastAsia"/>
          <w:szCs w:val="24"/>
          <w:rtl/>
        </w:rPr>
        <w:t>הגז</w:t>
      </w:r>
      <w:r>
        <w:rPr>
          <w:szCs w:val="24"/>
          <w:rtl/>
        </w:rPr>
        <w:t xml:space="preserve"> </w:t>
      </w:r>
      <w:r>
        <w:rPr>
          <w:rFonts w:hint="eastAsia"/>
          <w:szCs w:val="24"/>
          <w:rtl/>
        </w:rPr>
        <w:t>וסיכום</w:t>
      </w:r>
      <w:r>
        <w:rPr>
          <w:szCs w:val="24"/>
          <w:rtl/>
        </w:rPr>
        <w:t xml:space="preserve"> </w:t>
      </w:r>
      <w:r>
        <w:rPr>
          <w:rFonts w:hint="eastAsia"/>
          <w:szCs w:val="24"/>
          <w:rtl/>
        </w:rPr>
        <w:t>לו</w:t>
      </w:r>
      <w:r>
        <w:rPr>
          <w:szCs w:val="24"/>
          <w:rtl/>
        </w:rPr>
        <w:t>"</w:t>
      </w:r>
      <w:r w:rsidRPr="00D448A8">
        <w:rPr>
          <w:rFonts w:hint="cs"/>
          <w:szCs w:val="24"/>
          <w:rtl/>
        </w:rPr>
        <w:t>ז תשלומים לפרויקט</w:t>
      </w:r>
      <w:r>
        <w:rPr>
          <w:rFonts w:hint="cs"/>
          <w:szCs w:val="24"/>
          <w:rtl/>
        </w:rPr>
        <w:t xml:space="preserve"> וכן באופן כללי דוגמא לשלבים המפורטים להלן:</w:t>
      </w:r>
      <w:r w:rsidRPr="00D448A8">
        <w:rPr>
          <w:rFonts w:hint="cs"/>
          <w:szCs w:val="24"/>
          <w:rtl/>
        </w:rPr>
        <w:t xml:space="preserve"> </w:t>
      </w:r>
    </w:p>
    <w:p w:rsidR="007F7079" w:rsidRPr="00125DC0" w:rsidRDefault="007F7079" w:rsidP="007F7079">
      <w:pPr>
        <w:pStyle w:val="af"/>
        <w:numPr>
          <w:ilvl w:val="3"/>
          <w:numId w:val="26"/>
        </w:numPr>
        <w:spacing w:line="360" w:lineRule="auto"/>
        <w:ind w:left="1020" w:hanging="567"/>
        <w:contextualSpacing/>
        <w:jc w:val="both"/>
        <w:rPr>
          <w:szCs w:val="24"/>
        </w:rPr>
      </w:pPr>
      <w:r w:rsidRPr="00125DC0">
        <w:rPr>
          <w:rFonts w:hint="cs"/>
          <w:b/>
          <w:bCs/>
          <w:szCs w:val="24"/>
          <w:rtl/>
        </w:rPr>
        <w:t>שלב א' –</w:t>
      </w:r>
      <w:r w:rsidRPr="00125DC0">
        <w:rPr>
          <w:rFonts w:hint="cs"/>
          <w:szCs w:val="24"/>
          <w:rtl/>
        </w:rPr>
        <w:t xml:space="preserve"> </w:t>
      </w:r>
      <w:r w:rsidRPr="00C15480">
        <w:rPr>
          <w:rFonts w:hint="eastAsia"/>
          <w:b/>
          <w:bCs/>
          <w:szCs w:val="24"/>
          <w:rtl/>
        </w:rPr>
        <w:t>הכרת</w:t>
      </w:r>
      <w:r w:rsidRPr="00C15480">
        <w:rPr>
          <w:b/>
          <w:bCs/>
          <w:szCs w:val="24"/>
          <w:rtl/>
        </w:rPr>
        <w:t xml:space="preserve"> </w:t>
      </w:r>
      <w:r w:rsidRPr="00C15480">
        <w:rPr>
          <w:rFonts w:hint="eastAsia"/>
          <w:b/>
          <w:bCs/>
          <w:szCs w:val="24"/>
          <w:rtl/>
        </w:rPr>
        <w:t>הנושא</w:t>
      </w:r>
      <w:r w:rsidRPr="00C15480">
        <w:rPr>
          <w:b/>
          <w:bCs/>
          <w:szCs w:val="24"/>
          <w:rtl/>
        </w:rPr>
        <w:t xml:space="preserve"> </w:t>
      </w:r>
      <w:r w:rsidRPr="00C15480">
        <w:rPr>
          <w:rFonts w:hint="eastAsia"/>
          <w:b/>
          <w:bCs/>
          <w:szCs w:val="24"/>
          <w:rtl/>
        </w:rPr>
        <w:t>וגיבוש</w:t>
      </w:r>
      <w:r w:rsidRPr="00C15480">
        <w:rPr>
          <w:b/>
          <w:bCs/>
          <w:szCs w:val="24"/>
          <w:rtl/>
        </w:rPr>
        <w:t xml:space="preserve"> </w:t>
      </w:r>
      <w:r w:rsidRPr="00C15480">
        <w:rPr>
          <w:rFonts w:hint="eastAsia"/>
          <w:b/>
          <w:bCs/>
          <w:szCs w:val="24"/>
          <w:rtl/>
        </w:rPr>
        <w:t>חלופות</w:t>
      </w:r>
      <w:r w:rsidRPr="00C15480">
        <w:rPr>
          <w:b/>
          <w:bCs/>
          <w:szCs w:val="24"/>
          <w:rtl/>
        </w:rPr>
        <w:t xml:space="preserve"> </w:t>
      </w:r>
      <w:r w:rsidRPr="00C15480">
        <w:rPr>
          <w:rFonts w:hint="eastAsia"/>
          <w:b/>
          <w:bCs/>
          <w:szCs w:val="24"/>
          <w:rtl/>
        </w:rPr>
        <w:t>הנדסיות</w:t>
      </w:r>
      <w:r w:rsidRPr="00C15480">
        <w:rPr>
          <w:b/>
          <w:bCs/>
          <w:szCs w:val="24"/>
          <w:rtl/>
        </w:rPr>
        <w:t xml:space="preserve"> </w:t>
      </w:r>
      <w:r w:rsidRPr="00C15480">
        <w:rPr>
          <w:rFonts w:hint="eastAsia"/>
          <w:b/>
          <w:bCs/>
          <w:szCs w:val="24"/>
          <w:rtl/>
        </w:rPr>
        <w:t>גנריות</w:t>
      </w:r>
      <w:r w:rsidRPr="00855648">
        <w:rPr>
          <w:rFonts w:hint="cs"/>
          <w:szCs w:val="24"/>
          <w:rtl/>
        </w:rPr>
        <w:t xml:space="preserve"> למתקני הגז הדרושים ותרגום המשמעויות של חלופות אלו מבחינה תכנונית. איסוף</w:t>
      </w:r>
      <w:r w:rsidRPr="00125DC0">
        <w:rPr>
          <w:rFonts w:hint="cs"/>
          <w:szCs w:val="24"/>
          <w:rtl/>
        </w:rPr>
        <w:t xml:space="preserve"> חומר, למידת העובדות וגיבוש תפישת התכנון </w:t>
      </w:r>
      <w:r>
        <w:rPr>
          <w:rFonts w:hint="cs"/>
          <w:szCs w:val="24"/>
          <w:rtl/>
        </w:rPr>
        <w:t>תוך תיאום עם הגופים המעורבים.</w:t>
      </w:r>
    </w:p>
    <w:p w:rsidR="007F7079" w:rsidRPr="00EB1CC7" w:rsidRDefault="007F7079" w:rsidP="007F7079">
      <w:pPr>
        <w:pStyle w:val="af"/>
        <w:numPr>
          <w:ilvl w:val="3"/>
          <w:numId w:val="26"/>
        </w:numPr>
        <w:spacing w:line="360" w:lineRule="auto"/>
        <w:ind w:left="1020" w:hanging="567"/>
        <w:contextualSpacing/>
        <w:jc w:val="both"/>
        <w:rPr>
          <w:szCs w:val="24"/>
          <w:rtl/>
        </w:rPr>
      </w:pPr>
      <w:r w:rsidRPr="001D6B74">
        <w:rPr>
          <w:rFonts w:hint="cs"/>
          <w:b/>
          <w:bCs/>
          <w:szCs w:val="24"/>
          <w:rtl/>
        </w:rPr>
        <w:t xml:space="preserve">שלב ב' – </w:t>
      </w:r>
      <w:r>
        <w:rPr>
          <w:rFonts w:hint="cs"/>
          <w:b/>
          <w:bCs/>
          <w:szCs w:val="24"/>
          <w:rtl/>
        </w:rPr>
        <w:t xml:space="preserve">איתור חלופות מיקום: </w:t>
      </w:r>
      <w:r>
        <w:rPr>
          <w:rFonts w:hint="cs"/>
          <w:szCs w:val="24"/>
          <w:rtl/>
        </w:rPr>
        <w:t xml:space="preserve">הגדרת </w:t>
      </w:r>
      <w:r w:rsidRPr="00EB1CC7">
        <w:rPr>
          <w:rFonts w:hint="cs"/>
          <w:szCs w:val="24"/>
          <w:rtl/>
        </w:rPr>
        <w:t>תנאי סף ואיתור חלופות מיקום, הגדרת קריטריונים לסינון החלופות ובחירת חלופות ומתחמים נבחרים לביצוע תסקיר</w:t>
      </w:r>
      <w:r>
        <w:rPr>
          <w:rFonts w:hint="cs"/>
          <w:szCs w:val="24"/>
          <w:rtl/>
        </w:rPr>
        <w:t xml:space="preserve"> השפעה על הסביבה פרקים א+ב</w:t>
      </w:r>
      <w:r w:rsidRPr="00EB1CC7">
        <w:rPr>
          <w:rFonts w:hint="cs"/>
          <w:szCs w:val="24"/>
          <w:rtl/>
        </w:rPr>
        <w:t xml:space="preserve"> כולל מרחקי הפרדה וסקרי סיכונים ככל שיידר</w:t>
      </w:r>
      <w:r w:rsidRPr="00EB1CC7">
        <w:rPr>
          <w:rFonts w:hint="eastAsia"/>
          <w:szCs w:val="24"/>
          <w:rtl/>
        </w:rPr>
        <w:t>ש</w:t>
      </w:r>
      <w:r w:rsidRPr="00EB1CC7">
        <w:rPr>
          <w:rFonts w:hint="cs"/>
          <w:szCs w:val="24"/>
          <w:rtl/>
        </w:rPr>
        <w:t xml:space="preserve"> על ידי מוסדות התכנון, רשות הגז הטבעי והמשרד להגנת הסביבה.</w:t>
      </w:r>
    </w:p>
    <w:p w:rsidR="007F7079" w:rsidRPr="00946210" w:rsidRDefault="007F7079" w:rsidP="007F7079">
      <w:pPr>
        <w:pStyle w:val="af"/>
        <w:numPr>
          <w:ilvl w:val="3"/>
          <w:numId w:val="26"/>
        </w:numPr>
        <w:spacing w:line="360" w:lineRule="auto"/>
        <w:ind w:left="1020" w:hanging="567"/>
        <w:contextualSpacing/>
        <w:jc w:val="both"/>
        <w:rPr>
          <w:b/>
          <w:bCs/>
          <w:szCs w:val="24"/>
          <w:rtl/>
        </w:rPr>
      </w:pPr>
      <w:r>
        <w:rPr>
          <w:rFonts w:hint="cs"/>
          <w:b/>
          <w:bCs/>
          <w:szCs w:val="24"/>
          <w:rtl/>
        </w:rPr>
        <w:t xml:space="preserve">שלב ג' – </w:t>
      </w:r>
      <w:r w:rsidRPr="00C15480">
        <w:rPr>
          <w:rFonts w:hint="eastAsia"/>
          <w:b/>
          <w:bCs/>
          <w:szCs w:val="24"/>
          <w:rtl/>
        </w:rPr>
        <w:t>הערכת</w:t>
      </w:r>
      <w:r w:rsidRPr="00C15480">
        <w:rPr>
          <w:b/>
          <w:bCs/>
          <w:szCs w:val="24"/>
          <w:rtl/>
        </w:rPr>
        <w:t xml:space="preserve"> </w:t>
      </w:r>
      <w:r w:rsidRPr="00C15480">
        <w:rPr>
          <w:rFonts w:hint="eastAsia"/>
          <w:b/>
          <w:bCs/>
          <w:szCs w:val="24"/>
          <w:rtl/>
        </w:rPr>
        <w:t>החלופות</w:t>
      </w:r>
      <w:r w:rsidRPr="00C15480">
        <w:rPr>
          <w:b/>
          <w:bCs/>
          <w:szCs w:val="24"/>
          <w:rtl/>
        </w:rPr>
        <w:t xml:space="preserve"> </w:t>
      </w:r>
      <w:r w:rsidRPr="00C15480">
        <w:rPr>
          <w:rFonts w:hint="eastAsia"/>
          <w:b/>
          <w:bCs/>
          <w:szCs w:val="24"/>
          <w:rtl/>
        </w:rPr>
        <w:t>הנבחרות</w:t>
      </w:r>
      <w:r w:rsidRPr="00946210">
        <w:rPr>
          <w:rFonts w:hint="cs"/>
          <w:szCs w:val="24"/>
          <w:rtl/>
        </w:rPr>
        <w:t xml:space="preserve"> באמצעות תסקיר ההשפעה על הסביבה</w:t>
      </w:r>
      <w:r>
        <w:rPr>
          <w:rFonts w:hint="cs"/>
          <w:szCs w:val="24"/>
          <w:rtl/>
        </w:rPr>
        <w:t xml:space="preserve"> פרקים א+ב והצגת תוצאות הסקר  למוסדות התכנון עד להחלטה על בחירת המתחם לתכנון מפורט של הפרוייקט.</w:t>
      </w:r>
      <w:r>
        <w:rPr>
          <w:rFonts w:hint="cs"/>
          <w:b/>
          <w:bCs/>
          <w:szCs w:val="24"/>
          <w:rtl/>
        </w:rPr>
        <w:t xml:space="preserve">  </w:t>
      </w:r>
    </w:p>
    <w:p w:rsidR="007F7079" w:rsidRPr="00946210" w:rsidRDefault="007F7079" w:rsidP="007F7079">
      <w:pPr>
        <w:pStyle w:val="af"/>
        <w:numPr>
          <w:ilvl w:val="3"/>
          <w:numId w:val="26"/>
        </w:numPr>
        <w:spacing w:line="360" w:lineRule="auto"/>
        <w:ind w:left="1020" w:hanging="567"/>
        <w:contextualSpacing/>
        <w:jc w:val="both"/>
        <w:rPr>
          <w:szCs w:val="24"/>
          <w:rtl/>
        </w:rPr>
      </w:pPr>
      <w:r>
        <w:rPr>
          <w:rFonts w:hint="cs"/>
          <w:b/>
          <w:bCs/>
          <w:szCs w:val="24"/>
          <w:rtl/>
        </w:rPr>
        <w:t>שלב ד' –</w:t>
      </w:r>
      <w:r w:rsidRPr="00946210">
        <w:rPr>
          <w:rFonts w:hint="cs"/>
          <w:b/>
          <w:bCs/>
          <w:szCs w:val="24"/>
          <w:rtl/>
        </w:rPr>
        <w:t xml:space="preserve"> </w:t>
      </w:r>
      <w:r w:rsidRPr="00946210">
        <w:rPr>
          <w:rFonts w:hint="cs"/>
          <w:szCs w:val="24"/>
          <w:rtl/>
        </w:rPr>
        <w:t xml:space="preserve">ביצוע והכנת תוכנית מפורטת </w:t>
      </w:r>
      <w:r>
        <w:rPr>
          <w:rFonts w:hint="cs"/>
          <w:szCs w:val="24"/>
          <w:rtl/>
        </w:rPr>
        <w:t xml:space="preserve">כולל סיקרי סיכונים, בדיקה ותיאום של מרחקי ההפרדה עם המשרד להגנת הסביבה עד לאישור </w:t>
      </w:r>
      <w:r w:rsidRPr="00946210">
        <w:rPr>
          <w:rFonts w:hint="cs"/>
          <w:szCs w:val="24"/>
          <w:rtl/>
        </w:rPr>
        <w:t>העברת</w:t>
      </w:r>
      <w:r>
        <w:rPr>
          <w:rFonts w:hint="cs"/>
          <w:szCs w:val="24"/>
          <w:rtl/>
        </w:rPr>
        <w:t xml:space="preserve"> התוכנית </w:t>
      </w:r>
      <w:r w:rsidRPr="00946210">
        <w:rPr>
          <w:rFonts w:hint="cs"/>
          <w:szCs w:val="24"/>
          <w:rtl/>
        </w:rPr>
        <w:t xml:space="preserve"> להערות</w:t>
      </w:r>
      <w:r>
        <w:rPr>
          <w:rFonts w:hint="cs"/>
          <w:szCs w:val="24"/>
          <w:rtl/>
        </w:rPr>
        <w:t xml:space="preserve"> והשגות</w:t>
      </w:r>
      <w:r w:rsidRPr="00946210">
        <w:rPr>
          <w:rFonts w:hint="cs"/>
          <w:szCs w:val="24"/>
          <w:rtl/>
        </w:rPr>
        <w:t xml:space="preserve"> הועדות המחוזיות</w:t>
      </w:r>
      <w:r>
        <w:rPr>
          <w:rFonts w:hint="cs"/>
          <w:szCs w:val="24"/>
          <w:rtl/>
        </w:rPr>
        <w:t>.</w:t>
      </w:r>
      <w:r w:rsidRPr="00946210">
        <w:rPr>
          <w:rFonts w:hint="cs"/>
          <w:szCs w:val="24"/>
          <w:rtl/>
        </w:rPr>
        <w:t xml:space="preserve"> </w:t>
      </w:r>
    </w:p>
    <w:p w:rsidR="007F7079" w:rsidRPr="00946210" w:rsidRDefault="007F7079" w:rsidP="007F7079">
      <w:pPr>
        <w:pStyle w:val="af"/>
        <w:numPr>
          <w:ilvl w:val="3"/>
          <w:numId w:val="26"/>
        </w:numPr>
        <w:spacing w:line="360" w:lineRule="auto"/>
        <w:ind w:left="1020" w:hanging="567"/>
        <w:contextualSpacing/>
        <w:jc w:val="both"/>
        <w:rPr>
          <w:b/>
          <w:bCs/>
          <w:szCs w:val="24"/>
        </w:rPr>
      </w:pPr>
      <w:r w:rsidRPr="009035EF">
        <w:rPr>
          <w:rFonts w:hint="cs"/>
          <w:b/>
          <w:bCs/>
          <w:szCs w:val="24"/>
          <w:rtl/>
        </w:rPr>
        <w:t>שלב ה'</w:t>
      </w:r>
      <w:r w:rsidRPr="009035EF">
        <w:rPr>
          <w:b/>
          <w:bCs/>
          <w:szCs w:val="24"/>
        </w:rPr>
        <w:t xml:space="preserve"> </w:t>
      </w:r>
      <w:r>
        <w:rPr>
          <w:b/>
          <w:bCs/>
          <w:szCs w:val="24"/>
        </w:rPr>
        <w:t>–</w:t>
      </w:r>
      <w:r w:rsidRPr="009035EF">
        <w:rPr>
          <w:rFonts w:hint="cs"/>
          <w:b/>
          <w:bCs/>
          <w:szCs w:val="24"/>
          <w:rtl/>
        </w:rPr>
        <w:t xml:space="preserve"> </w:t>
      </w:r>
      <w:r>
        <w:rPr>
          <w:rFonts w:hint="cs"/>
          <w:szCs w:val="24"/>
          <w:rtl/>
        </w:rPr>
        <w:t>שמיעת התנגדויות, תיקון התוכנית ו</w:t>
      </w:r>
      <w:r w:rsidRPr="00946210">
        <w:rPr>
          <w:rFonts w:hint="cs"/>
          <w:szCs w:val="24"/>
          <w:rtl/>
        </w:rPr>
        <w:t xml:space="preserve">אישור </w:t>
      </w:r>
      <w:r>
        <w:rPr>
          <w:rFonts w:hint="cs"/>
          <w:szCs w:val="24"/>
          <w:rtl/>
        </w:rPr>
        <w:t>התוכנית</w:t>
      </w:r>
      <w:r w:rsidRPr="00946210">
        <w:rPr>
          <w:rFonts w:hint="cs"/>
          <w:szCs w:val="24"/>
          <w:rtl/>
        </w:rPr>
        <w:t xml:space="preserve"> המפורטת על ידי הממשלה</w:t>
      </w:r>
      <w:r>
        <w:rPr>
          <w:rFonts w:hint="cs"/>
          <w:szCs w:val="24"/>
          <w:rtl/>
        </w:rPr>
        <w:t>.</w:t>
      </w:r>
      <w:r w:rsidRPr="00946210">
        <w:rPr>
          <w:rFonts w:hint="cs"/>
          <w:szCs w:val="24"/>
          <w:rtl/>
        </w:rPr>
        <w:t xml:space="preserve"> </w:t>
      </w:r>
    </w:p>
    <w:p w:rsidR="007F7079" w:rsidRDefault="007F7079" w:rsidP="007F7079">
      <w:pPr>
        <w:spacing w:line="360" w:lineRule="auto"/>
        <w:jc w:val="both"/>
        <w:rPr>
          <w:b/>
          <w:bCs/>
          <w:szCs w:val="24"/>
          <w:rtl/>
        </w:rPr>
      </w:pPr>
      <w:r w:rsidRPr="00855648">
        <w:rPr>
          <w:rFonts w:hint="cs"/>
          <w:b/>
          <w:bCs/>
          <w:szCs w:val="24"/>
          <w:rtl/>
        </w:rPr>
        <w:t>ביצוע הפרוייקט בהתאם לתוכנית הפרוייקט המאושרת יחל בתוך 7 ימים לכל היותר מיום אישורה על ידי</w:t>
      </w:r>
      <w:r>
        <w:rPr>
          <w:rFonts w:hint="cs"/>
          <w:b/>
          <w:bCs/>
          <w:szCs w:val="24"/>
          <w:rtl/>
        </w:rPr>
        <w:t xml:space="preserve"> הממונה</w:t>
      </w:r>
      <w:r w:rsidRPr="00855648">
        <w:rPr>
          <w:rFonts w:hint="cs"/>
          <w:b/>
          <w:bCs/>
          <w:szCs w:val="24"/>
          <w:rtl/>
        </w:rPr>
        <w:t xml:space="preserve">. </w:t>
      </w:r>
    </w:p>
    <w:p w:rsidR="007F7079" w:rsidRDefault="007F7079" w:rsidP="007F7079">
      <w:pPr>
        <w:spacing w:line="360" w:lineRule="auto"/>
        <w:jc w:val="both"/>
        <w:rPr>
          <w:b/>
          <w:bCs/>
          <w:szCs w:val="24"/>
          <w:rtl/>
        </w:rPr>
      </w:pPr>
    </w:p>
    <w:p w:rsidR="007F7079" w:rsidRPr="00855648" w:rsidRDefault="007F7079" w:rsidP="007F7079">
      <w:pPr>
        <w:spacing w:line="360" w:lineRule="auto"/>
        <w:jc w:val="both"/>
        <w:rPr>
          <w:b/>
          <w:bCs/>
          <w:szCs w:val="24"/>
          <w:rtl/>
        </w:rPr>
      </w:pPr>
    </w:p>
    <w:p w:rsidR="007F7079" w:rsidRPr="00AF7CAE" w:rsidRDefault="007F7079" w:rsidP="007F7079">
      <w:pPr>
        <w:spacing w:line="360" w:lineRule="auto"/>
        <w:jc w:val="both"/>
        <w:rPr>
          <w:b/>
          <w:bCs/>
          <w:szCs w:val="24"/>
          <w:u w:val="single"/>
          <w:rtl/>
        </w:rPr>
      </w:pPr>
      <w:r>
        <w:rPr>
          <w:rFonts w:hint="cs"/>
          <w:szCs w:val="24"/>
          <w:rtl/>
        </w:rPr>
        <w:t xml:space="preserve">3.  </w:t>
      </w:r>
      <w:r w:rsidRPr="00AF7CAE">
        <w:rPr>
          <w:rFonts w:hint="cs"/>
          <w:b/>
          <w:bCs/>
          <w:szCs w:val="24"/>
          <w:u w:val="single"/>
          <w:rtl/>
        </w:rPr>
        <w:t xml:space="preserve">ייעוץ בנושא תכנון </w:t>
      </w:r>
      <w:r>
        <w:rPr>
          <w:rFonts w:hint="cs"/>
          <w:b/>
          <w:bCs/>
          <w:szCs w:val="24"/>
          <w:u w:val="single"/>
          <w:rtl/>
        </w:rPr>
        <w:t>סטטוטורי</w:t>
      </w:r>
    </w:p>
    <w:p w:rsidR="007F7079" w:rsidRDefault="007F7079" w:rsidP="007F7079">
      <w:pPr>
        <w:spacing w:line="360" w:lineRule="auto"/>
        <w:jc w:val="both"/>
        <w:rPr>
          <w:szCs w:val="24"/>
          <w:rtl/>
        </w:rPr>
      </w:pPr>
    </w:p>
    <w:p w:rsidR="007F7079" w:rsidRDefault="007F7079" w:rsidP="007F7079">
      <w:pPr>
        <w:spacing w:line="360" w:lineRule="auto"/>
        <w:jc w:val="both"/>
        <w:rPr>
          <w:szCs w:val="24"/>
          <w:rtl/>
        </w:rPr>
      </w:pPr>
      <w:r>
        <w:rPr>
          <w:rFonts w:hint="cs"/>
          <w:szCs w:val="24"/>
          <w:rtl/>
        </w:rPr>
        <w:t>בהתאם לצרכי רשות הגז  תוגדר  חוות דעת ונושאי הייעוץ הנדרשים כדוגמת:</w:t>
      </w:r>
    </w:p>
    <w:p w:rsidR="007F7079" w:rsidRPr="005E6139" w:rsidRDefault="007F7079" w:rsidP="007F7079">
      <w:pPr>
        <w:pStyle w:val="af"/>
        <w:numPr>
          <w:ilvl w:val="0"/>
          <w:numId w:val="38"/>
        </w:numPr>
        <w:spacing w:line="360" w:lineRule="auto"/>
        <w:jc w:val="both"/>
        <w:rPr>
          <w:szCs w:val="24"/>
        </w:rPr>
      </w:pPr>
      <w:r w:rsidRPr="005E6139">
        <w:rPr>
          <w:rFonts w:hint="cs"/>
          <w:szCs w:val="24"/>
          <w:rtl/>
        </w:rPr>
        <w:t>תכנון מערכות חלוקה עבור צרכני גז בינוניים, קטנים וקטנים מאוד, ייעוץ ביחס לסוגיות הקשורות לתכנון מתקני גז בשטחים בנויים.</w:t>
      </w:r>
    </w:p>
    <w:p w:rsidR="007F7079" w:rsidRPr="005E6139" w:rsidRDefault="007F7079" w:rsidP="007F7079">
      <w:pPr>
        <w:pStyle w:val="af"/>
        <w:numPr>
          <w:ilvl w:val="0"/>
          <w:numId w:val="38"/>
        </w:numPr>
        <w:spacing w:line="360" w:lineRule="auto"/>
        <w:jc w:val="both"/>
        <w:rPr>
          <w:szCs w:val="24"/>
        </w:rPr>
      </w:pPr>
      <w:r w:rsidRPr="005E6139">
        <w:rPr>
          <w:rFonts w:hint="cs"/>
          <w:szCs w:val="24"/>
          <w:rtl/>
        </w:rPr>
        <w:t>שימוש בגז טבעי דחוס לתדלוק כלי רכב, להעברה למפעלים, לאחסון לצורך גיבוי.</w:t>
      </w:r>
    </w:p>
    <w:p w:rsidR="007F7079" w:rsidRDefault="007F7079" w:rsidP="007F7079">
      <w:pPr>
        <w:pStyle w:val="af"/>
        <w:numPr>
          <w:ilvl w:val="0"/>
          <w:numId w:val="38"/>
        </w:numPr>
        <w:spacing w:line="360" w:lineRule="auto"/>
        <w:jc w:val="both"/>
        <w:rPr>
          <w:szCs w:val="24"/>
        </w:rPr>
      </w:pPr>
      <w:r w:rsidRPr="005E6139">
        <w:rPr>
          <w:rFonts w:hint="cs"/>
          <w:szCs w:val="24"/>
          <w:rtl/>
        </w:rPr>
        <w:t>מאגרי אחסון, מיקומם, כמויות הגז שניתן לאחסן בהם, חשיבותם כמקור אספקה נוסף.</w:t>
      </w:r>
    </w:p>
    <w:p w:rsidR="007F7079" w:rsidRPr="005E6139" w:rsidRDefault="007F7079" w:rsidP="007F7079">
      <w:pPr>
        <w:pStyle w:val="af"/>
        <w:numPr>
          <w:ilvl w:val="0"/>
          <w:numId w:val="38"/>
        </w:numPr>
        <w:spacing w:line="360" w:lineRule="auto"/>
        <w:jc w:val="both"/>
        <w:rPr>
          <w:szCs w:val="24"/>
        </w:rPr>
      </w:pPr>
      <w:r>
        <w:rPr>
          <w:rFonts w:hint="cs"/>
          <w:szCs w:val="24"/>
          <w:rtl/>
        </w:rPr>
        <w:t>מתקני הנזלה לאחסון ולייצוא גז.</w:t>
      </w:r>
    </w:p>
    <w:p w:rsidR="007F7079" w:rsidRPr="005E6139" w:rsidRDefault="007F7079" w:rsidP="007F7079">
      <w:pPr>
        <w:pStyle w:val="af"/>
        <w:spacing w:line="360" w:lineRule="auto"/>
        <w:ind w:left="0"/>
        <w:jc w:val="both"/>
        <w:rPr>
          <w:b/>
          <w:bCs/>
          <w:szCs w:val="24"/>
          <w:rtl/>
        </w:rPr>
      </w:pPr>
    </w:p>
    <w:p w:rsidR="007F7079" w:rsidRPr="005E6139" w:rsidRDefault="007F7079" w:rsidP="007F7079">
      <w:pPr>
        <w:pStyle w:val="af"/>
        <w:spacing w:line="360" w:lineRule="auto"/>
        <w:ind w:left="0"/>
        <w:jc w:val="both"/>
        <w:rPr>
          <w:b/>
          <w:bCs/>
          <w:szCs w:val="24"/>
        </w:rPr>
      </w:pPr>
      <w:r w:rsidRPr="005E6139">
        <w:rPr>
          <w:rFonts w:hint="cs"/>
          <w:b/>
          <w:bCs/>
          <w:szCs w:val="24"/>
          <w:rtl/>
        </w:rPr>
        <w:t>אופן ביצוע הייעוץ:</w:t>
      </w:r>
    </w:p>
    <w:p w:rsidR="007F7079" w:rsidRDefault="007F7079" w:rsidP="007F7079">
      <w:pPr>
        <w:pStyle w:val="af"/>
        <w:numPr>
          <w:ilvl w:val="0"/>
          <w:numId w:val="39"/>
        </w:numPr>
        <w:tabs>
          <w:tab w:val="clear" w:pos="1080"/>
        </w:tabs>
        <w:spacing w:line="360" w:lineRule="auto"/>
        <w:ind w:left="311" w:hanging="284"/>
        <w:jc w:val="both"/>
        <w:rPr>
          <w:szCs w:val="24"/>
          <w:rtl/>
        </w:rPr>
      </w:pPr>
      <w:r>
        <w:rPr>
          <w:rFonts w:hint="eastAsia"/>
          <w:szCs w:val="24"/>
          <w:rtl/>
        </w:rPr>
        <w:t>הגדרת</w:t>
      </w:r>
      <w:r>
        <w:rPr>
          <w:szCs w:val="24"/>
          <w:rtl/>
        </w:rPr>
        <w:t xml:space="preserve"> </w:t>
      </w:r>
      <w:r>
        <w:rPr>
          <w:rFonts w:hint="eastAsia"/>
          <w:szCs w:val="24"/>
          <w:rtl/>
        </w:rPr>
        <w:t>תכנית</w:t>
      </w:r>
      <w:r>
        <w:rPr>
          <w:szCs w:val="24"/>
          <w:rtl/>
        </w:rPr>
        <w:t xml:space="preserve"> </w:t>
      </w:r>
      <w:r>
        <w:rPr>
          <w:rFonts w:hint="eastAsia"/>
          <w:szCs w:val="24"/>
          <w:rtl/>
        </w:rPr>
        <w:t>הייעוץ</w:t>
      </w:r>
      <w:r>
        <w:rPr>
          <w:szCs w:val="24"/>
          <w:rtl/>
        </w:rPr>
        <w:t xml:space="preserve"> ו/או חוות הדעת הנדרשת. </w:t>
      </w:r>
    </w:p>
    <w:p w:rsidR="007F7079" w:rsidRDefault="007F7079" w:rsidP="007F7079">
      <w:pPr>
        <w:pStyle w:val="af"/>
        <w:numPr>
          <w:ilvl w:val="0"/>
          <w:numId w:val="39"/>
        </w:numPr>
        <w:tabs>
          <w:tab w:val="clear" w:pos="1080"/>
        </w:tabs>
        <w:spacing w:line="360" w:lineRule="auto"/>
        <w:ind w:left="311" w:hanging="284"/>
        <w:jc w:val="both"/>
        <w:rPr>
          <w:szCs w:val="24"/>
          <w:rtl/>
        </w:rPr>
      </w:pPr>
      <w:r>
        <w:rPr>
          <w:rFonts w:hint="cs"/>
          <w:szCs w:val="24"/>
          <w:rtl/>
        </w:rPr>
        <w:t xml:space="preserve"> הגשת</w:t>
      </w:r>
      <w:r>
        <w:rPr>
          <w:szCs w:val="24"/>
          <w:rtl/>
        </w:rPr>
        <w:t xml:space="preserve"> מסמך ובו תוגדר תכנית הייעוץ </w:t>
      </w:r>
      <w:r>
        <w:rPr>
          <w:rFonts w:hint="cs"/>
          <w:szCs w:val="24"/>
          <w:rtl/>
        </w:rPr>
        <w:t xml:space="preserve">המוצעת </w:t>
      </w:r>
      <w:r>
        <w:rPr>
          <w:rFonts w:hint="eastAsia"/>
          <w:szCs w:val="24"/>
          <w:rtl/>
        </w:rPr>
        <w:t>על</w:t>
      </w:r>
      <w:r>
        <w:rPr>
          <w:szCs w:val="24"/>
          <w:rtl/>
        </w:rPr>
        <w:t xml:space="preserve"> כל שלביה. </w:t>
      </w:r>
      <w:r>
        <w:rPr>
          <w:rFonts w:hint="eastAsia"/>
          <w:szCs w:val="24"/>
          <w:rtl/>
        </w:rPr>
        <w:t>במסגרת</w:t>
      </w:r>
      <w:r>
        <w:rPr>
          <w:szCs w:val="24"/>
          <w:rtl/>
        </w:rPr>
        <w:t xml:space="preserve"> המסמך יוגדרו </w:t>
      </w:r>
      <w:r>
        <w:rPr>
          <w:rFonts w:hint="cs"/>
          <w:szCs w:val="24"/>
          <w:rtl/>
        </w:rPr>
        <w:t xml:space="preserve">תתי </w:t>
      </w:r>
      <w:r>
        <w:rPr>
          <w:rFonts w:hint="eastAsia"/>
          <w:szCs w:val="24"/>
          <w:rtl/>
        </w:rPr>
        <w:t>נושאי</w:t>
      </w:r>
      <w:r>
        <w:rPr>
          <w:rFonts w:hint="cs"/>
          <w:szCs w:val="24"/>
          <w:rtl/>
        </w:rPr>
        <w:t>ם</w:t>
      </w:r>
      <w:r>
        <w:rPr>
          <w:szCs w:val="24"/>
          <w:rtl/>
        </w:rPr>
        <w:t xml:space="preserve"> </w:t>
      </w:r>
      <w:r>
        <w:rPr>
          <w:rFonts w:hint="cs"/>
          <w:szCs w:val="24"/>
          <w:rtl/>
        </w:rPr>
        <w:t>ל</w:t>
      </w:r>
      <w:r>
        <w:rPr>
          <w:rFonts w:hint="eastAsia"/>
          <w:szCs w:val="24"/>
          <w:rtl/>
        </w:rPr>
        <w:t>ייעוץ</w:t>
      </w:r>
      <w:r>
        <w:rPr>
          <w:szCs w:val="24"/>
          <w:rtl/>
        </w:rPr>
        <w:t xml:space="preserve">, </w:t>
      </w:r>
      <w:r>
        <w:rPr>
          <w:rFonts w:hint="eastAsia"/>
          <w:szCs w:val="24"/>
          <w:rtl/>
        </w:rPr>
        <w:t>לו</w:t>
      </w:r>
      <w:r>
        <w:rPr>
          <w:szCs w:val="24"/>
          <w:rtl/>
        </w:rPr>
        <w:t xml:space="preserve">"ז </w:t>
      </w:r>
      <w:r>
        <w:rPr>
          <w:rFonts w:hint="eastAsia"/>
          <w:szCs w:val="24"/>
          <w:rtl/>
        </w:rPr>
        <w:t>לקבלת</w:t>
      </w:r>
      <w:r>
        <w:rPr>
          <w:szCs w:val="24"/>
          <w:rtl/>
        </w:rPr>
        <w:t xml:space="preserve"> </w:t>
      </w:r>
      <w:r>
        <w:rPr>
          <w:rFonts w:hint="eastAsia"/>
          <w:szCs w:val="24"/>
          <w:rtl/>
        </w:rPr>
        <w:t>חוו</w:t>
      </w:r>
      <w:r>
        <w:rPr>
          <w:szCs w:val="24"/>
          <w:rtl/>
        </w:rPr>
        <w:t xml:space="preserve">"ד </w:t>
      </w:r>
      <w:r>
        <w:rPr>
          <w:rFonts w:hint="eastAsia"/>
          <w:szCs w:val="24"/>
          <w:rtl/>
        </w:rPr>
        <w:t>עד</w:t>
      </w:r>
      <w:r>
        <w:rPr>
          <w:szCs w:val="24"/>
          <w:rtl/>
        </w:rPr>
        <w:t xml:space="preserve"> </w:t>
      </w:r>
      <w:r>
        <w:rPr>
          <w:rFonts w:hint="eastAsia"/>
          <w:szCs w:val="24"/>
          <w:rtl/>
        </w:rPr>
        <w:t>השלמתה</w:t>
      </w:r>
      <w:r>
        <w:rPr>
          <w:szCs w:val="24"/>
          <w:rtl/>
        </w:rPr>
        <w:t xml:space="preserve"> </w:t>
      </w:r>
      <w:r>
        <w:rPr>
          <w:rFonts w:hint="eastAsia"/>
          <w:szCs w:val="24"/>
          <w:rtl/>
        </w:rPr>
        <w:t>כולל</w:t>
      </w:r>
      <w:r>
        <w:rPr>
          <w:szCs w:val="24"/>
          <w:rtl/>
        </w:rPr>
        <w:t xml:space="preserve"> </w:t>
      </w:r>
      <w:r>
        <w:rPr>
          <w:rFonts w:hint="eastAsia"/>
          <w:szCs w:val="24"/>
          <w:rtl/>
        </w:rPr>
        <w:t>פירוט</w:t>
      </w:r>
      <w:r>
        <w:rPr>
          <w:szCs w:val="24"/>
          <w:rtl/>
        </w:rPr>
        <w:t xml:space="preserve"> </w:t>
      </w:r>
      <w:r>
        <w:rPr>
          <w:rFonts w:hint="eastAsia"/>
          <w:szCs w:val="24"/>
          <w:rtl/>
        </w:rPr>
        <w:t>שעות</w:t>
      </w:r>
      <w:r>
        <w:rPr>
          <w:szCs w:val="24"/>
          <w:rtl/>
        </w:rPr>
        <w:t xml:space="preserve"> </w:t>
      </w:r>
      <w:r>
        <w:rPr>
          <w:rFonts w:hint="eastAsia"/>
          <w:szCs w:val="24"/>
          <w:rtl/>
        </w:rPr>
        <w:t>עבודה</w:t>
      </w:r>
      <w:r>
        <w:rPr>
          <w:szCs w:val="24"/>
          <w:rtl/>
        </w:rPr>
        <w:t xml:space="preserve"> </w:t>
      </w:r>
      <w:r>
        <w:rPr>
          <w:rFonts w:hint="eastAsia"/>
          <w:szCs w:val="24"/>
          <w:rtl/>
        </w:rPr>
        <w:t>צפויות</w:t>
      </w:r>
      <w:r>
        <w:rPr>
          <w:szCs w:val="24"/>
          <w:rtl/>
        </w:rPr>
        <w:t xml:space="preserve"> </w:t>
      </w:r>
      <w:r>
        <w:rPr>
          <w:rFonts w:hint="eastAsia"/>
          <w:szCs w:val="24"/>
          <w:rtl/>
        </w:rPr>
        <w:t>על</w:t>
      </w:r>
      <w:r>
        <w:rPr>
          <w:szCs w:val="24"/>
          <w:rtl/>
        </w:rPr>
        <w:t xml:space="preserve"> </w:t>
      </w:r>
      <w:r>
        <w:rPr>
          <w:rFonts w:hint="eastAsia"/>
          <w:szCs w:val="24"/>
          <w:rtl/>
        </w:rPr>
        <w:t>ידי</w:t>
      </w:r>
      <w:r>
        <w:rPr>
          <w:szCs w:val="24"/>
          <w:rtl/>
        </w:rPr>
        <w:t xml:space="preserve"> </w:t>
      </w:r>
      <w:r>
        <w:rPr>
          <w:rFonts w:hint="eastAsia"/>
          <w:szCs w:val="24"/>
          <w:rtl/>
        </w:rPr>
        <w:t>מי</w:t>
      </w:r>
      <w:r>
        <w:rPr>
          <w:szCs w:val="24"/>
          <w:rtl/>
        </w:rPr>
        <w:t xml:space="preserve"> </w:t>
      </w:r>
      <w:r>
        <w:rPr>
          <w:rFonts w:hint="eastAsia"/>
          <w:szCs w:val="24"/>
          <w:rtl/>
        </w:rPr>
        <w:t>שיש</w:t>
      </w:r>
      <w:r>
        <w:rPr>
          <w:szCs w:val="24"/>
          <w:rtl/>
        </w:rPr>
        <w:t xml:space="preserve"> </w:t>
      </w:r>
      <w:r>
        <w:rPr>
          <w:rFonts w:hint="eastAsia"/>
          <w:szCs w:val="24"/>
          <w:rtl/>
        </w:rPr>
        <w:t>צורך</w:t>
      </w:r>
      <w:r>
        <w:rPr>
          <w:szCs w:val="24"/>
          <w:rtl/>
        </w:rPr>
        <w:t xml:space="preserve"> </w:t>
      </w:r>
      <w:r>
        <w:rPr>
          <w:rFonts w:hint="eastAsia"/>
          <w:szCs w:val="24"/>
          <w:rtl/>
        </w:rPr>
        <w:t>בחוות</w:t>
      </w:r>
      <w:r>
        <w:rPr>
          <w:szCs w:val="24"/>
          <w:rtl/>
        </w:rPr>
        <w:t xml:space="preserve"> </w:t>
      </w:r>
      <w:r>
        <w:rPr>
          <w:rFonts w:hint="eastAsia"/>
          <w:szCs w:val="24"/>
          <w:rtl/>
        </w:rPr>
        <w:t>דעתו</w:t>
      </w:r>
      <w:r>
        <w:rPr>
          <w:szCs w:val="24"/>
          <w:rtl/>
        </w:rPr>
        <w:t xml:space="preserve">, </w:t>
      </w:r>
      <w:r>
        <w:rPr>
          <w:rFonts w:hint="eastAsia"/>
          <w:szCs w:val="24"/>
          <w:rtl/>
        </w:rPr>
        <w:t>הצעת</w:t>
      </w:r>
      <w:r>
        <w:rPr>
          <w:szCs w:val="24"/>
          <w:rtl/>
        </w:rPr>
        <w:t xml:space="preserve"> </w:t>
      </w:r>
      <w:r>
        <w:rPr>
          <w:rFonts w:hint="eastAsia"/>
          <w:szCs w:val="24"/>
          <w:rtl/>
        </w:rPr>
        <w:t>שעות</w:t>
      </w:r>
      <w:r>
        <w:rPr>
          <w:szCs w:val="24"/>
          <w:rtl/>
        </w:rPr>
        <w:t xml:space="preserve"> </w:t>
      </w:r>
      <w:r>
        <w:rPr>
          <w:rFonts w:hint="eastAsia"/>
          <w:szCs w:val="24"/>
          <w:rtl/>
        </w:rPr>
        <w:t>עבודה</w:t>
      </w:r>
      <w:r>
        <w:rPr>
          <w:szCs w:val="24"/>
          <w:rtl/>
        </w:rPr>
        <w:t xml:space="preserve"> </w:t>
      </w:r>
      <w:r>
        <w:rPr>
          <w:rFonts w:hint="eastAsia"/>
          <w:szCs w:val="24"/>
          <w:rtl/>
        </w:rPr>
        <w:t>וסיכום</w:t>
      </w:r>
      <w:r>
        <w:rPr>
          <w:szCs w:val="24"/>
          <w:rtl/>
        </w:rPr>
        <w:t xml:space="preserve"> </w:t>
      </w:r>
      <w:r>
        <w:rPr>
          <w:rFonts w:hint="eastAsia"/>
          <w:szCs w:val="24"/>
          <w:rtl/>
        </w:rPr>
        <w:t>לו</w:t>
      </w:r>
      <w:r>
        <w:rPr>
          <w:szCs w:val="24"/>
          <w:rtl/>
        </w:rPr>
        <w:t xml:space="preserve">"ז </w:t>
      </w:r>
      <w:r>
        <w:rPr>
          <w:rFonts w:hint="eastAsia"/>
          <w:szCs w:val="24"/>
          <w:rtl/>
        </w:rPr>
        <w:t>ותשלומים</w:t>
      </w:r>
      <w:r>
        <w:rPr>
          <w:szCs w:val="24"/>
          <w:rtl/>
        </w:rPr>
        <w:t xml:space="preserve"> </w:t>
      </w:r>
      <w:r>
        <w:rPr>
          <w:rFonts w:hint="eastAsia"/>
          <w:szCs w:val="24"/>
          <w:rtl/>
        </w:rPr>
        <w:t>לייעוץ</w:t>
      </w:r>
      <w:r>
        <w:rPr>
          <w:szCs w:val="24"/>
          <w:rtl/>
        </w:rPr>
        <w:t xml:space="preserve"> .</w:t>
      </w:r>
    </w:p>
    <w:p w:rsidR="007F7079" w:rsidRPr="00836D56" w:rsidRDefault="007F7079" w:rsidP="007F7079">
      <w:pPr>
        <w:pStyle w:val="af"/>
        <w:spacing w:line="360" w:lineRule="auto"/>
        <w:ind w:left="0"/>
        <w:jc w:val="both"/>
        <w:rPr>
          <w:b/>
          <w:bCs/>
          <w:szCs w:val="24"/>
          <w:u w:val="single"/>
          <w:rtl/>
        </w:rPr>
      </w:pPr>
    </w:p>
    <w:p w:rsidR="007F7079" w:rsidRPr="00836D56" w:rsidRDefault="007F7079" w:rsidP="007F7079">
      <w:pPr>
        <w:pStyle w:val="af"/>
        <w:spacing w:line="360" w:lineRule="auto"/>
        <w:ind w:left="0"/>
        <w:jc w:val="both"/>
        <w:rPr>
          <w:b/>
          <w:bCs/>
          <w:szCs w:val="24"/>
          <w:u w:val="single"/>
          <w:rtl/>
        </w:rPr>
      </w:pPr>
      <w:r>
        <w:rPr>
          <w:rFonts w:hint="eastAsia"/>
          <w:b/>
          <w:bCs/>
          <w:szCs w:val="24"/>
          <w:u w:val="single"/>
          <w:rtl/>
        </w:rPr>
        <w:t>לוח</w:t>
      </w:r>
      <w:r>
        <w:rPr>
          <w:b/>
          <w:bCs/>
          <w:szCs w:val="24"/>
          <w:u w:val="single"/>
          <w:rtl/>
        </w:rPr>
        <w:t xml:space="preserve"> </w:t>
      </w:r>
      <w:r>
        <w:rPr>
          <w:rFonts w:hint="eastAsia"/>
          <w:b/>
          <w:bCs/>
          <w:szCs w:val="24"/>
          <w:u w:val="single"/>
          <w:rtl/>
        </w:rPr>
        <w:t>זמנים</w:t>
      </w:r>
      <w:r>
        <w:rPr>
          <w:b/>
          <w:bCs/>
          <w:szCs w:val="24"/>
          <w:u w:val="single"/>
          <w:rtl/>
        </w:rPr>
        <w:t xml:space="preserve"> </w:t>
      </w:r>
      <w:r>
        <w:rPr>
          <w:rFonts w:hint="eastAsia"/>
          <w:b/>
          <w:bCs/>
          <w:szCs w:val="24"/>
          <w:u w:val="single"/>
          <w:rtl/>
        </w:rPr>
        <w:t>לתחילת</w:t>
      </w:r>
      <w:r>
        <w:rPr>
          <w:b/>
          <w:bCs/>
          <w:szCs w:val="24"/>
          <w:u w:val="single"/>
          <w:rtl/>
        </w:rPr>
        <w:t xml:space="preserve"> </w:t>
      </w:r>
      <w:r>
        <w:rPr>
          <w:rFonts w:hint="eastAsia"/>
          <w:b/>
          <w:bCs/>
          <w:szCs w:val="24"/>
          <w:u w:val="single"/>
          <w:rtl/>
        </w:rPr>
        <w:t>הפרויקטים</w:t>
      </w:r>
      <w:r>
        <w:rPr>
          <w:b/>
          <w:bCs/>
          <w:szCs w:val="24"/>
          <w:rtl/>
        </w:rPr>
        <w:t>:</w:t>
      </w:r>
    </w:p>
    <w:p w:rsidR="007F7079" w:rsidRPr="00836D56" w:rsidRDefault="007F7079" w:rsidP="007F7079">
      <w:pPr>
        <w:spacing w:line="360" w:lineRule="auto"/>
        <w:jc w:val="both"/>
        <w:rPr>
          <w:szCs w:val="24"/>
          <w:rtl/>
        </w:rPr>
      </w:pPr>
      <w:r>
        <w:rPr>
          <w:rFonts w:hint="eastAsia"/>
          <w:szCs w:val="24"/>
          <w:rtl/>
        </w:rPr>
        <w:t>הפרויקטים</w:t>
      </w:r>
      <w:r>
        <w:rPr>
          <w:szCs w:val="24"/>
          <w:rtl/>
        </w:rPr>
        <w:t xml:space="preserve"> </w:t>
      </w:r>
      <w:r>
        <w:rPr>
          <w:rFonts w:hint="eastAsia"/>
          <w:szCs w:val="24"/>
          <w:rtl/>
        </w:rPr>
        <w:t>הבאים</w:t>
      </w:r>
      <w:r>
        <w:rPr>
          <w:szCs w:val="24"/>
          <w:rtl/>
        </w:rPr>
        <w:t xml:space="preserve"> </w:t>
      </w:r>
      <w:r>
        <w:rPr>
          <w:rFonts w:hint="eastAsia"/>
          <w:szCs w:val="24"/>
          <w:rtl/>
        </w:rPr>
        <w:t>צפויים</w:t>
      </w:r>
      <w:r>
        <w:rPr>
          <w:szCs w:val="24"/>
          <w:rtl/>
        </w:rPr>
        <w:t xml:space="preserve"> </w:t>
      </w:r>
      <w:r>
        <w:rPr>
          <w:rFonts w:hint="eastAsia"/>
          <w:szCs w:val="24"/>
          <w:rtl/>
        </w:rPr>
        <w:t>להתחיל</w:t>
      </w:r>
      <w:r>
        <w:rPr>
          <w:szCs w:val="24"/>
          <w:rtl/>
        </w:rPr>
        <w:t xml:space="preserve"> </w:t>
      </w:r>
      <w:r>
        <w:rPr>
          <w:rFonts w:hint="eastAsia"/>
          <w:szCs w:val="24"/>
          <w:rtl/>
        </w:rPr>
        <w:t>בסמוך</w:t>
      </w:r>
      <w:r>
        <w:rPr>
          <w:szCs w:val="24"/>
          <w:rtl/>
        </w:rPr>
        <w:t xml:space="preserve"> </w:t>
      </w:r>
      <w:r>
        <w:rPr>
          <w:rFonts w:hint="eastAsia"/>
          <w:szCs w:val="24"/>
          <w:rtl/>
        </w:rPr>
        <w:t>למועד</w:t>
      </w:r>
      <w:r>
        <w:rPr>
          <w:szCs w:val="24"/>
          <w:rtl/>
        </w:rPr>
        <w:t xml:space="preserve"> </w:t>
      </w:r>
      <w:r>
        <w:rPr>
          <w:rFonts w:hint="eastAsia"/>
          <w:szCs w:val="24"/>
          <w:rtl/>
        </w:rPr>
        <w:t>ההתקשרות</w:t>
      </w:r>
      <w:r>
        <w:rPr>
          <w:szCs w:val="24"/>
          <w:rtl/>
        </w:rPr>
        <w:t>:</w:t>
      </w:r>
    </w:p>
    <w:p w:rsidR="007F7079" w:rsidRDefault="007F7079" w:rsidP="007F7079">
      <w:pPr>
        <w:pStyle w:val="af"/>
        <w:numPr>
          <w:ilvl w:val="0"/>
          <w:numId w:val="35"/>
        </w:numPr>
        <w:spacing w:line="360" w:lineRule="auto"/>
        <w:jc w:val="both"/>
        <w:rPr>
          <w:szCs w:val="24"/>
          <w:rtl/>
        </w:rPr>
      </w:pPr>
      <w:r>
        <w:rPr>
          <w:rFonts w:hint="eastAsia"/>
          <w:szCs w:val="24"/>
          <w:rtl/>
        </w:rPr>
        <w:t>בדיקת</w:t>
      </w:r>
      <w:r>
        <w:rPr>
          <w:szCs w:val="24"/>
          <w:rtl/>
        </w:rPr>
        <w:t xml:space="preserve">  </w:t>
      </w:r>
      <w:r>
        <w:rPr>
          <w:rFonts w:hint="eastAsia"/>
          <w:szCs w:val="24"/>
          <w:rtl/>
        </w:rPr>
        <w:t>היתכ</w:t>
      </w:r>
      <w:r>
        <w:rPr>
          <w:rFonts w:hint="cs"/>
          <w:szCs w:val="24"/>
          <w:rtl/>
        </w:rPr>
        <w:t>נות וישימות לקו גז דרומי.</w:t>
      </w:r>
    </w:p>
    <w:p w:rsidR="007F7079" w:rsidRDefault="007F7079" w:rsidP="007F7079">
      <w:pPr>
        <w:pStyle w:val="af"/>
        <w:numPr>
          <w:ilvl w:val="0"/>
          <w:numId w:val="35"/>
        </w:numPr>
        <w:spacing w:line="360" w:lineRule="auto"/>
        <w:jc w:val="both"/>
        <w:rPr>
          <w:szCs w:val="24"/>
          <w:rtl/>
        </w:rPr>
      </w:pPr>
      <w:r>
        <w:rPr>
          <w:rFonts w:hint="cs"/>
          <w:szCs w:val="24"/>
          <w:rtl/>
        </w:rPr>
        <w:t>בדיקת  היתכנות וישימות למתקני גז לייצוא.</w:t>
      </w:r>
    </w:p>
    <w:p w:rsidR="007F7079" w:rsidRDefault="007F7079" w:rsidP="007F7079">
      <w:pPr>
        <w:pStyle w:val="af"/>
        <w:numPr>
          <w:ilvl w:val="0"/>
          <w:numId w:val="35"/>
        </w:numPr>
        <w:spacing w:line="360" w:lineRule="auto"/>
        <w:jc w:val="both"/>
        <w:rPr>
          <w:szCs w:val="24"/>
          <w:rtl/>
        </w:rPr>
      </w:pPr>
      <w:r>
        <w:rPr>
          <w:rFonts w:hint="cs"/>
          <w:szCs w:val="24"/>
          <w:rtl/>
        </w:rPr>
        <w:t>תכנון סטטוטורי של קו הגז מזרח - מערב.</w:t>
      </w:r>
    </w:p>
    <w:p w:rsidR="007F7079" w:rsidRDefault="007F7079" w:rsidP="007F7079">
      <w:pPr>
        <w:pStyle w:val="af"/>
        <w:numPr>
          <w:ilvl w:val="0"/>
          <w:numId w:val="35"/>
        </w:numPr>
        <w:spacing w:line="360" w:lineRule="auto"/>
        <w:jc w:val="both"/>
        <w:rPr>
          <w:szCs w:val="24"/>
        </w:rPr>
      </w:pPr>
      <w:r>
        <w:rPr>
          <w:rFonts w:hint="cs"/>
          <w:szCs w:val="24"/>
          <w:rtl/>
        </w:rPr>
        <w:t>הרחבת תחנות והוספת תחנות גז.</w:t>
      </w:r>
    </w:p>
    <w:p w:rsidR="007F7079" w:rsidRDefault="007F7079" w:rsidP="007F7079">
      <w:pPr>
        <w:rPr>
          <w:szCs w:val="24"/>
          <w:rtl/>
        </w:rPr>
      </w:pPr>
    </w:p>
    <w:p w:rsidR="007F7079" w:rsidRDefault="007F7079" w:rsidP="007F7079">
      <w:pPr>
        <w:rPr>
          <w:szCs w:val="24"/>
          <w:rtl/>
        </w:rPr>
      </w:pPr>
      <w:r w:rsidRPr="007E1B08">
        <w:rPr>
          <w:rFonts w:hint="cs"/>
          <w:szCs w:val="24"/>
          <w:rtl/>
        </w:rPr>
        <w:t xml:space="preserve">הפרויקטים הבאים צפויים </w:t>
      </w:r>
      <w:r>
        <w:rPr>
          <w:rFonts w:hint="cs"/>
          <w:szCs w:val="24"/>
          <w:rtl/>
        </w:rPr>
        <w:t>להידרש</w:t>
      </w:r>
      <w:r w:rsidRPr="007E1B08">
        <w:rPr>
          <w:rFonts w:hint="cs"/>
          <w:szCs w:val="24"/>
          <w:rtl/>
        </w:rPr>
        <w:t xml:space="preserve"> </w:t>
      </w:r>
      <w:r>
        <w:rPr>
          <w:rFonts w:hint="cs"/>
          <w:szCs w:val="24"/>
          <w:rtl/>
        </w:rPr>
        <w:t>בתוך כשנה</w:t>
      </w:r>
      <w:r w:rsidRPr="007E1B08">
        <w:rPr>
          <w:rFonts w:hint="cs"/>
          <w:szCs w:val="24"/>
          <w:rtl/>
        </w:rPr>
        <w:t xml:space="preserve"> מועד ההתקשרות</w:t>
      </w:r>
      <w:r>
        <w:rPr>
          <w:rFonts w:hint="cs"/>
          <w:szCs w:val="24"/>
          <w:rtl/>
        </w:rPr>
        <w:t>:</w:t>
      </w:r>
    </w:p>
    <w:p w:rsidR="007F7079" w:rsidRDefault="007F7079" w:rsidP="007F7079">
      <w:pPr>
        <w:rPr>
          <w:szCs w:val="24"/>
          <w:rtl/>
        </w:rPr>
      </w:pPr>
    </w:p>
    <w:p w:rsidR="007F7079" w:rsidRDefault="007F7079" w:rsidP="007F7079">
      <w:pPr>
        <w:pStyle w:val="af"/>
        <w:numPr>
          <w:ilvl w:val="0"/>
          <w:numId w:val="34"/>
        </w:numPr>
        <w:spacing w:line="360" w:lineRule="auto"/>
        <w:jc w:val="both"/>
        <w:rPr>
          <w:szCs w:val="24"/>
          <w:rtl/>
        </w:rPr>
      </w:pPr>
      <w:r>
        <w:rPr>
          <w:rFonts w:hint="cs"/>
          <w:szCs w:val="24"/>
          <w:rtl/>
        </w:rPr>
        <w:t>תכנון סטטוטורי למתחמי טיפול וקבלת גז מתגליות נוספות ביבשה.</w:t>
      </w:r>
    </w:p>
    <w:p w:rsidR="007F7079" w:rsidRDefault="007F7079" w:rsidP="007F7079">
      <w:pPr>
        <w:pStyle w:val="af"/>
        <w:numPr>
          <w:ilvl w:val="0"/>
          <w:numId w:val="34"/>
        </w:numPr>
        <w:spacing w:line="360" w:lineRule="auto"/>
        <w:jc w:val="both"/>
        <w:rPr>
          <w:szCs w:val="24"/>
          <w:rtl/>
        </w:rPr>
      </w:pPr>
      <w:r>
        <w:rPr>
          <w:rFonts w:hint="cs"/>
          <w:szCs w:val="24"/>
          <w:rtl/>
        </w:rPr>
        <w:t xml:space="preserve">בדיקת ישימות למתקני </w:t>
      </w:r>
      <w:r>
        <w:rPr>
          <w:rFonts w:hint="cs"/>
          <w:szCs w:val="24"/>
        </w:rPr>
        <w:t>CNG</w:t>
      </w:r>
      <w:r>
        <w:rPr>
          <w:rFonts w:hint="cs"/>
          <w:szCs w:val="24"/>
          <w:rtl/>
        </w:rPr>
        <w:t xml:space="preserve"> לאחסון, לגיבוי.</w:t>
      </w:r>
    </w:p>
    <w:p w:rsidR="007F7079" w:rsidRDefault="007F7079" w:rsidP="007F7079">
      <w:pPr>
        <w:pStyle w:val="af"/>
        <w:numPr>
          <w:ilvl w:val="0"/>
          <w:numId w:val="34"/>
        </w:numPr>
        <w:spacing w:line="360" w:lineRule="auto"/>
        <w:jc w:val="both"/>
        <w:rPr>
          <w:szCs w:val="24"/>
          <w:rtl/>
        </w:rPr>
      </w:pPr>
      <w:r>
        <w:rPr>
          <w:rFonts w:hint="cs"/>
          <w:szCs w:val="24"/>
          <w:rtl/>
        </w:rPr>
        <w:t>תכנון סטטוטורי של קווי גז נוספים לאזורי תעשיה.</w:t>
      </w:r>
    </w:p>
    <w:p w:rsidR="007F7079" w:rsidRPr="00631B4F" w:rsidRDefault="007F7079" w:rsidP="007F7079">
      <w:pPr>
        <w:pStyle w:val="af"/>
        <w:numPr>
          <w:ilvl w:val="0"/>
          <w:numId w:val="34"/>
        </w:numPr>
        <w:spacing w:line="360" w:lineRule="auto"/>
        <w:rPr>
          <w:szCs w:val="24"/>
          <w:rtl/>
        </w:rPr>
      </w:pPr>
      <w:r w:rsidRPr="00631B4F">
        <w:rPr>
          <w:rFonts w:hint="cs"/>
          <w:szCs w:val="24"/>
          <w:rtl/>
        </w:rPr>
        <w:t>עדכון תכנון של תוכניות מאושרות.</w:t>
      </w:r>
      <w:r w:rsidRPr="00631B4F">
        <w:rPr>
          <w:szCs w:val="24"/>
          <w:rtl/>
        </w:rPr>
        <w:br w:type="page"/>
      </w:r>
    </w:p>
    <w:p w:rsidR="007F7079" w:rsidRPr="00AD43EC" w:rsidRDefault="007F7079" w:rsidP="007F7079">
      <w:pPr>
        <w:numPr>
          <w:ilvl w:val="0"/>
          <w:numId w:val="21"/>
        </w:numPr>
        <w:spacing w:line="360" w:lineRule="auto"/>
        <w:jc w:val="both"/>
        <w:rPr>
          <w:b/>
          <w:bCs/>
          <w:szCs w:val="24"/>
          <w:u w:val="single"/>
        </w:rPr>
      </w:pPr>
      <w:r w:rsidRPr="00AD43EC">
        <w:rPr>
          <w:rFonts w:hint="cs"/>
          <w:b/>
          <w:bCs/>
          <w:szCs w:val="24"/>
          <w:u w:val="single"/>
          <w:rtl/>
        </w:rPr>
        <w:t>המטלות במסגרת התכנון הסטטוטרי או הפרויקטים לבדיקת היתכנות ויישימות</w:t>
      </w:r>
    </w:p>
    <w:p w:rsidR="007F7079" w:rsidRPr="00420D39" w:rsidRDefault="007F7079" w:rsidP="007F7079">
      <w:pPr>
        <w:spacing w:line="360" w:lineRule="auto"/>
        <w:rPr>
          <w:b/>
          <w:bCs/>
          <w:szCs w:val="24"/>
          <w:rtl/>
        </w:rPr>
      </w:pPr>
    </w:p>
    <w:p w:rsidR="007F7079" w:rsidRPr="00420D39" w:rsidRDefault="007F7079" w:rsidP="007F7079">
      <w:pPr>
        <w:numPr>
          <w:ilvl w:val="1"/>
          <w:numId w:val="21"/>
        </w:numPr>
        <w:spacing w:line="360" w:lineRule="auto"/>
        <w:ind w:left="843" w:hanging="425"/>
        <w:jc w:val="both"/>
        <w:rPr>
          <w:szCs w:val="24"/>
        </w:rPr>
      </w:pPr>
      <w:r w:rsidRPr="00420D39">
        <w:rPr>
          <w:rFonts w:hint="cs"/>
          <w:szCs w:val="24"/>
          <w:rtl/>
        </w:rPr>
        <w:t xml:space="preserve">מובהר בזאת כי על </w:t>
      </w:r>
      <w:r>
        <w:rPr>
          <w:rFonts w:hint="cs"/>
          <w:szCs w:val="24"/>
          <w:rtl/>
        </w:rPr>
        <w:t>הספק</w:t>
      </w:r>
      <w:r w:rsidRPr="00420D39">
        <w:rPr>
          <w:rFonts w:hint="cs"/>
          <w:szCs w:val="24"/>
          <w:rtl/>
        </w:rPr>
        <w:t xml:space="preserve"> לבצע את כל השלבים הדרושים לביצוע </w:t>
      </w:r>
      <w:r>
        <w:rPr>
          <w:rFonts w:hint="cs"/>
          <w:szCs w:val="24"/>
          <w:rtl/>
        </w:rPr>
        <w:t xml:space="preserve">מטלות מכרז זה לגבי כל הפרויקטים עד השלמתם ולגבי </w:t>
      </w:r>
      <w:r w:rsidRPr="00420D39">
        <w:rPr>
          <w:rFonts w:hint="cs"/>
          <w:szCs w:val="24"/>
          <w:rtl/>
        </w:rPr>
        <w:t xml:space="preserve">התכנון הסטטוטורי עד לקבלת אישור כל שלב, </w:t>
      </w:r>
      <w:r>
        <w:rPr>
          <w:rFonts w:hint="cs"/>
          <w:szCs w:val="24"/>
          <w:rtl/>
        </w:rPr>
        <w:t xml:space="preserve">ואישור התוכנית למתן תוקף. מובהר כי על הספק לבצע את העבודה </w:t>
      </w:r>
      <w:r w:rsidRPr="00420D39">
        <w:rPr>
          <w:rFonts w:hint="cs"/>
          <w:b/>
          <w:bCs/>
          <w:szCs w:val="24"/>
          <w:rtl/>
        </w:rPr>
        <w:t>גם לאתרים</w:t>
      </w:r>
      <w:r>
        <w:rPr>
          <w:rFonts w:hint="cs"/>
          <w:b/>
          <w:bCs/>
          <w:szCs w:val="24"/>
          <w:rtl/>
        </w:rPr>
        <w:t>/חלופות</w:t>
      </w:r>
      <w:r w:rsidRPr="00420D39">
        <w:rPr>
          <w:rFonts w:hint="cs"/>
          <w:b/>
          <w:bCs/>
          <w:szCs w:val="24"/>
          <w:rtl/>
        </w:rPr>
        <w:t xml:space="preserve"> שיורו לו מוסדות </w:t>
      </w:r>
      <w:r>
        <w:rPr>
          <w:rFonts w:hint="cs"/>
          <w:b/>
          <w:bCs/>
          <w:szCs w:val="24"/>
          <w:rtl/>
        </w:rPr>
        <w:t>התכנון הגם שלא נכללו בהמלצותיו</w:t>
      </w:r>
      <w:r w:rsidRPr="00420D39">
        <w:rPr>
          <w:rFonts w:hint="cs"/>
          <w:b/>
          <w:bCs/>
          <w:szCs w:val="24"/>
          <w:rtl/>
        </w:rPr>
        <w:t>.</w:t>
      </w:r>
      <w:r w:rsidRPr="00420D39">
        <w:rPr>
          <w:rFonts w:hint="cs"/>
          <w:szCs w:val="24"/>
          <w:rtl/>
        </w:rPr>
        <w:t xml:space="preserve"> מובהר כי יש לכלול אישורים ככל שיידרש ו/או בהתאם להוראות מוסדות התכנון ורשות הגז וכל ועדה שהתכנית</w:t>
      </w:r>
      <w:r>
        <w:rPr>
          <w:rFonts w:hint="cs"/>
          <w:szCs w:val="24"/>
          <w:rtl/>
        </w:rPr>
        <w:t>/הפרוייקט</w:t>
      </w:r>
      <w:r w:rsidRPr="00420D39">
        <w:rPr>
          <w:rFonts w:hint="cs"/>
          <w:szCs w:val="24"/>
          <w:rtl/>
        </w:rPr>
        <w:t xml:space="preserve"> </w:t>
      </w:r>
      <w:r>
        <w:rPr>
          <w:rFonts w:hint="cs"/>
          <w:szCs w:val="24"/>
          <w:rtl/>
        </w:rPr>
        <w:t>יידרש</w:t>
      </w:r>
      <w:r w:rsidRPr="00420D39">
        <w:rPr>
          <w:rFonts w:hint="cs"/>
          <w:szCs w:val="24"/>
          <w:rtl/>
        </w:rPr>
        <w:t xml:space="preserve"> לאישור</w:t>
      </w:r>
      <w:r>
        <w:rPr>
          <w:rFonts w:hint="cs"/>
          <w:szCs w:val="24"/>
          <w:rtl/>
        </w:rPr>
        <w:t>ם</w:t>
      </w:r>
      <w:r w:rsidRPr="00420D39">
        <w:rPr>
          <w:rFonts w:hint="cs"/>
          <w:szCs w:val="24"/>
          <w:rtl/>
        </w:rPr>
        <w:t xml:space="preserve"> כולל ועדות אשר יוקמו מכוח חוק התכנון במתכונת הרפורמה בחוק התכנון והבנייה. </w:t>
      </w:r>
      <w:r>
        <w:rPr>
          <w:rFonts w:hint="cs"/>
          <w:szCs w:val="24"/>
          <w:rtl/>
        </w:rPr>
        <w:t>במידה ותידרש הוראה להכנת התוכנית היא תהייה חלק מעבודת המציע, עבודת התכנון,</w:t>
      </w:r>
      <w:r w:rsidRPr="00420D39">
        <w:rPr>
          <w:rFonts w:hint="cs"/>
          <w:szCs w:val="24"/>
          <w:rtl/>
        </w:rPr>
        <w:t xml:space="preserve"> תתייחס </w:t>
      </w:r>
      <w:r>
        <w:rPr>
          <w:rFonts w:hint="cs"/>
          <w:szCs w:val="24"/>
          <w:rtl/>
        </w:rPr>
        <w:t xml:space="preserve">גם </w:t>
      </w:r>
      <w:r w:rsidRPr="00420D39">
        <w:rPr>
          <w:rFonts w:hint="cs"/>
          <w:szCs w:val="24"/>
          <w:rtl/>
        </w:rPr>
        <w:t xml:space="preserve">לנושאים נוספים </w:t>
      </w:r>
      <w:r>
        <w:rPr>
          <w:rFonts w:hint="cs"/>
          <w:szCs w:val="24"/>
          <w:rtl/>
        </w:rPr>
        <w:t>כפי שיורו</w:t>
      </w:r>
      <w:r w:rsidRPr="00420D39">
        <w:rPr>
          <w:rFonts w:hint="cs"/>
          <w:szCs w:val="24"/>
          <w:rtl/>
        </w:rPr>
        <w:t xml:space="preserve"> ועדת העורכים ועדת ההיגוי </w:t>
      </w:r>
      <w:r>
        <w:rPr>
          <w:rFonts w:hint="cs"/>
          <w:szCs w:val="24"/>
          <w:rtl/>
        </w:rPr>
        <w:t xml:space="preserve">(ולנת"ע) </w:t>
      </w:r>
      <w:r w:rsidRPr="00420D39">
        <w:rPr>
          <w:rFonts w:hint="cs"/>
          <w:szCs w:val="24"/>
          <w:rtl/>
        </w:rPr>
        <w:t>והמועצה הארצית, רשות הגז הטבעי, או כל גוף תכנוני אחר.</w:t>
      </w:r>
    </w:p>
    <w:p w:rsidR="007F7079" w:rsidRDefault="007F7079" w:rsidP="007F7079">
      <w:pPr>
        <w:numPr>
          <w:ilvl w:val="1"/>
          <w:numId w:val="21"/>
        </w:numPr>
        <w:spacing w:line="360" w:lineRule="auto"/>
        <w:ind w:left="843" w:hanging="425"/>
        <w:jc w:val="both"/>
        <w:rPr>
          <w:szCs w:val="24"/>
        </w:rPr>
      </w:pPr>
      <w:r w:rsidRPr="00420D39">
        <w:rPr>
          <w:rFonts w:hint="cs"/>
          <w:szCs w:val="24"/>
          <w:rtl/>
        </w:rPr>
        <w:t xml:space="preserve"> </w:t>
      </w:r>
      <w:r>
        <w:rPr>
          <w:rFonts w:hint="cs"/>
          <w:szCs w:val="24"/>
          <w:rtl/>
        </w:rPr>
        <w:t xml:space="preserve">עבודת התכנון תתייחס לתמ"א 37 ולתמ"אות המפורטות שאושרו או שנמצאות בהליכי אישור. </w:t>
      </w:r>
    </w:p>
    <w:p w:rsidR="007F7079" w:rsidRPr="00892F7C" w:rsidRDefault="007F7079" w:rsidP="007F7079">
      <w:pPr>
        <w:numPr>
          <w:ilvl w:val="1"/>
          <w:numId w:val="21"/>
        </w:numPr>
        <w:spacing w:line="360" w:lineRule="auto"/>
        <w:ind w:left="843" w:hanging="425"/>
        <w:jc w:val="both"/>
        <w:rPr>
          <w:szCs w:val="24"/>
        </w:rPr>
      </w:pPr>
      <w:r w:rsidRPr="00892F7C">
        <w:rPr>
          <w:rFonts w:hint="eastAsia"/>
          <w:szCs w:val="24"/>
          <w:rtl/>
        </w:rPr>
        <w:t>הצגת</w:t>
      </w:r>
      <w:r w:rsidRPr="00892F7C">
        <w:rPr>
          <w:szCs w:val="24"/>
          <w:rtl/>
        </w:rPr>
        <w:t xml:space="preserve"> </w:t>
      </w:r>
      <w:r w:rsidRPr="00892F7C">
        <w:rPr>
          <w:rFonts w:hint="cs"/>
          <w:szCs w:val="24"/>
          <w:rtl/>
        </w:rPr>
        <w:t>ה</w:t>
      </w:r>
      <w:r w:rsidRPr="00892F7C">
        <w:rPr>
          <w:rFonts w:hint="eastAsia"/>
          <w:szCs w:val="24"/>
          <w:rtl/>
        </w:rPr>
        <w:t>חומר</w:t>
      </w:r>
      <w:r w:rsidRPr="00892F7C">
        <w:rPr>
          <w:szCs w:val="24"/>
          <w:rtl/>
        </w:rPr>
        <w:t xml:space="preserve"> </w:t>
      </w:r>
      <w:r w:rsidRPr="00892F7C">
        <w:rPr>
          <w:rFonts w:hint="eastAsia"/>
          <w:szCs w:val="24"/>
          <w:rtl/>
        </w:rPr>
        <w:t>התכנו</w:t>
      </w:r>
      <w:r>
        <w:rPr>
          <w:rFonts w:hint="cs"/>
          <w:szCs w:val="24"/>
          <w:rtl/>
        </w:rPr>
        <w:t>ני</w:t>
      </w:r>
      <w:r w:rsidRPr="00892F7C">
        <w:rPr>
          <w:szCs w:val="24"/>
          <w:rtl/>
        </w:rPr>
        <w:t xml:space="preserve"> </w:t>
      </w:r>
      <w:r w:rsidRPr="00892F7C">
        <w:rPr>
          <w:rFonts w:hint="eastAsia"/>
          <w:szCs w:val="24"/>
          <w:rtl/>
        </w:rPr>
        <w:t>הסטטוטורי</w:t>
      </w:r>
      <w:r>
        <w:rPr>
          <w:rFonts w:hint="cs"/>
          <w:szCs w:val="24"/>
          <w:rtl/>
        </w:rPr>
        <w:t xml:space="preserve"> ו/או תשריטי היתכנות של פרוייקטים</w:t>
      </w:r>
      <w:r w:rsidRPr="00892F7C">
        <w:rPr>
          <w:b/>
          <w:bCs/>
          <w:szCs w:val="24"/>
          <w:rtl/>
        </w:rPr>
        <w:t>:</w:t>
      </w:r>
    </w:p>
    <w:p w:rsidR="007F7079" w:rsidRDefault="007F7079" w:rsidP="007F7079">
      <w:pPr>
        <w:spacing w:line="360" w:lineRule="auto"/>
        <w:ind w:left="720"/>
        <w:jc w:val="both"/>
        <w:rPr>
          <w:szCs w:val="24"/>
          <w:rtl/>
        </w:rPr>
      </w:pPr>
      <w:r w:rsidRPr="00892F7C">
        <w:rPr>
          <w:rFonts w:hint="eastAsia"/>
          <w:szCs w:val="24"/>
          <w:rtl/>
        </w:rPr>
        <w:t>החלופות</w:t>
      </w:r>
      <w:r w:rsidRPr="00892F7C">
        <w:rPr>
          <w:szCs w:val="24"/>
          <w:rtl/>
        </w:rPr>
        <w:t xml:space="preserve"> המוצעות</w:t>
      </w:r>
      <w:r>
        <w:rPr>
          <w:rFonts w:hint="cs"/>
          <w:szCs w:val="24"/>
          <w:rtl/>
        </w:rPr>
        <w:t xml:space="preserve"> ו/או מתקני הגז </w:t>
      </w:r>
      <w:r w:rsidRPr="00892F7C">
        <w:rPr>
          <w:szCs w:val="24"/>
          <w:rtl/>
        </w:rPr>
        <w:t xml:space="preserve"> יוצגו </w:t>
      </w:r>
      <w:r>
        <w:rPr>
          <w:rFonts w:hint="cs"/>
          <w:szCs w:val="24"/>
          <w:rtl/>
        </w:rPr>
        <w:t xml:space="preserve">בתשריטים </w:t>
      </w:r>
      <w:r w:rsidRPr="00892F7C">
        <w:rPr>
          <w:szCs w:val="24"/>
          <w:rtl/>
        </w:rPr>
        <w:t>בקנ"מ שלא יפחת מ – 1:2,500 או בקנ"מ אחר כפי שיידר</w:t>
      </w:r>
      <w:r w:rsidRPr="00892F7C">
        <w:rPr>
          <w:rFonts w:hint="eastAsia"/>
          <w:szCs w:val="24"/>
          <w:rtl/>
        </w:rPr>
        <w:t>ש</w:t>
      </w:r>
      <w:r>
        <w:rPr>
          <w:rFonts w:hint="cs"/>
          <w:szCs w:val="24"/>
          <w:rtl/>
        </w:rPr>
        <w:t xml:space="preserve">. </w:t>
      </w:r>
      <w:r w:rsidRPr="007C3068">
        <w:rPr>
          <w:rFonts w:hint="cs"/>
          <w:szCs w:val="24"/>
          <w:rtl/>
        </w:rPr>
        <w:t>בהתאם למיקום ולעניין</w:t>
      </w:r>
      <w:r>
        <w:rPr>
          <w:rFonts w:hint="cs"/>
          <w:szCs w:val="24"/>
          <w:rtl/>
        </w:rPr>
        <w:t>,</w:t>
      </w:r>
      <w:r w:rsidRPr="007C3068">
        <w:rPr>
          <w:rFonts w:hint="cs"/>
          <w:szCs w:val="24"/>
          <w:rtl/>
        </w:rPr>
        <w:t xml:space="preserve"> רקע התשריטים יהיה אורתו פוט</w:t>
      </w:r>
      <w:r w:rsidRPr="007C3068">
        <w:rPr>
          <w:rFonts w:hint="eastAsia"/>
          <w:szCs w:val="24"/>
          <w:rtl/>
        </w:rPr>
        <w:t>ו</w:t>
      </w:r>
      <w:r w:rsidRPr="007C3068">
        <w:rPr>
          <w:rFonts w:hint="cs"/>
          <w:szCs w:val="24"/>
          <w:rtl/>
        </w:rPr>
        <w:t xml:space="preserve"> ו/או מפה בטימטרית, ו/או מפה מצבית מעודכנת החתומה על ידי מודד מוסמך, תוך הצגת מרחקי בטיחות מרצפטורים ציבוריים ו/או מרחקי בטיחות בהתאם לתקנים רלוונטיי</w:t>
      </w:r>
      <w:r w:rsidRPr="007C3068">
        <w:rPr>
          <w:rFonts w:hint="eastAsia"/>
          <w:szCs w:val="24"/>
          <w:rtl/>
        </w:rPr>
        <w:t>ם</w:t>
      </w:r>
      <w:r w:rsidRPr="007C3068">
        <w:rPr>
          <w:rFonts w:hint="cs"/>
          <w:szCs w:val="24"/>
          <w:rtl/>
        </w:rPr>
        <w:t xml:space="preserve"> בינ"ל ו/או צו הבטיחות הישראלי והכול בהתאם לגופו של עניין. החלופות המוצעות יתייחסו גם לייעודי הקרקע, סקרים, שמורות טבע, </w:t>
      </w:r>
      <w:r>
        <w:rPr>
          <w:rFonts w:hint="cs"/>
          <w:szCs w:val="24"/>
          <w:rtl/>
        </w:rPr>
        <w:t xml:space="preserve">אתרים </w:t>
      </w:r>
      <w:r w:rsidRPr="007C3068">
        <w:rPr>
          <w:rFonts w:hint="cs"/>
          <w:szCs w:val="24"/>
          <w:rtl/>
        </w:rPr>
        <w:t>ארכיאולוגי</w:t>
      </w:r>
      <w:r>
        <w:rPr>
          <w:rFonts w:hint="cs"/>
          <w:szCs w:val="24"/>
          <w:rtl/>
        </w:rPr>
        <w:t>ם</w:t>
      </w:r>
      <w:r w:rsidRPr="007C3068">
        <w:rPr>
          <w:rFonts w:hint="cs"/>
          <w:szCs w:val="24"/>
          <w:rtl/>
        </w:rPr>
        <w:t xml:space="preserve"> וכן תשתיות קיימות ומתוכננות מפת בעלויות קרקע וכן רקע סטטוטורי הכולל תכניות ארציות, מחוזיות, מקומיות וכל תוכנית שידרשו </w:t>
      </w:r>
      <w:r>
        <w:rPr>
          <w:rFonts w:hint="cs"/>
          <w:szCs w:val="24"/>
          <w:rtl/>
          <w:lang w:val="en-GB"/>
        </w:rPr>
        <w:t xml:space="preserve">מוסדות </w:t>
      </w:r>
      <w:r w:rsidRPr="007C3068">
        <w:rPr>
          <w:rFonts w:hint="cs"/>
          <w:szCs w:val="24"/>
          <w:rtl/>
        </w:rPr>
        <w:t xml:space="preserve">התכנון. המפות והתשריטים יאפשרו הצגתם באמצעות מחשב ב </w:t>
      </w:r>
      <w:r w:rsidRPr="007C3068">
        <w:rPr>
          <w:szCs w:val="24"/>
          <w:rtl/>
        </w:rPr>
        <w:t>–</w:t>
      </w:r>
      <w:r w:rsidRPr="007C3068">
        <w:rPr>
          <w:rFonts w:hint="cs"/>
          <w:szCs w:val="24"/>
          <w:rtl/>
        </w:rPr>
        <w:t xml:space="preserve"> קובץ תמונה או קובץ</w:t>
      </w:r>
      <w:r>
        <w:rPr>
          <w:rFonts w:hint="cs"/>
          <w:szCs w:val="24"/>
          <w:rtl/>
        </w:rPr>
        <w:t xml:space="preserve"> </w:t>
      </w:r>
      <w:r w:rsidRPr="007C3068">
        <w:rPr>
          <w:rFonts w:hint="cs"/>
          <w:szCs w:val="24"/>
        </w:rPr>
        <w:t>DWG</w:t>
      </w:r>
      <w:r w:rsidRPr="007C3068">
        <w:rPr>
          <w:rFonts w:hint="cs"/>
          <w:szCs w:val="24"/>
          <w:rtl/>
        </w:rPr>
        <w:t xml:space="preserve"> או כול קובץ שיידרש כך שכל הגופים הרל</w:t>
      </w:r>
      <w:r>
        <w:rPr>
          <w:rFonts w:hint="cs"/>
          <w:szCs w:val="24"/>
          <w:rtl/>
        </w:rPr>
        <w:t>וו</w:t>
      </w:r>
      <w:r w:rsidRPr="007C3068">
        <w:rPr>
          <w:rFonts w:hint="cs"/>
          <w:szCs w:val="24"/>
          <w:rtl/>
        </w:rPr>
        <w:t>נטיי</w:t>
      </w:r>
      <w:r w:rsidRPr="007C3068">
        <w:rPr>
          <w:rFonts w:hint="eastAsia"/>
          <w:szCs w:val="24"/>
          <w:rtl/>
        </w:rPr>
        <w:t>ם</w:t>
      </w:r>
      <w:r w:rsidRPr="007C3068">
        <w:rPr>
          <w:rFonts w:hint="cs"/>
          <w:szCs w:val="24"/>
          <w:rtl/>
        </w:rPr>
        <w:t xml:space="preserve"> יוכלו לראותו. הצוות יציע שיטות להערכ</w:t>
      </w:r>
      <w:r>
        <w:rPr>
          <w:rFonts w:hint="cs"/>
          <w:szCs w:val="24"/>
          <w:rtl/>
        </w:rPr>
        <w:t>ת החלופות</w:t>
      </w:r>
      <w:r w:rsidRPr="007C3068">
        <w:rPr>
          <w:rFonts w:hint="cs"/>
          <w:szCs w:val="24"/>
          <w:rtl/>
        </w:rPr>
        <w:t xml:space="preserve"> המוצעות, לרבות קריטריונים להערכה, </w:t>
      </w:r>
      <w:r>
        <w:rPr>
          <w:rFonts w:hint="cs"/>
          <w:szCs w:val="24"/>
          <w:rtl/>
        </w:rPr>
        <w:t>ש</w:t>
      </w:r>
      <w:r w:rsidRPr="007C3068">
        <w:rPr>
          <w:rFonts w:hint="cs"/>
          <w:szCs w:val="24"/>
          <w:rtl/>
        </w:rPr>
        <w:t xml:space="preserve">יובאו לאישור מוסדות התכנון בהתאם לנדרש. </w:t>
      </w:r>
    </w:p>
    <w:p w:rsidR="007F7079" w:rsidRPr="00420D39" w:rsidRDefault="007F7079" w:rsidP="007F7079">
      <w:pPr>
        <w:spacing w:line="360" w:lineRule="auto"/>
        <w:ind w:left="792"/>
        <w:jc w:val="both"/>
        <w:rPr>
          <w:szCs w:val="24"/>
          <w:rtl/>
        </w:rPr>
      </w:pPr>
    </w:p>
    <w:p w:rsidR="007F7079" w:rsidRPr="00420D39" w:rsidRDefault="007F7079" w:rsidP="007F7079">
      <w:pPr>
        <w:spacing w:line="360" w:lineRule="auto"/>
        <w:ind w:left="792"/>
        <w:jc w:val="both"/>
        <w:rPr>
          <w:szCs w:val="24"/>
        </w:rPr>
      </w:pPr>
      <w:r w:rsidRPr="00420D39">
        <w:rPr>
          <w:rFonts w:hint="cs"/>
          <w:szCs w:val="24"/>
          <w:rtl/>
        </w:rPr>
        <w:t>מסמכי התכנית (כולל נספחים וחומר רקע) יכללו גם את המסמכים הבאים:</w:t>
      </w:r>
    </w:p>
    <w:p w:rsidR="007F7079" w:rsidRDefault="007F7079" w:rsidP="007F7079">
      <w:pPr>
        <w:pStyle w:val="a6"/>
        <w:numPr>
          <w:ilvl w:val="0"/>
          <w:numId w:val="12"/>
        </w:numPr>
        <w:tabs>
          <w:tab w:val="clear" w:pos="720"/>
          <w:tab w:val="clear" w:pos="4153"/>
          <w:tab w:val="clear" w:pos="8306"/>
          <w:tab w:val="num" w:pos="1080"/>
        </w:tabs>
        <w:spacing w:beforeLines="60" w:line="360" w:lineRule="auto"/>
        <w:ind w:left="1080"/>
        <w:jc w:val="both"/>
      </w:pPr>
      <w:r w:rsidRPr="00420D39">
        <w:rPr>
          <w:rFonts w:hint="cs"/>
          <w:b/>
          <w:bCs/>
          <w:rtl/>
        </w:rPr>
        <w:t>הוראות ותשריטים:</w:t>
      </w:r>
      <w:r w:rsidRPr="00420D39">
        <w:rPr>
          <w:rFonts w:hint="cs"/>
          <w:rtl/>
        </w:rPr>
        <w:t xml:space="preserve"> הכנת הוראות ותשריטים בהתאם להנחיות הגורמים המוסמכים תוך התייחסות לדרישות המוזכרות בתמ"א 37 ונגזרותיה, תקני הבטיחות הרלוונטיי</w:t>
      </w:r>
      <w:r w:rsidRPr="00420D39">
        <w:rPr>
          <w:rFonts w:hint="eastAsia"/>
          <w:rtl/>
        </w:rPr>
        <w:t>ם</w:t>
      </w:r>
      <w:r w:rsidRPr="00420D39">
        <w:rPr>
          <w:rFonts w:hint="cs"/>
          <w:rtl/>
        </w:rPr>
        <w:t xml:space="preserve"> והוראות </w:t>
      </w:r>
      <w:r w:rsidRPr="00420D39">
        <w:rPr>
          <w:rFonts w:hint="cs"/>
          <w:u w:val="single"/>
          <w:rtl/>
        </w:rPr>
        <w:t>נוהל מבא"ת</w:t>
      </w:r>
      <w:r>
        <w:rPr>
          <w:rFonts w:hint="cs"/>
          <w:u w:val="single"/>
          <w:rtl/>
        </w:rPr>
        <w:t xml:space="preserve"> שמתעדכנות מעת לעת</w:t>
      </w:r>
      <w:r w:rsidRPr="00420D39">
        <w:rPr>
          <w:rFonts w:hint="cs"/>
          <w:rtl/>
        </w:rPr>
        <w:t xml:space="preserve">. </w:t>
      </w:r>
    </w:p>
    <w:p w:rsidR="007F7079" w:rsidRPr="0020218A" w:rsidRDefault="007F7079" w:rsidP="007F7079">
      <w:pPr>
        <w:pStyle w:val="a6"/>
        <w:numPr>
          <w:ilvl w:val="0"/>
          <w:numId w:val="12"/>
        </w:numPr>
        <w:tabs>
          <w:tab w:val="clear" w:pos="720"/>
          <w:tab w:val="clear" w:pos="4153"/>
          <w:tab w:val="clear" w:pos="8306"/>
          <w:tab w:val="num" w:pos="1080"/>
        </w:tabs>
        <w:spacing w:beforeLines="60" w:line="360" w:lineRule="auto"/>
        <w:ind w:left="1080"/>
        <w:jc w:val="both"/>
        <w:rPr>
          <w:rtl/>
        </w:rPr>
      </w:pPr>
      <w:r w:rsidRPr="0020218A">
        <w:rPr>
          <w:rFonts w:hint="cs"/>
          <w:b/>
          <w:bCs/>
          <w:rtl/>
        </w:rPr>
        <w:t xml:space="preserve">סקר סיכונים ומרחקי בטיחות: </w:t>
      </w:r>
      <w:r w:rsidRPr="0020218A">
        <w:rPr>
          <w:rFonts w:hint="cs"/>
          <w:rtl/>
        </w:rPr>
        <w:t>מרחקי בטיחות/הפרדה על פי הנחיות המשרד להגנת הסביבה סקר סיכונים יבוצע בהתאם לצו הבטיחות לפי תקנים בי</w:t>
      </w:r>
      <w:r>
        <w:rPr>
          <w:rFonts w:hint="cs"/>
          <w:rtl/>
        </w:rPr>
        <w:t>נ</w:t>
      </w:r>
      <w:r w:rsidRPr="0020218A">
        <w:rPr>
          <w:rFonts w:hint="cs"/>
          <w:rtl/>
        </w:rPr>
        <w:t xml:space="preserve">"ל מקובלים או לפי </w:t>
      </w:r>
      <w:r w:rsidRPr="0020218A">
        <w:t>Good Engineering Practic</w:t>
      </w:r>
      <w:r w:rsidRPr="0020218A">
        <w:rPr>
          <w:rFonts w:hint="cs"/>
          <w:rtl/>
        </w:rPr>
        <w:t>.</w:t>
      </w:r>
    </w:p>
    <w:p w:rsidR="007F7079" w:rsidRDefault="007F7079" w:rsidP="007F7079">
      <w:pPr>
        <w:pStyle w:val="a6"/>
        <w:numPr>
          <w:ilvl w:val="0"/>
          <w:numId w:val="11"/>
        </w:numPr>
        <w:tabs>
          <w:tab w:val="clear" w:pos="720"/>
          <w:tab w:val="clear" w:pos="4153"/>
          <w:tab w:val="clear" w:pos="8306"/>
          <w:tab w:val="num" w:pos="1080"/>
        </w:tabs>
        <w:spacing w:beforeLines="60" w:line="360" w:lineRule="auto"/>
        <w:ind w:left="1077"/>
        <w:jc w:val="both"/>
        <w:rPr>
          <w:rtl/>
        </w:rPr>
      </w:pPr>
      <w:r w:rsidRPr="0020218A">
        <w:rPr>
          <w:rFonts w:hint="cs"/>
          <w:b/>
          <w:bCs/>
          <w:rtl/>
        </w:rPr>
        <w:t xml:space="preserve">תסקיר השפעה על הסביבה ו/או מסמך סביבתי: </w:t>
      </w:r>
      <w:r w:rsidRPr="00420D39">
        <w:rPr>
          <w:rFonts w:hint="cs"/>
          <w:rtl/>
        </w:rPr>
        <w:t xml:space="preserve">תסקיר </w:t>
      </w:r>
      <w:r>
        <w:rPr>
          <w:rFonts w:hint="cs"/>
          <w:rtl/>
        </w:rPr>
        <w:t xml:space="preserve">השפעה על הסביבה </w:t>
      </w:r>
      <w:r w:rsidRPr="00420D39">
        <w:rPr>
          <w:rFonts w:hint="cs"/>
          <w:rtl/>
        </w:rPr>
        <w:t>כאמור ו</w:t>
      </w:r>
      <w:r>
        <w:rPr>
          <w:rFonts w:hint="cs"/>
          <w:rtl/>
        </w:rPr>
        <w:t xml:space="preserve">/או </w:t>
      </w:r>
      <w:r w:rsidRPr="00420D39">
        <w:rPr>
          <w:rFonts w:hint="cs"/>
          <w:rtl/>
        </w:rPr>
        <w:t xml:space="preserve">מסמך סביבתי ילווה את התוכנית </w:t>
      </w:r>
      <w:r>
        <w:rPr>
          <w:rFonts w:hint="cs"/>
          <w:rtl/>
        </w:rPr>
        <w:t>ו</w:t>
      </w:r>
      <w:r w:rsidRPr="00420D39">
        <w:rPr>
          <w:rFonts w:hint="cs"/>
          <w:rtl/>
        </w:rPr>
        <w:t>יוכן בהתאם לדרישה של מוסדות התכנון ו/או המשרד להגנת הסביבה ובהתאם לדרישות שיקבעו ועל פי כל דין כחלק מעבודת ה</w:t>
      </w:r>
      <w:r>
        <w:rPr>
          <w:rFonts w:hint="cs"/>
          <w:rtl/>
        </w:rPr>
        <w:t>ספק</w:t>
      </w:r>
      <w:r w:rsidRPr="00420D39">
        <w:rPr>
          <w:rFonts w:hint="cs"/>
          <w:rtl/>
        </w:rPr>
        <w:t xml:space="preserve"> לעניין זה.</w:t>
      </w:r>
      <w:r w:rsidRPr="0020218A">
        <w:rPr>
          <w:rFonts w:hint="cs"/>
          <w:b/>
          <w:bCs/>
          <w:rtl/>
        </w:rPr>
        <w:t xml:space="preserve"> </w:t>
      </w:r>
    </w:p>
    <w:p w:rsidR="007F7079" w:rsidRDefault="007F7079" w:rsidP="007F7079">
      <w:pPr>
        <w:pStyle w:val="a6"/>
        <w:spacing w:beforeLines="60" w:line="360" w:lineRule="auto"/>
        <w:ind w:left="1077"/>
        <w:jc w:val="both"/>
        <w:rPr>
          <w:rtl/>
        </w:rPr>
      </w:pPr>
      <w:r w:rsidRPr="00420D39">
        <w:rPr>
          <w:rFonts w:hint="cs"/>
          <w:rtl/>
        </w:rPr>
        <w:t xml:space="preserve">הנספח יוכן, בהתאם להוראות תמ"א 37 ולעדכונים והדרישות הספציפיות </w:t>
      </w:r>
      <w:r>
        <w:rPr>
          <w:rFonts w:hint="cs"/>
          <w:rtl/>
        </w:rPr>
        <w:t>כפי שייקבעו</w:t>
      </w:r>
      <w:r w:rsidRPr="00420D39">
        <w:t xml:space="preserve"> </w:t>
      </w:r>
      <w:r>
        <w:rPr>
          <w:rFonts w:hint="cs"/>
          <w:rtl/>
        </w:rPr>
        <w:t>בהנחיות תסקיר ההשפעה על הסביבה,</w:t>
      </w:r>
      <w:r w:rsidRPr="00ED1202">
        <w:rPr>
          <w:rFonts w:hint="cs"/>
          <w:rtl/>
        </w:rPr>
        <w:t xml:space="preserve"> </w:t>
      </w:r>
      <w:r>
        <w:rPr>
          <w:rFonts w:hint="cs"/>
          <w:rtl/>
        </w:rPr>
        <w:t xml:space="preserve">בהנחיות המועצה הארצית/מוסדות התכנון  ובהתאם לדרישות ביחס למרחקי ההפרדה של המשרד להג"ס. </w:t>
      </w:r>
    </w:p>
    <w:p w:rsidR="007F7079" w:rsidRPr="00680A87" w:rsidRDefault="007F7079" w:rsidP="007F7079">
      <w:pPr>
        <w:pStyle w:val="a6"/>
        <w:spacing w:beforeLines="60" w:line="360" w:lineRule="auto"/>
        <w:ind w:left="1077"/>
        <w:jc w:val="both"/>
        <w:rPr>
          <w:b/>
          <w:bCs/>
          <w:rtl/>
        </w:rPr>
      </w:pPr>
      <w:r w:rsidRPr="00420D39">
        <w:rPr>
          <w:rFonts w:hint="cs"/>
          <w:rtl/>
        </w:rPr>
        <w:t xml:space="preserve">הצגה מפורטת של </w:t>
      </w:r>
      <w:r>
        <w:rPr>
          <w:rFonts w:hint="cs"/>
          <w:rtl/>
        </w:rPr>
        <w:t>תוצאות התסקיר</w:t>
      </w:r>
      <w:r w:rsidRPr="00420D39">
        <w:rPr>
          <w:rFonts w:hint="cs"/>
          <w:rtl/>
        </w:rPr>
        <w:t>, תוצג בפני כל הגורמים שאמורים לאשר את התכנית ובפני כל מי שיקבעו מוסדות התכנון כאמונים על אישור נושא זה.</w:t>
      </w:r>
      <w:r w:rsidRPr="00420D39">
        <w:rPr>
          <w:rFonts w:hint="cs"/>
          <w:b/>
          <w:bCs/>
          <w:rtl/>
        </w:rPr>
        <w:t xml:space="preserve"> </w:t>
      </w:r>
    </w:p>
    <w:p w:rsidR="007F7079" w:rsidRPr="00420D39" w:rsidRDefault="007F7079" w:rsidP="007F7079">
      <w:pPr>
        <w:pStyle w:val="a6"/>
        <w:spacing w:beforeLines="60" w:line="360" w:lineRule="auto"/>
        <w:ind w:left="1077"/>
        <w:jc w:val="both"/>
        <w:rPr>
          <w:rtl/>
        </w:rPr>
      </w:pPr>
    </w:p>
    <w:p w:rsidR="007F7079" w:rsidRPr="00E275F6" w:rsidRDefault="007F7079" w:rsidP="007F7079">
      <w:pPr>
        <w:numPr>
          <w:ilvl w:val="1"/>
          <w:numId w:val="21"/>
        </w:numPr>
        <w:spacing w:line="360" w:lineRule="auto"/>
        <w:ind w:left="843" w:hanging="425"/>
        <w:jc w:val="both"/>
        <w:rPr>
          <w:szCs w:val="24"/>
        </w:rPr>
      </w:pPr>
      <w:r w:rsidRPr="00E275F6">
        <w:rPr>
          <w:rFonts w:hint="cs"/>
          <w:szCs w:val="24"/>
          <w:rtl/>
        </w:rPr>
        <w:t>הצגת התכנית</w:t>
      </w:r>
      <w:r>
        <w:rPr>
          <w:rFonts w:hint="cs"/>
          <w:szCs w:val="24"/>
          <w:rtl/>
        </w:rPr>
        <w:t>/פרוייקט</w:t>
      </w:r>
      <w:r w:rsidRPr="00E275F6">
        <w:rPr>
          <w:rFonts w:hint="cs"/>
          <w:szCs w:val="24"/>
          <w:rtl/>
        </w:rPr>
        <w:t xml:space="preserve">: </w:t>
      </w:r>
    </w:p>
    <w:p w:rsidR="007F7079" w:rsidRDefault="007F7079" w:rsidP="007F7079">
      <w:pPr>
        <w:spacing w:line="360" w:lineRule="auto"/>
        <w:ind w:left="792"/>
        <w:jc w:val="both"/>
        <w:rPr>
          <w:szCs w:val="24"/>
          <w:rtl/>
        </w:rPr>
      </w:pPr>
      <w:r w:rsidRPr="00E440F0">
        <w:rPr>
          <w:rFonts w:hint="cs"/>
          <w:szCs w:val="24"/>
          <w:rtl/>
        </w:rPr>
        <w:t>הספק</w:t>
      </w:r>
      <w:r w:rsidRPr="00420D39">
        <w:rPr>
          <w:rFonts w:hint="cs"/>
          <w:szCs w:val="24"/>
          <w:rtl/>
        </w:rPr>
        <w:t xml:space="preserve"> </w:t>
      </w:r>
      <w:r>
        <w:rPr>
          <w:rFonts w:hint="cs"/>
          <w:szCs w:val="24"/>
          <w:rtl/>
        </w:rPr>
        <w:t>י</w:t>
      </w:r>
      <w:r w:rsidRPr="00420D39">
        <w:rPr>
          <w:rFonts w:hint="cs"/>
          <w:szCs w:val="24"/>
          <w:rtl/>
        </w:rPr>
        <w:t>היה אחראי להצגת התוכנית</w:t>
      </w:r>
      <w:r>
        <w:rPr>
          <w:rFonts w:hint="cs"/>
          <w:szCs w:val="24"/>
          <w:rtl/>
        </w:rPr>
        <w:t>/פרוייקט</w:t>
      </w:r>
      <w:r w:rsidRPr="00420D39">
        <w:rPr>
          <w:rFonts w:hint="cs"/>
          <w:szCs w:val="24"/>
          <w:rtl/>
        </w:rPr>
        <w:t xml:space="preserve"> וכל </w:t>
      </w:r>
      <w:r>
        <w:rPr>
          <w:rFonts w:hint="cs"/>
          <w:szCs w:val="24"/>
          <w:rtl/>
        </w:rPr>
        <w:t>ה</w:t>
      </w:r>
      <w:r w:rsidRPr="00420D39">
        <w:rPr>
          <w:rFonts w:hint="cs"/>
          <w:szCs w:val="24"/>
          <w:rtl/>
        </w:rPr>
        <w:t xml:space="preserve">חומר </w:t>
      </w:r>
      <w:r>
        <w:rPr>
          <w:rFonts w:hint="cs"/>
          <w:szCs w:val="24"/>
          <w:rtl/>
        </w:rPr>
        <w:t>ה</w:t>
      </w:r>
      <w:r w:rsidRPr="00420D39">
        <w:rPr>
          <w:rFonts w:hint="cs"/>
          <w:szCs w:val="24"/>
          <w:rtl/>
        </w:rPr>
        <w:t xml:space="preserve">רלוונטי </w:t>
      </w:r>
      <w:r>
        <w:rPr>
          <w:rFonts w:hint="cs"/>
          <w:szCs w:val="24"/>
          <w:rtl/>
        </w:rPr>
        <w:t>בהעתקים מוכנים שישלחו מבעוד מועד לחברים הרלוונטים כחומר כתוב ו/או במדיה דיגיטלית ב</w:t>
      </w:r>
      <w:r w:rsidRPr="00420D39">
        <w:rPr>
          <w:rFonts w:hint="cs"/>
          <w:szCs w:val="24"/>
          <w:rtl/>
        </w:rPr>
        <w:t xml:space="preserve">פורומים </w:t>
      </w:r>
      <w:r>
        <w:rPr>
          <w:rFonts w:hint="cs"/>
          <w:szCs w:val="24"/>
          <w:rtl/>
        </w:rPr>
        <w:t>ה</w:t>
      </w:r>
      <w:r w:rsidRPr="00420D39">
        <w:rPr>
          <w:rFonts w:hint="cs"/>
          <w:szCs w:val="24"/>
          <w:rtl/>
        </w:rPr>
        <w:t xml:space="preserve">שונים הכוללים </w:t>
      </w:r>
      <w:r>
        <w:rPr>
          <w:rFonts w:hint="cs"/>
          <w:szCs w:val="24"/>
          <w:rtl/>
        </w:rPr>
        <w:t xml:space="preserve">בין היתר את </w:t>
      </w:r>
      <w:r w:rsidRPr="00420D39">
        <w:rPr>
          <w:rFonts w:hint="cs"/>
          <w:szCs w:val="24"/>
          <w:rtl/>
        </w:rPr>
        <w:t>ועדת עורכים, ועדת היגוי</w:t>
      </w:r>
      <w:r>
        <w:rPr>
          <w:rFonts w:hint="cs"/>
          <w:szCs w:val="24"/>
          <w:rtl/>
        </w:rPr>
        <w:t xml:space="preserve"> (הולנת"ע)</w:t>
      </w:r>
      <w:r w:rsidRPr="00420D39">
        <w:rPr>
          <w:rFonts w:hint="cs"/>
          <w:szCs w:val="24"/>
          <w:rtl/>
        </w:rPr>
        <w:t>, מועצה ארצית, רשויות מקומית</w:t>
      </w:r>
      <w:r>
        <w:rPr>
          <w:rFonts w:hint="cs"/>
          <w:szCs w:val="24"/>
          <w:rtl/>
        </w:rPr>
        <w:t>,</w:t>
      </w:r>
      <w:r w:rsidRPr="00420D39">
        <w:rPr>
          <w:rFonts w:hint="cs"/>
          <w:szCs w:val="24"/>
          <w:rtl/>
        </w:rPr>
        <w:t xml:space="preserve"> מוסדות תכנון</w:t>
      </w:r>
      <w:r>
        <w:rPr>
          <w:rFonts w:hint="cs"/>
          <w:szCs w:val="24"/>
          <w:rtl/>
        </w:rPr>
        <w:t xml:space="preserve"> וגופים שונים לגבי</w:t>
      </w:r>
      <w:r w:rsidRPr="00420D39">
        <w:rPr>
          <w:rFonts w:hint="cs"/>
          <w:szCs w:val="24"/>
          <w:rtl/>
        </w:rPr>
        <w:t xml:space="preserve"> כל ישיבה שתידר</w:t>
      </w:r>
      <w:r w:rsidRPr="00420D39">
        <w:rPr>
          <w:rFonts w:hint="eastAsia"/>
          <w:szCs w:val="24"/>
          <w:rtl/>
        </w:rPr>
        <w:t>ש</w:t>
      </w:r>
      <w:r w:rsidRPr="00420D39">
        <w:rPr>
          <w:rFonts w:hint="cs"/>
          <w:szCs w:val="24"/>
          <w:rtl/>
        </w:rPr>
        <w:t xml:space="preserve"> לצורך </w:t>
      </w:r>
      <w:r w:rsidRPr="0058609A">
        <w:rPr>
          <w:rFonts w:hint="cs"/>
          <w:szCs w:val="24"/>
          <w:rtl/>
        </w:rPr>
        <w:t>אישור כל אחד משלבי</w:t>
      </w:r>
      <w:r>
        <w:rPr>
          <w:rFonts w:hint="cs"/>
          <w:szCs w:val="24"/>
          <w:rtl/>
        </w:rPr>
        <w:t xml:space="preserve"> המפרט</w:t>
      </w:r>
      <w:r w:rsidRPr="00420D39">
        <w:rPr>
          <w:rFonts w:hint="cs"/>
          <w:szCs w:val="24"/>
          <w:rtl/>
        </w:rPr>
        <w:t>.</w:t>
      </w:r>
    </w:p>
    <w:p w:rsidR="007F7079" w:rsidRPr="00420D39" w:rsidRDefault="007F7079" w:rsidP="007F7079">
      <w:pPr>
        <w:numPr>
          <w:ilvl w:val="1"/>
          <w:numId w:val="21"/>
        </w:numPr>
        <w:spacing w:line="360" w:lineRule="auto"/>
        <w:ind w:left="843" w:hanging="425"/>
        <w:jc w:val="both"/>
        <w:rPr>
          <w:szCs w:val="24"/>
        </w:rPr>
      </w:pPr>
      <w:r w:rsidRPr="00E275F6">
        <w:rPr>
          <w:rFonts w:hint="cs"/>
          <w:szCs w:val="24"/>
          <w:rtl/>
        </w:rPr>
        <w:t>ליווי התכנית</w:t>
      </w:r>
      <w:r>
        <w:rPr>
          <w:rFonts w:hint="cs"/>
          <w:szCs w:val="24"/>
          <w:rtl/>
        </w:rPr>
        <w:t>/פרוייקט</w:t>
      </w:r>
      <w:r w:rsidRPr="00E275F6">
        <w:rPr>
          <w:rFonts w:hint="cs"/>
          <w:szCs w:val="24"/>
          <w:rtl/>
        </w:rPr>
        <w:t xml:space="preserve">: </w:t>
      </w:r>
    </w:p>
    <w:p w:rsidR="007F7079" w:rsidRDefault="007F7079" w:rsidP="007F7079">
      <w:pPr>
        <w:pStyle w:val="a6"/>
        <w:spacing w:line="360" w:lineRule="auto"/>
        <w:ind w:left="843"/>
        <w:jc w:val="both"/>
        <w:rPr>
          <w:rtl/>
        </w:rPr>
      </w:pPr>
      <w:r>
        <w:rPr>
          <w:rFonts w:hint="cs"/>
          <w:rtl/>
        </w:rPr>
        <w:t>הספק</w:t>
      </w:r>
      <w:r w:rsidRPr="00420D39">
        <w:rPr>
          <w:rFonts w:hint="cs"/>
          <w:rtl/>
        </w:rPr>
        <w:t xml:space="preserve"> </w:t>
      </w:r>
      <w:r>
        <w:rPr>
          <w:rFonts w:hint="cs"/>
          <w:rtl/>
        </w:rPr>
        <w:t>י</w:t>
      </w:r>
      <w:r w:rsidRPr="00420D39">
        <w:rPr>
          <w:rFonts w:hint="cs"/>
          <w:rtl/>
        </w:rPr>
        <w:t>לווה את</w:t>
      </w:r>
      <w:r>
        <w:rPr>
          <w:rFonts w:hint="cs"/>
          <w:rtl/>
        </w:rPr>
        <w:t xml:space="preserve"> </w:t>
      </w:r>
      <w:r w:rsidRPr="00420D39">
        <w:rPr>
          <w:rFonts w:hint="cs"/>
          <w:rtl/>
        </w:rPr>
        <w:t xml:space="preserve">התכנית עד לאישורה בממשלה </w:t>
      </w:r>
      <w:r w:rsidRPr="00177F15">
        <w:rPr>
          <w:rFonts w:hint="cs"/>
          <w:rtl/>
        </w:rPr>
        <w:t>תוך ביצוע התיקונים והשינויים שיידרשו, כולל עותקי התוכנית המאושרת כפי שיידר</w:t>
      </w:r>
      <w:r w:rsidRPr="00177F15">
        <w:rPr>
          <w:rFonts w:hint="eastAsia"/>
          <w:rtl/>
        </w:rPr>
        <w:t>ש</w:t>
      </w:r>
      <w:r w:rsidRPr="00177F15">
        <w:rPr>
          <w:rFonts w:hint="cs"/>
          <w:rtl/>
        </w:rPr>
        <w:t xml:space="preserve"> על ידי מוסדות התכנון. כל אנשי הצוות והמומחים מטעם הספק אשר פורטו בהצעתו (יעמדו לרשות מוסדות התכנון והממונה מטעם רשות הגז עד </w:t>
      </w:r>
      <w:r>
        <w:rPr>
          <w:rFonts w:hint="cs"/>
          <w:rtl/>
        </w:rPr>
        <w:t>לאישור התוכנית.</w:t>
      </w:r>
    </w:p>
    <w:p w:rsidR="007F7079" w:rsidRPr="00177F15" w:rsidRDefault="007F7079" w:rsidP="007F7079">
      <w:pPr>
        <w:pStyle w:val="a6"/>
        <w:spacing w:line="360" w:lineRule="auto"/>
        <w:ind w:left="843"/>
        <w:jc w:val="both"/>
      </w:pPr>
      <w:r>
        <w:rPr>
          <w:rFonts w:hint="cs"/>
          <w:rtl/>
        </w:rPr>
        <w:t>הספק ילווה את הפרוייקט עד לאישורו על ידי רשות הגז לשביעות רצון המזמין כי הפרוייקט הושלם בהתאם לשלבים שנקבעו במסמך שאושר.</w:t>
      </w:r>
    </w:p>
    <w:p w:rsidR="007F7079" w:rsidRPr="00177F15" w:rsidRDefault="007F7079" w:rsidP="007F7079">
      <w:pPr>
        <w:numPr>
          <w:ilvl w:val="1"/>
          <w:numId w:val="21"/>
        </w:numPr>
        <w:spacing w:line="360" w:lineRule="auto"/>
        <w:ind w:left="843" w:hanging="425"/>
        <w:jc w:val="both"/>
        <w:rPr>
          <w:szCs w:val="24"/>
        </w:rPr>
      </w:pPr>
      <w:r w:rsidRPr="00177F15">
        <w:rPr>
          <w:rFonts w:hint="cs"/>
          <w:szCs w:val="24"/>
          <w:rtl/>
        </w:rPr>
        <w:t>סיורים:</w:t>
      </w:r>
    </w:p>
    <w:p w:rsidR="007F7079" w:rsidRDefault="007F7079" w:rsidP="007F7079">
      <w:pPr>
        <w:pStyle w:val="a6"/>
        <w:spacing w:line="360" w:lineRule="auto"/>
        <w:ind w:left="843"/>
        <w:jc w:val="both"/>
        <w:rPr>
          <w:rtl/>
        </w:rPr>
      </w:pPr>
      <w:r w:rsidRPr="00420D39">
        <w:rPr>
          <w:rFonts w:hint="cs"/>
          <w:rtl/>
        </w:rPr>
        <w:t xml:space="preserve"> </w:t>
      </w:r>
      <w:r>
        <w:rPr>
          <w:rFonts w:hint="cs"/>
          <w:rtl/>
        </w:rPr>
        <w:t>במידת הצורך, באחריות הספק</w:t>
      </w:r>
      <w:r w:rsidRPr="00420D39">
        <w:rPr>
          <w:rFonts w:hint="cs"/>
          <w:rtl/>
        </w:rPr>
        <w:t xml:space="preserve"> </w:t>
      </w:r>
      <w:r>
        <w:rPr>
          <w:rFonts w:hint="cs"/>
          <w:rtl/>
        </w:rPr>
        <w:t xml:space="preserve">לבצע </w:t>
      </w:r>
      <w:r w:rsidRPr="00420D39">
        <w:rPr>
          <w:rFonts w:hint="cs"/>
          <w:rtl/>
        </w:rPr>
        <w:t>סיורים ב</w:t>
      </w:r>
      <w:r>
        <w:rPr>
          <w:rFonts w:hint="cs"/>
          <w:rtl/>
        </w:rPr>
        <w:t xml:space="preserve">חלופות המתחמים המוצעים/נבדקים כחלק מהצעתו במסמך ההצעה לפרוייקט/תוכנית. עבור אנשי המקצוע במוסדות התכנון </w:t>
      </w:r>
      <w:r w:rsidRPr="00420D39">
        <w:rPr>
          <w:rFonts w:hint="cs"/>
          <w:rtl/>
        </w:rPr>
        <w:t>או כל גורם אחר עפ"י הנדרש כחלק מעבודה זו.</w:t>
      </w:r>
    </w:p>
    <w:p w:rsidR="007F7079" w:rsidRDefault="007F7079" w:rsidP="007F7079">
      <w:pPr>
        <w:pStyle w:val="a6"/>
        <w:spacing w:line="360" w:lineRule="auto"/>
        <w:ind w:left="843"/>
        <w:jc w:val="both"/>
        <w:rPr>
          <w:rtl/>
        </w:rPr>
      </w:pPr>
    </w:p>
    <w:p w:rsidR="007F7079" w:rsidRPr="00420D39" w:rsidRDefault="007F7079" w:rsidP="007F7079">
      <w:pPr>
        <w:pStyle w:val="a6"/>
        <w:numPr>
          <w:ilvl w:val="0"/>
          <w:numId w:val="21"/>
        </w:numPr>
        <w:tabs>
          <w:tab w:val="clear" w:pos="4153"/>
          <w:tab w:val="clear" w:pos="8306"/>
        </w:tabs>
        <w:spacing w:line="360" w:lineRule="auto"/>
        <w:jc w:val="both"/>
        <w:rPr>
          <w:b/>
          <w:bCs/>
        </w:rPr>
      </w:pPr>
      <w:r w:rsidRPr="00420D39">
        <w:rPr>
          <w:rFonts w:hint="cs"/>
          <w:b/>
          <w:bCs/>
          <w:u w:val="single"/>
          <w:rtl/>
        </w:rPr>
        <w:t>תפוקות נדרשות והגשת תוצרים</w:t>
      </w:r>
    </w:p>
    <w:p w:rsidR="007F7079" w:rsidRPr="00420D39" w:rsidRDefault="007F7079" w:rsidP="007F7079">
      <w:pPr>
        <w:pStyle w:val="a6"/>
        <w:spacing w:line="360" w:lineRule="auto"/>
        <w:ind w:left="357"/>
        <w:jc w:val="both"/>
        <w:rPr>
          <w:rtl/>
        </w:rPr>
      </w:pPr>
    </w:p>
    <w:p w:rsidR="007F7079" w:rsidRDefault="007F7079" w:rsidP="007F7079">
      <w:pPr>
        <w:pStyle w:val="a6"/>
        <w:numPr>
          <w:ilvl w:val="1"/>
          <w:numId w:val="21"/>
        </w:numPr>
        <w:tabs>
          <w:tab w:val="clear" w:pos="4153"/>
          <w:tab w:val="clear" w:pos="8306"/>
        </w:tabs>
        <w:spacing w:line="360" w:lineRule="auto"/>
        <w:ind w:left="843" w:hanging="425"/>
        <w:jc w:val="both"/>
      </w:pPr>
      <w:r w:rsidRPr="00420D39">
        <w:rPr>
          <w:rFonts w:hint="cs"/>
          <w:rtl/>
        </w:rPr>
        <w:t xml:space="preserve">בהתאם להנחיות שינתנו יהיו תוצרי התכנון: מסמכים מלאים של התכנית, כולל דברי הסבר, נספחים, סקרים וכל מה שאושר </w:t>
      </w:r>
      <w:r>
        <w:rPr>
          <w:rFonts w:hint="cs"/>
          <w:rtl/>
        </w:rPr>
        <w:t>במוסדות התכנון</w:t>
      </w:r>
      <w:r w:rsidRPr="00420D39">
        <w:rPr>
          <w:rFonts w:hint="cs"/>
          <w:rtl/>
        </w:rPr>
        <w:t xml:space="preserve"> כמסמכי התכנית (הן המסמכים המחייבים והן מסמכים נלווים ו/או מנחים), כשהם חתומים על ידי כל האמורים ומוכנים להעברה להערות הוועדות המחוזיות ו/או לאישור הממשלה בהתאם למספר העותקים שיידר</w:t>
      </w:r>
      <w:r w:rsidRPr="00420D39">
        <w:rPr>
          <w:rFonts w:hint="eastAsia"/>
          <w:rtl/>
        </w:rPr>
        <w:t>ש</w:t>
      </w:r>
      <w:r w:rsidRPr="00420D39">
        <w:rPr>
          <w:rFonts w:hint="cs"/>
          <w:rtl/>
        </w:rPr>
        <w:t xml:space="preserve">. התכנית תכלול בין השאר הוראות, תשריטי תכנון עקרוניים/נלווים/מחייבים (ברמת פירוט שיקבע) ותלווה בדברי הסבר ובמסמכים נוספים על פי הצורך. </w:t>
      </w:r>
    </w:p>
    <w:p w:rsidR="007F7079" w:rsidRPr="00420D39" w:rsidRDefault="007F7079" w:rsidP="007F7079">
      <w:pPr>
        <w:pStyle w:val="a6"/>
        <w:tabs>
          <w:tab w:val="clear" w:pos="4153"/>
          <w:tab w:val="clear" w:pos="8306"/>
        </w:tabs>
        <w:spacing w:line="360" w:lineRule="auto"/>
        <w:ind w:left="843"/>
        <w:jc w:val="both"/>
        <w:rPr>
          <w:rtl/>
        </w:rPr>
      </w:pPr>
      <w:r>
        <w:rPr>
          <w:rFonts w:hint="cs"/>
          <w:rtl/>
        </w:rPr>
        <w:t>בהתאם למסמך ההצעה של הפרוייקט ולהנחיות רשות הגז יהיו כל מסמכי הפרוייקט שיכללו דברי הסבר, לפרוייקט, תשריטים, חישובים והכל בהתאם לפרוייקט לעניין.</w:t>
      </w:r>
    </w:p>
    <w:p w:rsidR="007F7079" w:rsidRPr="00420D39" w:rsidRDefault="007F7079" w:rsidP="007F7079">
      <w:pPr>
        <w:pStyle w:val="a6"/>
        <w:numPr>
          <w:ilvl w:val="1"/>
          <w:numId w:val="21"/>
        </w:numPr>
        <w:tabs>
          <w:tab w:val="clear" w:pos="4153"/>
          <w:tab w:val="clear" w:pos="8306"/>
        </w:tabs>
        <w:spacing w:line="360" w:lineRule="auto"/>
        <w:ind w:left="843" w:hanging="425"/>
        <w:jc w:val="both"/>
      </w:pPr>
      <w:r w:rsidRPr="00420D39">
        <w:rPr>
          <w:rFonts w:hint="cs"/>
          <w:rtl/>
        </w:rPr>
        <w:t xml:space="preserve"> </w:t>
      </w:r>
      <w:r>
        <w:rPr>
          <w:rFonts w:hint="cs"/>
          <w:rtl/>
        </w:rPr>
        <w:t>ייתכן והספק יידרש לה</w:t>
      </w:r>
      <w:r w:rsidRPr="00420D39">
        <w:rPr>
          <w:rFonts w:hint="cs"/>
          <w:rtl/>
        </w:rPr>
        <w:t>גיש</w:t>
      </w:r>
      <w:r>
        <w:rPr>
          <w:rFonts w:hint="cs"/>
          <w:rtl/>
        </w:rPr>
        <w:t>,</w:t>
      </w:r>
      <w:r w:rsidRPr="00420D39">
        <w:rPr>
          <w:rFonts w:hint="cs"/>
          <w:rtl/>
        </w:rPr>
        <w:t xml:space="preserve"> נוסף על התפוקות שבסעיף קודם, דו"חות ביניים, חומר גראפי ומילולי, שיידרש לצורך ביצוע העבודה, בהתאם להנחיות מוסדות התכנון</w:t>
      </w:r>
      <w:r>
        <w:rPr>
          <w:rFonts w:hint="cs"/>
          <w:rtl/>
        </w:rPr>
        <w:t xml:space="preserve">ו/או על פי </w:t>
      </w:r>
      <w:r w:rsidRPr="00420D39">
        <w:rPr>
          <w:rFonts w:hint="cs"/>
          <w:rtl/>
        </w:rPr>
        <w:t xml:space="preserve"> דרישת הממונה </w:t>
      </w:r>
      <w:r>
        <w:rPr>
          <w:rFonts w:hint="cs"/>
          <w:rtl/>
        </w:rPr>
        <w:t xml:space="preserve">מטעם הרשות </w:t>
      </w:r>
      <w:r w:rsidRPr="00420D39">
        <w:rPr>
          <w:rFonts w:hint="cs"/>
          <w:rtl/>
        </w:rPr>
        <w:t>לרבות, ומבלי לגרוע מכלליות האמור לעיל, תשריטים, הוראות, דוחות, מצגות, סקרים ותצלומי אוויר במספר עותקים שיידרש ע"י ועדות התכנון</w:t>
      </w:r>
      <w:r>
        <w:rPr>
          <w:rFonts w:hint="cs"/>
          <w:rtl/>
        </w:rPr>
        <w:t xml:space="preserve"> ו/או רשות הגז</w:t>
      </w:r>
      <w:r w:rsidRPr="00420D39">
        <w:rPr>
          <w:rFonts w:hint="cs"/>
          <w:rtl/>
        </w:rPr>
        <w:t>.</w:t>
      </w:r>
    </w:p>
    <w:p w:rsidR="007F7079" w:rsidRDefault="007F7079" w:rsidP="007F7079">
      <w:pPr>
        <w:pStyle w:val="a6"/>
        <w:numPr>
          <w:ilvl w:val="1"/>
          <w:numId w:val="21"/>
        </w:numPr>
        <w:tabs>
          <w:tab w:val="clear" w:pos="4153"/>
          <w:tab w:val="clear" w:pos="8306"/>
        </w:tabs>
        <w:spacing w:line="360" w:lineRule="auto"/>
        <w:ind w:left="843" w:hanging="425"/>
        <w:jc w:val="both"/>
      </w:pPr>
      <w:r w:rsidRPr="00420D39">
        <w:rPr>
          <w:rFonts w:hint="cs"/>
          <w:rtl/>
        </w:rPr>
        <w:t>ה</w:t>
      </w:r>
      <w:r>
        <w:rPr>
          <w:rFonts w:hint="cs"/>
          <w:rtl/>
        </w:rPr>
        <w:t>ספק</w:t>
      </w:r>
      <w:r w:rsidRPr="00420D39">
        <w:rPr>
          <w:rFonts w:hint="cs"/>
          <w:rtl/>
        </w:rPr>
        <w:t xml:space="preserve"> </w:t>
      </w:r>
      <w:r>
        <w:rPr>
          <w:rFonts w:hint="cs"/>
          <w:rtl/>
        </w:rPr>
        <w:t>י</w:t>
      </w:r>
      <w:r w:rsidRPr="00420D39">
        <w:rPr>
          <w:rFonts w:hint="cs"/>
          <w:rtl/>
        </w:rPr>
        <w:t xml:space="preserve">גיש את החומרים כמפורט בס"ק </w:t>
      </w:r>
      <w:r>
        <w:rPr>
          <w:rFonts w:hint="cs"/>
          <w:rtl/>
        </w:rPr>
        <w:t>8</w:t>
      </w:r>
      <w:r w:rsidRPr="00420D39">
        <w:rPr>
          <w:rFonts w:hint="cs"/>
          <w:rtl/>
        </w:rPr>
        <w:t xml:space="preserve">.1 לעיל בעותק קשיח ובעותק ממוחשב, בכל עת שיידרש ובמספר העותקים שיידרש </w:t>
      </w:r>
      <w:r>
        <w:rPr>
          <w:rFonts w:hint="cs"/>
          <w:rtl/>
        </w:rPr>
        <w:t>הממונה כאמור בסעיף קודם</w:t>
      </w:r>
      <w:r w:rsidRPr="00420D39">
        <w:rPr>
          <w:rFonts w:hint="cs"/>
          <w:rtl/>
        </w:rPr>
        <w:t>.</w:t>
      </w:r>
    </w:p>
    <w:p w:rsidR="007F7079" w:rsidRPr="00420D39" w:rsidRDefault="007F7079" w:rsidP="007F7079">
      <w:pPr>
        <w:pStyle w:val="a6"/>
        <w:tabs>
          <w:tab w:val="clear" w:pos="4153"/>
          <w:tab w:val="clear" w:pos="8306"/>
        </w:tabs>
        <w:spacing w:line="360" w:lineRule="auto"/>
        <w:ind w:left="843"/>
        <w:jc w:val="both"/>
      </w:pPr>
    </w:p>
    <w:p w:rsidR="007F7079" w:rsidRDefault="007F7079" w:rsidP="007F7079">
      <w:pPr>
        <w:pStyle w:val="a6"/>
        <w:numPr>
          <w:ilvl w:val="0"/>
          <w:numId w:val="21"/>
        </w:numPr>
        <w:tabs>
          <w:tab w:val="clear" w:pos="4153"/>
          <w:tab w:val="clear" w:pos="8306"/>
        </w:tabs>
        <w:spacing w:line="360" w:lineRule="auto"/>
        <w:jc w:val="both"/>
      </w:pPr>
      <w:r w:rsidRPr="009B5E88">
        <w:rPr>
          <w:rFonts w:hint="cs"/>
          <w:b/>
          <w:bCs/>
          <w:u w:val="single"/>
          <w:rtl/>
        </w:rPr>
        <w:t>מחשוב</w:t>
      </w:r>
      <w:r w:rsidRPr="009B5E88">
        <w:rPr>
          <w:rFonts w:hint="cs"/>
          <w:rtl/>
        </w:rPr>
        <w:t xml:space="preserve">: </w:t>
      </w:r>
    </w:p>
    <w:p w:rsidR="007F7079" w:rsidRPr="002F2EAD" w:rsidRDefault="007F7079" w:rsidP="007F7079">
      <w:pPr>
        <w:pStyle w:val="a6"/>
        <w:numPr>
          <w:ilvl w:val="1"/>
          <w:numId w:val="21"/>
        </w:numPr>
        <w:tabs>
          <w:tab w:val="clear" w:pos="4153"/>
          <w:tab w:val="clear" w:pos="8306"/>
        </w:tabs>
        <w:spacing w:line="360" w:lineRule="auto"/>
        <w:ind w:left="878" w:hanging="425"/>
        <w:jc w:val="both"/>
        <w:rPr>
          <w:b/>
          <w:bCs/>
        </w:rPr>
      </w:pPr>
      <w:r>
        <w:rPr>
          <w:rFonts w:hint="cs"/>
          <w:rtl/>
        </w:rPr>
        <w:t>הספק</w:t>
      </w:r>
      <w:r w:rsidRPr="009B5E88">
        <w:rPr>
          <w:rFonts w:hint="cs"/>
          <w:rtl/>
        </w:rPr>
        <w:t xml:space="preserve"> </w:t>
      </w:r>
      <w:r>
        <w:rPr>
          <w:rFonts w:hint="cs"/>
          <w:rtl/>
        </w:rPr>
        <w:t>יקים</w:t>
      </w:r>
      <w:r w:rsidRPr="009B5E88">
        <w:rPr>
          <w:rFonts w:hint="cs"/>
          <w:rtl/>
        </w:rPr>
        <w:t xml:space="preserve"> מאגר </w:t>
      </w:r>
      <w:r>
        <w:rPr>
          <w:rFonts w:hint="cs"/>
          <w:rtl/>
        </w:rPr>
        <w:t>לצורך ריכוז</w:t>
      </w:r>
      <w:r w:rsidRPr="009B5E88">
        <w:rPr>
          <w:rFonts w:hint="cs"/>
          <w:rtl/>
        </w:rPr>
        <w:t xml:space="preserve"> כל</w:t>
      </w:r>
      <w:r>
        <w:rPr>
          <w:rFonts w:hint="cs"/>
          <w:rtl/>
        </w:rPr>
        <w:t>ל</w:t>
      </w:r>
      <w:r w:rsidRPr="009B5E88">
        <w:rPr>
          <w:rFonts w:hint="cs"/>
          <w:rtl/>
        </w:rPr>
        <w:t xml:space="preserve"> מסמכי </w:t>
      </w:r>
      <w:r>
        <w:rPr>
          <w:rFonts w:hint="cs"/>
          <w:rtl/>
        </w:rPr>
        <w:t>התוכניות והפרויקטים, כשבמאגר תהייה תיקייה לכל פרוייקט,</w:t>
      </w:r>
      <w:r w:rsidRPr="009B5E88">
        <w:rPr>
          <w:rFonts w:hint="cs"/>
          <w:rtl/>
        </w:rPr>
        <w:t xml:space="preserve"> </w:t>
      </w:r>
      <w:r>
        <w:rPr>
          <w:rFonts w:hint="cs"/>
          <w:rtl/>
        </w:rPr>
        <w:t xml:space="preserve">שניתן יהיה להעבירה אל הממונה ברשות הגז </w:t>
      </w:r>
      <w:r w:rsidRPr="009B5E88">
        <w:rPr>
          <w:rFonts w:hint="cs"/>
          <w:rtl/>
        </w:rPr>
        <w:t>בכל עת</w:t>
      </w:r>
      <w:r>
        <w:rPr>
          <w:rFonts w:hint="cs"/>
          <w:rtl/>
        </w:rPr>
        <w:t>,</w:t>
      </w:r>
      <w:r w:rsidRPr="009B5E88">
        <w:rPr>
          <w:rFonts w:hint="cs"/>
          <w:rtl/>
        </w:rPr>
        <w:t xml:space="preserve"> </w:t>
      </w:r>
      <w:r>
        <w:rPr>
          <w:rFonts w:hint="cs"/>
          <w:rtl/>
        </w:rPr>
        <w:t>כפי שיידרש על ידו.</w:t>
      </w:r>
      <w:r w:rsidRPr="009B5E88">
        <w:rPr>
          <w:rFonts w:hint="cs"/>
          <w:rtl/>
        </w:rPr>
        <w:t xml:space="preserve"> שלבי הפרויקט</w:t>
      </w:r>
      <w:r>
        <w:rPr>
          <w:rFonts w:hint="cs"/>
          <w:rtl/>
        </w:rPr>
        <w:t>/תוכנית</w:t>
      </w:r>
      <w:r w:rsidRPr="009B5E88">
        <w:rPr>
          <w:rFonts w:hint="cs"/>
          <w:rtl/>
        </w:rPr>
        <w:t xml:space="preserve"> והליך העבודה ושלביו יוצגו בתוכנת ניהול פרויקטים</w:t>
      </w:r>
      <w:r>
        <w:rPr>
          <w:rFonts w:hint="cs"/>
          <w:rtl/>
        </w:rPr>
        <w:t xml:space="preserve"> באופן שנ</w:t>
      </w:r>
      <w:r w:rsidRPr="009B5E88">
        <w:rPr>
          <w:rFonts w:hint="cs"/>
          <w:rtl/>
        </w:rPr>
        <w:t xml:space="preserve">יתן יהיה לראות </w:t>
      </w:r>
      <w:r>
        <w:rPr>
          <w:rFonts w:hint="cs"/>
          <w:rtl/>
        </w:rPr>
        <w:t xml:space="preserve">ולהבין </w:t>
      </w:r>
      <w:r w:rsidRPr="009B5E88">
        <w:rPr>
          <w:rFonts w:hint="cs"/>
          <w:rtl/>
        </w:rPr>
        <w:t>חלופות</w:t>
      </w:r>
      <w:r>
        <w:rPr>
          <w:rFonts w:hint="cs"/>
          <w:rtl/>
        </w:rPr>
        <w:t xml:space="preserve"> שמוצעות </w:t>
      </w:r>
      <w:r w:rsidRPr="009B5E88">
        <w:rPr>
          <w:rFonts w:hint="cs"/>
          <w:rtl/>
        </w:rPr>
        <w:t>בהדמיה,</w:t>
      </w:r>
      <w:r>
        <w:rPr>
          <w:rFonts w:hint="cs"/>
          <w:rtl/>
        </w:rPr>
        <w:t xml:space="preserve"> </w:t>
      </w:r>
      <w:r w:rsidRPr="009B5E88">
        <w:rPr>
          <w:rFonts w:hint="cs"/>
          <w:rtl/>
        </w:rPr>
        <w:t>בתשריטים, בחתכי רוחב ואורך</w:t>
      </w:r>
      <w:r>
        <w:rPr>
          <w:rFonts w:hint="cs"/>
          <w:rtl/>
        </w:rPr>
        <w:t xml:space="preserve"> וכן את שלבי הפרויקטים ביחס ללו"ז</w:t>
      </w:r>
      <w:r w:rsidRPr="009B5E88">
        <w:rPr>
          <w:rFonts w:hint="cs"/>
          <w:rtl/>
        </w:rPr>
        <w:t>.</w:t>
      </w:r>
      <w:r>
        <w:rPr>
          <w:rFonts w:hint="cs"/>
          <w:rtl/>
        </w:rPr>
        <w:t xml:space="preserve"> </w:t>
      </w:r>
    </w:p>
    <w:p w:rsidR="007F7079" w:rsidRPr="00420D39" w:rsidRDefault="007F7079" w:rsidP="007F7079">
      <w:pPr>
        <w:pStyle w:val="a6"/>
        <w:numPr>
          <w:ilvl w:val="1"/>
          <w:numId w:val="21"/>
        </w:numPr>
        <w:tabs>
          <w:tab w:val="clear" w:pos="4153"/>
          <w:tab w:val="clear" w:pos="8306"/>
        </w:tabs>
        <w:spacing w:line="360" w:lineRule="auto"/>
        <w:ind w:left="878" w:hanging="425"/>
        <w:jc w:val="both"/>
        <w:rPr>
          <w:b/>
          <w:bCs/>
        </w:rPr>
      </w:pPr>
      <w:r w:rsidRPr="00420D39">
        <w:rPr>
          <w:rFonts w:hint="cs"/>
          <w:b/>
          <w:bCs/>
          <w:rtl/>
        </w:rPr>
        <w:t xml:space="preserve">קבצים של שכבות גיאוגרפיות ומפות: </w:t>
      </w:r>
    </w:p>
    <w:p w:rsidR="007F7079" w:rsidRPr="00420D39" w:rsidRDefault="007F7079" w:rsidP="007F7079">
      <w:pPr>
        <w:pStyle w:val="a6"/>
        <w:tabs>
          <w:tab w:val="num" w:pos="1080"/>
        </w:tabs>
        <w:spacing w:line="360" w:lineRule="auto"/>
        <w:ind w:left="1080"/>
        <w:jc w:val="both"/>
      </w:pPr>
      <w:r>
        <w:rPr>
          <w:rFonts w:hint="cs"/>
          <w:rtl/>
        </w:rPr>
        <w:t>תשריטי העבודה יהיו אפשריים להצגה כ</w:t>
      </w:r>
      <w:r w:rsidRPr="00420D39">
        <w:rPr>
          <w:rFonts w:hint="cs"/>
          <w:rtl/>
        </w:rPr>
        <w:t>קבצים</w:t>
      </w:r>
      <w:r w:rsidRPr="00420D39">
        <w:rPr>
          <w:rtl/>
        </w:rPr>
        <w:t xml:space="preserve"> בפורמט</w:t>
      </w:r>
      <w:r w:rsidRPr="00420D39">
        <w:rPr>
          <w:rFonts w:hint="cs"/>
          <w:rtl/>
        </w:rPr>
        <w:t xml:space="preserve"> </w:t>
      </w:r>
      <w:r w:rsidRPr="00420D39">
        <w:t>Shape File</w:t>
      </w:r>
      <w:r w:rsidRPr="00420D39">
        <w:rPr>
          <w:rtl/>
        </w:rPr>
        <w:t xml:space="preserve"> </w:t>
      </w:r>
      <w:r w:rsidRPr="00420D39">
        <w:rPr>
          <w:rFonts w:hint="cs"/>
          <w:rtl/>
        </w:rPr>
        <w:t>של תכנת</w:t>
      </w:r>
      <w:r w:rsidRPr="00420D39">
        <w:rPr>
          <w:rtl/>
        </w:rPr>
        <w:t xml:space="preserve"> </w:t>
      </w:r>
      <w:r w:rsidRPr="00420D39">
        <w:t>A</w:t>
      </w:r>
      <w:r>
        <w:t>rc</w:t>
      </w:r>
      <w:r w:rsidRPr="00420D39">
        <w:t xml:space="preserve"> V</w:t>
      </w:r>
      <w:r>
        <w:t>iew</w:t>
      </w:r>
      <w:r w:rsidRPr="00420D39">
        <w:rPr>
          <w:rFonts w:hint="cs"/>
          <w:rtl/>
        </w:rPr>
        <w:t xml:space="preserve"> </w:t>
      </w:r>
      <w:r>
        <w:rPr>
          <w:rFonts w:hint="cs"/>
          <w:rtl/>
          <w:lang w:val="en-GB"/>
        </w:rPr>
        <w:t>ויכללו</w:t>
      </w:r>
      <w:r w:rsidRPr="00420D39">
        <w:rPr>
          <w:rFonts w:hint="cs"/>
          <w:rtl/>
        </w:rPr>
        <w:t xml:space="preserve"> </w:t>
      </w:r>
      <w:r>
        <w:rPr>
          <w:rFonts w:hint="cs"/>
          <w:rtl/>
        </w:rPr>
        <w:t xml:space="preserve"> גם את הנתונים </w:t>
      </w:r>
      <w:r w:rsidRPr="00420D39">
        <w:rPr>
          <w:rFonts w:hint="cs"/>
          <w:rtl/>
        </w:rPr>
        <w:t xml:space="preserve">הבאים או כפי </w:t>
      </w:r>
      <w:r>
        <w:rPr>
          <w:rFonts w:hint="cs"/>
          <w:rtl/>
        </w:rPr>
        <w:t>שיוחלט</w:t>
      </w:r>
      <w:r w:rsidRPr="00420D39">
        <w:rPr>
          <w:rFonts w:hint="cs"/>
          <w:rtl/>
        </w:rPr>
        <w:t>:</w:t>
      </w:r>
    </w:p>
    <w:p w:rsidR="007F7079" w:rsidRPr="00420D39" w:rsidRDefault="007F7079" w:rsidP="007F7079">
      <w:pPr>
        <w:pStyle w:val="a6"/>
        <w:numPr>
          <w:ilvl w:val="0"/>
          <w:numId w:val="13"/>
        </w:numPr>
        <w:tabs>
          <w:tab w:val="clear" w:pos="4153"/>
          <w:tab w:val="clear" w:pos="8306"/>
          <w:tab w:val="num" w:pos="392"/>
        </w:tabs>
        <w:spacing w:line="360" w:lineRule="auto"/>
        <w:jc w:val="both"/>
      </w:pPr>
      <w:r w:rsidRPr="00420D39">
        <w:rPr>
          <w:rFonts w:hint="cs"/>
          <w:rtl/>
        </w:rPr>
        <w:t xml:space="preserve">גבול התכנית </w:t>
      </w:r>
    </w:p>
    <w:p w:rsidR="007F7079" w:rsidRPr="00420D39" w:rsidRDefault="007F7079" w:rsidP="007F7079">
      <w:pPr>
        <w:pStyle w:val="a6"/>
        <w:numPr>
          <w:ilvl w:val="0"/>
          <w:numId w:val="13"/>
        </w:numPr>
        <w:tabs>
          <w:tab w:val="clear" w:pos="4153"/>
          <w:tab w:val="clear" w:pos="8306"/>
          <w:tab w:val="num" w:pos="392"/>
        </w:tabs>
        <w:spacing w:line="360" w:lineRule="auto"/>
        <w:jc w:val="both"/>
        <w:rPr>
          <w:rtl/>
        </w:rPr>
      </w:pPr>
      <w:r w:rsidRPr="00420D39">
        <w:rPr>
          <w:rFonts w:hint="cs"/>
          <w:rtl/>
        </w:rPr>
        <w:t>מתק</w:t>
      </w:r>
      <w:r>
        <w:rPr>
          <w:rFonts w:hint="cs"/>
          <w:rtl/>
        </w:rPr>
        <w:t>ני</w:t>
      </w:r>
      <w:r w:rsidRPr="00420D39">
        <w:rPr>
          <w:rFonts w:hint="cs"/>
          <w:rtl/>
        </w:rPr>
        <w:t xml:space="preserve"> </w:t>
      </w:r>
      <w:r>
        <w:rPr>
          <w:rFonts w:hint="cs"/>
          <w:rtl/>
        </w:rPr>
        <w:t>טיפול</w:t>
      </w:r>
      <w:r w:rsidRPr="00420D39">
        <w:rPr>
          <w:rFonts w:hint="cs"/>
          <w:rtl/>
        </w:rPr>
        <w:t xml:space="preserve"> / מתק</w:t>
      </w:r>
      <w:r>
        <w:rPr>
          <w:rFonts w:hint="cs"/>
          <w:rtl/>
        </w:rPr>
        <w:t>ני</w:t>
      </w:r>
      <w:r w:rsidRPr="00420D39">
        <w:rPr>
          <w:rFonts w:hint="cs"/>
          <w:rtl/>
        </w:rPr>
        <w:t xml:space="preserve"> אחסון/מתקני גז טבעי</w:t>
      </w:r>
    </w:p>
    <w:p w:rsidR="007F7079" w:rsidRPr="00420D39" w:rsidRDefault="007F7079" w:rsidP="007F7079">
      <w:pPr>
        <w:pStyle w:val="a6"/>
        <w:numPr>
          <w:ilvl w:val="0"/>
          <w:numId w:val="13"/>
        </w:numPr>
        <w:tabs>
          <w:tab w:val="clear" w:pos="4153"/>
          <w:tab w:val="clear" w:pos="8306"/>
          <w:tab w:val="num" w:pos="392"/>
        </w:tabs>
        <w:spacing w:line="360" w:lineRule="auto"/>
        <w:jc w:val="both"/>
      </w:pPr>
      <w:r w:rsidRPr="00420D39">
        <w:rPr>
          <w:rFonts w:hint="cs"/>
          <w:rtl/>
        </w:rPr>
        <w:t>קו בניין של המתקן ושל הצינור</w:t>
      </w:r>
      <w:r>
        <w:rPr>
          <w:rFonts w:hint="cs"/>
          <w:rtl/>
        </w:rPr>
        <w:t xml:space="preserve"> ו/או קווי מגבלות</w:t>
      </w:r>
    </w:p>
    <w:p w:rsidR="007F7079" w:rsidRDefault="007F7079" w:rsidP="007F7079">
      <w:pPr>
        <w:pStyle w:val="a6"/>
        <w:numPr>
          <w:ilvl w:val="0"/>
          <w:numId w:val="13"/>
        </w:numPr>
        <w:tabs>
          <w:tab w:val="clear" w:pos="4153"/>
          <w:tab w:val="clear" w:pos="8306"/>
          <w:tab w:val="num" w:pos="392"/>
        </w:tabs>
        <w:spacing w:line="360" w:lineRule="auto"/>
        <w:jc w:val="both"/>
      </w:pPr>
      <w:r w:rsidRPr="00420D39">
        <w:rPr>
          <w:rFonts w:hint="cs"/>
          <w:rtl/>
        </w:rPr>
        <w:t xml:space="preserve">מרחב נטול מקורות הצתה </w:t>
      </w:r>
    </w:p>
    <w:p w:rsidR="007F7079" w:rsidRPr="00420D39" w:rsidRDefault="007F7079" w:rsidP="007F7079">
      <w:pPr>
        <w:pStyle w:val="a6"/>
        <w:numPr>
          <w:ilvl w:val="0"/>
          <w:numId w:val="13"/>
        </w:numPr>
        <w:tabs>
          <w:tab w:val="clear" w:pos="4153"/>
          <w:tab w:val="clear" w:pos="8306"/>
          <w:tab w:val="num" w:pos="392"/>
        </w:tabs>
        <w:spacing w:line="360" w:lineRule="auto"/>
        <w:jc w:val="both"/>
      </w:pPr>
      <w:r>
        <w:rPr>
          <w:rFonts w:hint="cs"/>
          <w:rtl/>
        </w:rPr>
        <w:t>מרחקי הפרדה</w:t>
      </w:r>
    </w:p>
    <w:p w:rsidR="007F7079" w:rsidRPr="00420D39" w:rsidRDefault="007F7079" w:rsidP="007F7079">
      <w:pPr>
        <w:pStyle w:val="a6"/>
        <w:numPr>
          <w:ilvl w:val="0"/>
          <w:numId w:val="13"/>
        </w:numPr>
        <w:tabs>
          <w:tab w:val="clear" w:pos="4153"/>
          <w:tab w:val="clear" w:pos="8306"/>
          <w:tab w:val="num" w:pos="392"/>
        </w:tabs>
        <w:spacing w:line="360" w:lineRule="auto"/>
      </w:pPr>
      <w:r w:rsidRPr="00420D39">
        <w:rPr>
          <w:rFonts w:hint="cs"/>
          <w:rtl/>
        </w:rPr>
        <w:t xml:space="preserve">מגבלות </w:t>
      </w:r>
      <w:r>
        <w:rPr>
          <w:rFonts w:hint="cs"/>
          <w:rtl/>
        </w:rPr>
        <w:t xml:space="preserve">נוספות כפי שיוגדרו על ידי סקרי סיכונים ו/או מרחקי הפרדה ממתקני טיפול של ו/או חומ"ס </w:t>
      </w:r>
      <w:r w:rsidRPr="00420D39">
        <w:rPr>
          <w:rFonts w:hint="cs"/>
          <w:rtl/>
        </w:rPr>
        <w:t>לסוגיה</w:t>
      </w:r>
      <w:r>
        <w:rPr>
          <w:rFonts w:hint="cs"/>
          <w:rtl/>
        </w:rPr>
        <w:t>ם</w:t>
      </w:r>
    </w:p>
    <w:p w:rsidR="007F7079" w:rsidRPr="00420D39" w:rsidRDefault="007F7079" w:rsidP="007F7079">
      <w:pPr>
        <w:pStyle w:val="a6"/>
        <w:numPr>
          <w:ilvl w:val="0"/>
          <w:numId w:val="13"/>
        </w:numPr>
        <w:tabs>
          <w:tab w:val="clear" w:pos="4153"/>
          <w:tab w:val="clear" w:pos="8306"/>
          <w:tab w:val="num" w:pos="392"/>
        </w:tabs>
        <w:spacing w:line="360" w:lineRule="auto"/>
      </w:pPr>
      <w:r w:rsidRPr="00420D39">
        <w:rPr>
          <w:rFonts w:hint="cs"/>
          <w:rtl/>
        </w:rPr>
        <w:t>ציר רצועת הצינור ורוזטה עם הנתונים</w:t>
      </w:r>
      <w:r>
        <w:rPr>
          <w:rFonts w:hint="cs"/>
          <w:rtl/>
        </w:rPr>
        <w:t xml:space="preserve"> </w:t>
      </w:r>
    </w:p>
    <w:p w:rsidR="007F7079" w:rsidRPr="00420D39" w:rsidRDefault="007F7079" w:rsidP="007F7079">
      <w:pPr>
        <w:pStyle w:val="a6"/>
        <w:spacing w:line="360" w:lineRule="auto"/>
        <w:rPr>
          <w:rtl/>
        </w:rPr>
      </w:pPr>
      <w:r>
        <w:rPr>
          <w:rFonts w:hint="cs"/>
          <w:rtl/>
        </w:rPr>
        <w:t xml:space="preserve"> </w:t>
      </w:r>
    </w:p>
    <w:p w:rsidR="007F7079" w:rsidRPr="00420D39" w:rsidRDefault="007F7079" w:rsidP="007F7079">
      <w:pPr>
        <w:pStyle w:val="a6"/>
        <w:numPr>
          <w:ilvl w:val="2"/>
          <w:numId w:val="10"/>
        </w:numPr>
        <w:tabs>
          <w:tab w:val="clear" w:pos="4153"/>
          <w:tab w:val="clear" w:pos="8306"/>
          <w:tab w:val="num" w:pos="392"/>
        </w:tabs>
        <w:spacing w:line="360" w:lineRule="auto"/>
        <w:jc w:val="both"/>
      </w:pPr>
      <w:r w:rsidRPr="00420D39">
        <w:rPr>
          <w:rFonts w:hint="cs"/>
          <w:rtl/>
        </w:rPr>
        <w:t xml:space="preserve"> </w:t>
      </w:r>
      <w:r>
        <w:rPr>
          <w:rFonts w:hint="cs"/>
          <w:rtl/>
        </w:rPr>
        <w:t xml:space="preserve">ניתן יהיה להציג את החומר גם בקבצי </w:t>
      </w:r>
      <w:r w:rsidRPr="00420D39">
        <w:rPr>
          <w:rFonts w:hint="cs"/>
          <w:rtl/>
        </w:rPr>
        <w:t xml:space="preserve">קבצי </w:t>
      </w:r>
      <w:r w:rsidRPr="00420D39">
        <w:t>plt</w:t>
      </w:r>
      <w:r>
        <w:rPr>
          <w:rtl/>
        </w:rPr>
        <w:t xml:space="preserve"> </w:t>
      </w:r>
      <w:r w:rsidRPr="00420D39">
        <w:rPr>
          <w:rFonts w:hint="cs"/>
          <w:rtl/>
        </w:rPr>
        <w:t xml:space="preserve">ו- </w:t>
      </w:r>
      <w:r w:rsidRPr="00420D39">
        <w:t>dwg</w:t>
      </w:r>
      <w:r w:rsidRPr="00420D39">
        <w:rPr>
          <w:rFonts w:hint="cs"/>
          <w:rtl/>
        </w:rPr>
        <w:t xml:space="preserve"> של כל תשריטי התכנית בפורמט אוטוקאד 2000 ומעלה.</w:t>
      </w:r>
    </w:p>
    <w:p w:rsidR="007F7079" w:rsidRPr="00420D39" w:rsidRDefault="007F7079" w:rsidP="007F7079">
      <w:pPr>
        <w:pStyle w:val="a6"/>
        <w:numPr>
          <w:ilvl w:val="2"/>
          <w:numId w:val="10"/>
        </w:numPr>
        <w:tabs>
          <w:tab w:val="clear" w:pos="4153"/>
          <w:tab w:val="clear" w:pos="8306"/>
          <w:tab w:val="num" w:pos="392"/>
        </w:tabs>
        <w:spacing w:line="360" w:lineRule="auto"/>
        <w:jc w:val="both"/>
      </w:pPr>
      <w:r>
        <w:rPr>
          <w:rFonts w:hint="cs"/>
          <w:rtl/>
        </w:rPr>
        <w:t xml:space="preserve">תשריטי התוכניות הסטטוטוריות יכללו את </w:t>
      </w:r>
      <w:r w:rsidRPr="00420D39">
        <w:rPr>
          <w:rtl/>
        </w:rPr>
        <w:t xml:space="preserve">כל השכבות הגיאוגרפיות </w:t>
      </w:r>
      <w:r w:rsidRPr="00420D39">
        <w:rPr>
          <w:rFonts w:hint="cs"/>
          <w:rtl/>
        </w:rPr>
        <w:t>והמפות, כולל מפות ימיות ש</w:t>
      </w:r>
      <w:r w:rsidRPr="00420D39">
        <w:rPr>
          <w:rtl/>
        </w:rPr>
        <w:t>יוכנו</w:t>
      </w:r>
      <w:r w:rsidRPr="00420D39">
        <w:rPr>
          <w:rFonts w:hint="cs"/>
          <w:rtl/>
        </w:rPr>
        <w:t xml:space="preserve">, יהיו </w:t>
      </w:r>
      <w:r w:rsidRPr="00420D39">
        <w:rPr>
          <w:rtl/>
        </w:rPr>
        <w:t>לפי רשת ישראל החדשה</w:t>
      </w:r>
      <w:r w:rsidRPr="00420D39">
        <w:rPr>
          <w:rFonts w:hint="cs"/>
          <w:rtl/>
        </w:rPr>
        <w:t xml:space="preserve">, לפי נוהל מבא"ת המאושר במשרד הפנים ובהתאם להוראות </w:t>
      </w:r>
      <w:r>
        <w:rPr>
          <w:rFonts w:hint="cs"/>
          <w:rtl/>
        </w:rPr>
        <w:t>מוסדות התכנון.</w:t>
      </w:r>
    </w:p>
    <w:p w:rsidR="007F7079" w:rsidRPr="00420D39" w:rsidRDefault="007F7079" w:rsidP="007F7079">
      <w:pPr>
        <w:pStyle w:val="a6"/>
        <w:numPr>
          <w:ilvl w:val="2"/>
          <w:numId w:val="10"/>
        </w:numPr>
        <w:tabs>
          <w:tab w:val="clear" w:pos="4153"/>
          <w:tab w:val="clear" w:pos="8306"/>
          <w:tab w:val="num" w:pos="392"/>
        </w:tabs>
        <w:spacing w:line="360" w:lineRule="auto"/>
        <w:jc w:val="both"/>
      </w:pPr>
      <w:r w:rsidRPr="00420D39">
        <w:rPr>
          <w:rFonts w:hint="cs"/>
          <w:rtl/>
        </w:rPr>
        <w:t>במידת הצורך</w:t>
      </w:r>
      <w:r>
        <w:rPr>
          <w:rFonts w:hint="cs"/>
          <w:rtl/>
        </w:rPr>
        <w:t>,</w:t>
      </w:r>
      <w:r w:rsidRPr="00420D39">
        <w:rPr>
          <w:rFonts w:hint="cs"/>
          <w:rtl/>
        </w:rPr>
        <w:t xml:space="preserve"> </w:t>
      </w:r>
      <w:r w:rsidRPr="00D96ED8">
        <w:rPr>
          <w:rFonts w:hint="cs"/>
          <w:b/>
          <w:bCs/>
          <w:rtl/>
        </w:rPr>
        <w:t xml:space="preserve">יתואמו מראש </w:t>
      </w:r>
      <w:r w:rsidRPr="00420D39">
        <w:rPr>
          <w:rFonts w:hint="cs"/>
          <w:rtl/>
        </w:rPr>
        <w:t xml:space="preserve">פרטים טכניים נוספים הקשורים לנושא עם </w:t>
      </w:r>
      <w:r>
        <w:rPr>
          <w:rFonts w:hint="cs"/>
          <w:rtl/>
        </w:rPr>
        <w:t>הממונה</w:t>
      </w:r>
      <w:r w:rsidRPr="00420D39">
        <w:rPr>
          <w:rFonts w:hint="cs"/>
          <w:rtl/>
        </w:rPr>
        <w:t>.</w:t>
      </w:r>
    </w:p>
    <w:p w:rsidR="007F7079" w:rsidRPr="00EA5FF5" w:rsidRDefault="007F7079" w:rsidP="007F7079">
      <w:pPr>
        <w:pStyle w:val="a6"/>
        <w:numPr>
          <w:ilvl w:val="1"/>
          <w:numId w:val="21"/>
        </w:numPr>
        <w:tabs>
          <w:tab w:val="clear" w:pos="4153"/>
          <w:tab w:val="clear" w:pos="8306"/>
        </w:tabs>
        <w:spacing w:line="360" w:lineRule="auto"/>
        <w:ind w:left="843" w:hanging="425"/>
        <w:jc w:val="both"/>
        <w:rPr>
          <w:b/>
          <w:bCs/>
        </w:rPr>
      </w:pPr>
      <w:r w:rsidRPr="00420D39">
        <w:rPr>
          <w:rFonts w:hint="cs"/>
          <w:b/>
          <w:bCs/>
          <w:rtl/>
        </w:rPr>
        <w:t>קבצים אחרים:</w:t>
      </w:r>
      <w:r w:rsidRPr="00EA5FF5">
        <w:rPr>
          <w:rFonts w:hint="cs"/>
          <w:b/>
          <w:bCs/>
          <w:rtl/>
        </w:rPr>
        <w:t xml:space="preserve"> </w:t>
      </w:r>
    </w:p>
    <w:p w:rsidR="007F7079" w:rsidRPr="00420D39" w:rsidRDefault="007F7079" w:rsidP="007F7079">
      <w:pPr>
        <w:pStyle w:val="a6"/>
        <w:tabs>
          <w:tab w:val="num" w:pos="392"/>
        </w:tabs>
        <w:spacing w:line="360" w:lineRule="auto"/>
        <w:ind w:left="720"/>
        <w:jc w:val="both"/>
        <w:rPr>
          <w:rtl/>
        </w:rPr>
      </w:pPr>
      <w:r w:rsidRPr="00420D39">
        <w:rPr>
          <w:rtl/>
        </w:rPr>
        <w:t>מסמכים, נתוני גיליונות אלקטרוניים, מצגות</w:t>
      </w:r>
      <w:r w:rsidRPr="00420D39">
        <w:rPr>
          <w:rFonts w:hint="cs"/>
          <w:rtl/>
        </w:rPr>
        <w:t>, מדידות ימיות, סקרים ימיים</w:t>
      </w:r>
      <w:r w:rsidRPr="00420D39">
        <w:rPr>
          <w:rtl/>
        </w:rPr>
        <w:t xml:space="preserve"> וכו' </w:t>
      </w:r>
      <w:r w:rsidRPr="00420D39">
        <w:rPr>
          <w:rFonts w:hint="cs"/>
          <w:rtl/>
        </w:rPr>
        <w:t>י</w:t>
      </w:r>
      <w:r w:rsidRPr="00420D39">
        <w:rPr>
          <w:rtl/>
        </w:rPr>
        <w:t xml:space="preserve">הוו חלק מהתכנית, בשלבי ההכנה השונים </w:t>
      </w:r>
      <w:r w:rsidRPr="00420D39">
        <w:rPr>
          <w:rFonts w:hint="cs"/>
          <w:rtl/>
        </w:rPr>
        <w:t>ו</w:t>
      </w:r>
      <w:r w:rsidRPr="00420D39">
        <w:rPr>
          <w:rtl/>
        </w:rPr>
        <w:t xml:space="preserve">יועברו במדיה מגנטית </w:t>
      </w:r>
      <w:r w:rsidRPr="00420D39">
        <w:rPr>
          <w:rFonts w:hint="cs"/>
          <w:rtl/>
        </w:rPr>
        <w:t>בהתאם ל</w:t>
      </w:r>
      <w:r w:rsidRPr="00420D39">
        <w:rPr>
          <w:rtl/>
        </w:rPr>
        <w:t>הנחי</w:t>
      </w:r>
      <w:r w:rsidRPr="00420D39">
        <w:rPr>
          <w:rFonts w:hint="cs"/>
          <w:rtl/>
        </w:rPr>
        <w:t>ות שינתנו וכחלק מעבודה זו.</w:t>
      </w:r>
      <w:r>
        <w:rPr>
          <w:rFonts w:hint="cs"/>
          <w:rtl/>
        </w:rPr>
        <w:t xml:space="preserve"> </w:t>
      </w:r>
    </w:p>
    <w:p w:rsidR="007F7079" w:rsidRDefault="007F7079" w:rsidP="007F7079">
      <w:pPr>
        <w:bidi w:val="0"/>
        <w:spacing w:line="360" w:lineRule="auto"/>
        <w:jc w:val="right"/>
        <w:rPr>
          <w:b/>
          <w:bCs/>
          <w:szCs w:val="24"/>
          <w:u w:val="single"/>
          <w:rtl/>
        </w:rPr>
      </w:pPr>
    </w:p>
    <w:p w:rsidR="007F7079" w:rsidRDefault="007F7079" w:rsidP="007F7079">
      <w:pPr>
        <w:bidi w:val="0"/>
        <w:rPr>
          <w:b/>
          <w:bCs/>
          <w:szCs w:val="24"/>
        </w:rPr>
      </w:pPr>
      <w:r>
        <w:rPr>
          <w:b/>
          <w:bCs/>
          <w:szCs w:val="24"/>
        </w:rPr>
        <w:br w:type="page"/>
      </w:r>
    </w:p>
    <w:p w:rsidR="007F7079" w:rsidRPr="00930FFE" w:rsidRDefault="007F7079" w:rsidP="007F7079">
      <w:pPr>
        <w:bidi w:val="0"/>
        <w:spacing w:line="360" w:lineRule="auto"/>
        <w:rPr>
          <w:b/>
          <w:bCs/>
          <w:szCs w:val="24"/>
          <w:rtl/>
        </w:rPr>
      </w:pPr>
    </w:p>
    <w:p w:rsidR="007F7079" w:rsidRPr="000C1DC7" w:rsidRDefault="007F7079" w:rsidP="007F7079">
      <w:pPr>
        <w:spacing w:line="340" w:lineRule="exact"/>
        <w:jc w:val="right"/>
        <w:rPr>
          <w:b/>
          <w:bCs/>
          <w:u w:val="single"/>
          <w:rtl/>
        </w:rPr>
      </w:pPr>
      <w:r w:rsidRPr="000C1DC7">
        <w:rPr>
          <w:rFonts w:hint="cs"/>
          <w:b/>
          <w:bCs/>
          <w:u w:val="single"/>
          <w:rtl/>
        </w:rPr>
        <w:t>נ ס פ ח ב'</w:t>
      </w:r>
    </w:p>
    <w:p w:rsidR="007F7079" w:rsidRPr="000F7BA5" w:rsidRDefault="007F7079" w:rsidP="007F7079">
      <w:pPr>
        <w:pStyle w:val="3"/>
        <w:spacing w:line="340" w:lineRule="exact"/>
        <w:jc w:val="center"/>
        <w:rPr>
          <w:szCs w:val="24"/>
          <w:rtl/>
        </w:rPr>
      </w:pPr>
      <w:r>
        <w:rPr>
          <w:rFonts w:hint="cs"/>
          <w:szCs w:val="24"/>
          <w:rtl/>
        </w:rPr>
        <w:t>הסכם מסגרת למתן שירותי ייעוץ</w:t>
      </w:r>
    </w:p>
    <w:p w:rsidR="007F7079" w:rsidRPr="000F7BA5" w:rsidRDefault="007F7079" w:rsidP="007F7079">
      <w:pPr>
        <w:spacing w:line="340" w:lineRule="exact"/>
        <w:jc w:val="center"/>
        <w:rPr>
          <w:b/>
          <w:bCs/>
          <w:szCs w:val="24"/>
          <w:rtl/>
        </w:rPr>
      </w:pPr>
      <w:r w:rsidRPr="000F7BA5">
        <w:rPr>
          <w:rFonts w:hint="cs"/>
          <w:b/>
          <w:bCs/>
          <w:szCs w:val="24"/>
          <w:rtl/>
        </w:rPr>
        <w:t>מס' חוזה:</w:t>
      </w:r>
    </w:p>
    <w:p w:rsidR="007F7079" w:rsidRPr="000F7BA5" w:rsidRDefault="007F7079" w:rsidP="007F7079">
      <w:pPr>
        <w:spacing w:line="340" w:lineRule="exact"/>
        <w:jc w:val="center"/>
        <w:rPr>
          <w:szCs w:val="24"/>
          <w:rtl/>
        </w:rPr>
      </w:pPr>
    </w:p>
    <w:p w:rsidR="007F7079" w:rsidRPr="000F7BA5" w:rsidRDefault="007F7079" w:rsidP="007F7079">
      <w:pPr>
        <w:spacing w:line="340" w:lineRule="exact"/>
        <w:jc w:val="center"/>
        <w:rPr>
          <w:szCs w:val="24"/>
          <w:rtl/>
        </w:rPr>
      </w:pPr>
      <w:r w:rsidRPr="000F7BA5">
        <w:rPr>
          <w:rFonts w:hint="cs"/>
          <w:szCs w:val="24"/>
          <w:rtl/>
        </w:rPr>
        <w:t>שנעשה ונחתם בירושלים, ביום_____ בחודש______ שנת_____</w:t>
      </w:r>
    </w:p>
    <w:p w:rsidR="007F7079" w:rsidRPr="000F7BA5" w:rsidRDefault="007F7079" w:rsidP="007F7079">
      <w:pPr>
        <w:spacing w:line="340" w:lineRule="exact"/>
        <w:jc w:val="center"/>
        <w:rPr>
          <w:szCs w:val="24"/>
          <w:rtl/>
        </w:rPr>
      </w:pPr>
    </w:p>
    <w:p w:rsidR="007F7079" w:rsidRPr="000F7BA5" w:rsidRDefault="007F7079" w:rsidP="007F7079">
      <w:pPr>
        <w:spacing w:line="340" w:lineRule="exact"/>
        <w:jc w:val="center"/>
        <w:rPr>
          <w:szCs w:val="24"/>
          <w:rtl/>
        </w:rPr>
      </w:pPr>
      <w:r w:rsidRPr="000F7BA5">
        <w:rPr>
          <w:rFonts w:hint="cs"/>
          <w:szCs w:val="24"/>
          <w:rtl/>
        </w:rPr>
        <w:t>בין</w:t>
      </w:r>
    </w:p>
    <w:p w:rsidR="007F7079" w:rsidRPr="000F7BA5" w:rsidRDefault="007F7079" w:rsidP="007F7079">
      <w:pPr>
        <w:spacing w:line="340" w:lineRule="exact"/>
        <w:jc w:val="center"/>
        <w:rPr>
          <w:szCs w:val="24"/>
          <w:rtl/>
        </w:rPr>
      </w:pPr>
    </w:p>
    <w:p w:rsidR="007F7079" w:rsidRPr="000F7BA5" w:rsidRDefault="007F7079" w:rsidP="007F7079">
      <w:pPr>
        <w:spacing w:line="340" w:lineRule="exact"/>
        <w:jc w:val="both"/>
        <w:rPr>
          <w:szCs w:val="24"/>
          <w:rtl/>
        </w:rPr>
      </w:pPr>
      <w:r w:rsidRPr="000F7BA5">
        <w:rPr>
          <w:rFonts w:hint="cs"/>
          <w:szCs w:val="24"/>
          <w:rtl/>
        </w:rPr>
        <w:t xml:space="preserve">ממשלת ישראל בשם מדינת ישראל באמצעות משרד התשתיות הלאומיות המיוצג ע"י מנהל רשות הגז הטבעי ביחד עם חשב משרד התשתיות הלאומיות </w:t>
      </w:r>
      <w:r w:rsidRPr="000F7BA5">
        <w:rPr>
          <w:rFonts w:hint="cs"/>
          <w:b/>
          <w:bCs/>
          <w:szCs w:val="24"/>
          <w:rtl/>
        </w:rPr>
        <w:t>(</w:t>
      </w:r>
      <w:r w:rsidRPr="000F7BA5">
        <w:rPr>
          <w:rFonts w:hint="cs"/>
          <w:szCs w:val="24"/>
          <w:rtl/>
        </w:rPr>
        <w:t>להלן:</w:t>
      </w:r>
      <w:r w:rsidRPr="000F7BA5">
        <w:rPr>
          <w:rFonts w:hint="cs"/>
          <w:b/>
          <w:bCs/>
          <w:szCs w:val="24"/>
          <w:rtl/>
        </w:rPr>
        <w:t xml:space="preserve"> "</w:t>
      </w:r>
      <w:r w:rsidRPr="00F302A7">
        <w:rPr>
          <w:rFonts w:hint="cs"/>
          <w:b/>
          <w:bCs/>
          <w:szCs w:val="24"/>
          <w:rtl/>
        </w:rPr>
        <w:t>הרשות</w:t>
      </w:r>
      <w:r w:rsidRPr="000F7BA5">
        <w:rPr>
          <w:rFonts w:hint="cs"/>
          <w:b/>
          <w:bCs/>
          <w:szCs w:val="24"/>
          <w:rtl/>
        </w:rPr>
        <w:t xml:space="preserve">") </w:t>
      </w:r>
    </w:p>
    <w:p w:rsidR="007F7079" w:rsidRPr="000F7BA5" w:rsidRDefault="007F7079" w:rsidP="007F7079">
      <w:pPr>
        <w:spacing w:line="340" w:lineRule="exact"/>
        <w:jc w:val="right"/>
        <w:rPr>
          <w:szCs w:val="24"/>
          <w:u w:val="single"/>
          <w:rtl/>
        </w:rPr>
      </w:pPr>
    </w:p>
    <w:p w:rsidR="007F7079" w:rsidRPr="000F7BA5" w:rsidRDefault="007F7079" w:rsidP="007F7079">
      <w:pPr>
        <w:spacing w:line="340" w:lineRule="exact"/>
        <w:jc w:val="right"/>
        <w:rPr>
          <w:szCs w:val="24"/>
          <w:rtl/>
        </w:rPr>
      </w:pPr>
      <w:r w:rsidRPr="000F7BA5">
        <w:rPr>
          <w:rFonts w:hint="cs"/>
          <w:szCs w:val="24"/>
          <w:u w:val="single"/>
          <w:rtl/>
        </w:rPr>
        <w:t>מצד אחד</w:t>
      </w:r>
    </w:p>
    <w:p w:rsidR="007F7079" w:rsidRPr="000F7BA5" w:rsidRDefault="007F7079" w:rsidP="007F7079">
      <w:pPr>
        <w:spacing w:line="340" w:lineRule="exact"/>
        <w:jc w:val="center"/>
        <w:rPr>
          <w:szCs w:val="24"/>
          <w:rtl/>
        </w:rPr>
      </w:pPr>
      <w:r w:rsidRPr="000F7BA5">
        <w:rPr>
          <w:rFonts w:hint="cs"/>
          <w:szCs w:val="24"/>
          <w:rtl/>
        </w:rPr>
        <w:t xml:space="preserve">ו ב י ן </w:t>
      </w:r>
    </w:p>
    <w:p w:rsidR="007F7079" w:rsidRPr="000F7BA5" w:rsidRDefault="007F7079" w:rsidP="007F7079">
      <w:pPr>
        <w:spacing w:line="340" w:lineRule="exact"/>
        <w:rPr>
          <w:b/>
          <w:bCs/>
          <w:szCs w:val="24"/>
          <w:rtl/>
        </w:rPr>
      </w:pPr>
      <w:r w:rsidRPr="000F7BA5">
        <w:rPr>
          <w:rFonts w:hint="cs"/>
          <w:b/>
          <w:bCs/>
          <w:szCs w:val="24"/>
          <w:rtl/>
        </w:rPr>
        <w:t>_________________________</w:t>
      </w:r>
    </w:p>
    <w:p w:rsidR="007F7079" w:rsidRPr="000F7BA5" w:rsidRDefault="007F7079" w:rsidP="007F7079">
      <w:pPr>
        <w:spacing w:line="340" w:lineRule="exact"/>
        <w:rPr>
          <w:szCs w:val="24"/>
          <w:rtl/>
        </w:rPr>
      </w:pPr>
      <w:r w:rsidRPr="000F7BA5">
        <w:rPr>
          <w:rFonts w:hint="cs"/>
          <w:b/>
          <w:bCs/>
          <w:szCs w:val="24"/>
          <w:rtl/>
        </w:rPr>
        <w:t>_________________________</w:t>
      </w:r>
      <w:r w:rsidRPr="000F7BA5">
        <w:rPr>
          <w:rFonts w:hint="cs"/>
          <w:szCs w:val="24"/>
          <w:rtl/>
        </w:rPr>
        <w:t xml:space="preserve"> (להלן: "</w:t>
      </w:r>
      <w:r w:rsidRPr="000F7BA5">
        <w:rPr>
          <w:rFonts w:hint="cs"/>
          <w:b/>
          <w:bCs/>
          <w:szCs w:val="24"/>
          <w:rtl/>
        </w:rPr>
        <w:t>ה</w:t>
      </w:r>
      <w:r>
        <w:rPr>
          <w:rFonts w:hint="cs"/>
          <w:b/>
          <w:bCs/>
          <w:szCs w:val="24"/>
          <w:rtl/>
        </w:rPr>
        <w:t>ספק</w:t>
      </w:r>
      <w:r w:rsidRPr="000F7BA5">
        <w:rPr>
          <w:rFonts w:hint="cs"/>
          <w:szCs w:val="24"/>
          <w:rtl/>
        </w:rPr>
        <w:t>")</w:t>
      </w:r>
    </w:p>
    <w:p w:rsidR="007F7079" w:rsidRPr="000F7BA5" w:rsidRDefault="007F7079" w:rsidP="007F7079">
      <w:pPr>
        <w:spacing w:line="340" w:lineRule="exact"/>
        <w:ind w:left="7200"/>
        <w:jc w:val="right"/>
        <w:rPr>
          <w:szCs w:val="24"/>
          <w:u w:val="single"/>
          <w:rtl/>
        </w:rPr>
      </w:pPr>
      <w:r w:rsidRPr="000F7BA5">
        <w:rPr>
          <w:rFonts w:hint="cs"/>
          <w:szCs w:val="24"/>
          <w:u w:val="single"/>
          <w:rtl/>
        </w:rPr>
        <w:t>מצד שני</w:t>
      </w:r>
    </w:p>
    <w:p w:rsidR="007F7079" w:rsidRPr="000F7BA5" w:rsidRDefault="007F7079" w:rsidP="007F7079">
      <w:pPr>
        <w:spacing w:line="340" w:lineRule="exact"/>
        <w:rPr>
          <w:szCs w:val="24"/>
          <w:rtl/>
        </w:rPr>
      </w:pPr>
    </w:p>
    <w:tbl>
      <w:tblPr>
        <w:bidiVisual/>
        <w:tblW w:w="0" w:type="auto"/>
        <w:tblLayout w:type="fixed"/>
        <w:tblLook w:val="0000"/>
      </w:tblPr>
      <w:tblGrid>
        <w:gridCol w:w="1184"/>
        <w:gridCol w:w="7796"/>
      </w:tblGrid>
      <w:tr w:rsidR="007F7079" w:rsidRPr="000F7BA5" w:rsidTr="00BF7325">
        <w:tc>
          <w:tcPr>
            <w:tcW w:w="1184" w:type="dxa"/>
            <w:shd w:val="clear" w:color="auto" w:fill="auto"/>
          </w:tcPr>
          <w:p w:rsidR="007F7079" w:rsidRPr="000F7BA5" w:rsidRDefault="007F7079" w:rsidP="00BF7325">
            <w:pPr>
              <w:spacing w:line="340" w:lineRule="exact"/>
              <w:jc w:val="both"/>
              <w:rPr>
                <w:szCs w:val="24"/>
              </w:rPr>
            </w:pPr>
            <w:r w:rsidRPr="000F7BA5">
              <w:rPr>
                <w:rFonts w:hint="cs"/>
                <w:szCs w:val="24"/>
                <w:rtl/>
              </w:rPr>
              <w:t>הואיל:</w:t>
            </w:r>
          </w:p>
        </w:tc>
        <w:tc>
          <w:tcPr>
            <w:tcW w:w="7796" w:type="dxa"/>
            <w:shd w:val="clear" w:color="auto" w:fill="auto"/>
            <w:vAlign w:val="center"/>
          </w:tcPr>
          <w:p w:rsidR="007F7079" w:rsidRPr="00F731BF" w:rsidRDefault="007F7079" w:rsidP="00BF7325">
            <w:pPr>
              <w:spacing w:line="340" w:lineRule="exact"/>
              <w:jc w:val="both"/>
              <w:rPr>
                <w:szCs w:val="24"/>
              </w:rPr>
            </w:pPr>
            <w:r w:rsidRPr="00F731BF">
              <w:rPr>
                <w:rFonts w:hint="cs"/>
                <w:szCs w:val="24"/>
                <w:rtl/>
              </w:rPr>
              <w:t>ו</w:t>
            </w:r>
            <w:r>
              <w:rPr>
                <w:rFonts w:hint="cs"/>
                <w:szCs w:val="24"/>
                <w:rtl/>
              </w:rPr>
              <w:t>הרשות</w:t>
            </w:r>
            <w:r w:rsidRPr="00F731BF">
              <w:rPr>
                <w:rFonts w:hint="cs"/>
                <w:szCs w:val="24"/>
                <w:rtl/>
              </w:rPr>
              <w:t xml:space="preserve"> מעוניי</w:t>
            </w:r>
            <w:r>
              <w:rPr>
                <w:rFonts w:hint="cs"/>
                <w:szCs w:val="24"/>
                <w:rtl/>
              </w:rPr>
              <w:t>נת</w:t>
            </w:r>
            <w:r w:rsidRPr="00F731BF">
              <w:rPr>
                <w:rFonts w:hint="cs"/>
                <w:szCs w:val="24"/>
                <w:rtl/>
              </w:rPr>
              <w:t xml:space="preserve"> לקבל שירותי </w:t>
            </w:r>
            <w:r w:rsidRPr="00F731BF">
              <w:rPr>
                <w:szCs w:val="24"/>
                <w:rtl/>
              </w:rPr>
              <w:t>תכנון</w:t>
            </w:r>
            <w:r w:rsidRPr="00F731BF">
              <w:rPr>
                <w:rFonts w:hint="cs"/>
                <w:szCs w:val="24"/>
                <w:rtl/>
              </w:rPr>
              <w:t xml:space="preserve"> וייעוץ תכנוני </w:t>
            </w:r>
            <w:r w:rsidRPr="0013042B">
              <w:rPr>
                <w:rFonts w:hint="eastAsia"/>
                <w:szCs w:val="24"/>
                <w:rtl/>
              </w:rPr>
              <w:t>בנושא</w:t>
            </w:r>
            <w:r w:rsidRPr="0013042B">
              <w:rPr>
                <w:szCs w:val="24"/>
                <w:rtl/>
              </w:rPr>
              <w:t xml:space="preserve"> </w:t>
            </w:r>
            <w:r w:rsidRPr="00990939">
              <w:rPr>
                <w:rFonts w:ascii="Arial" w:hAnsi="Arial" w:hint="cs"/>
                <w:b/>
                <w:bCs/>
                <w:szCs w:val="24"/>
                <w:rtl/>
              </w:rPr>
              <w:t>ייעוץ ו</w:t>
            </w:r>
            <w:r w:rsidRPr="00990939">
              <w:rPr>
                <w:b/>
                <w:bCs/>
                <w:szCs w:val="24"/>
                <w:rtl/>
              </w:rPr>
              <w:t>תכנון</w:t>
            </w:r>
            <w:r w:rsidRPr="00990939">
              <w:rPr>
                <w:rFonts w:hint="cs"/>
                <w:b/>
                <w:bCs/>
                <w:szCs w:val="24"/>
                <w:rtl/>
              </w:rPr>
              <w:t xml:space="preserve"> סטטוטורי למתקני גז</w:t>
            </w:r>
            <w:r>
              <w:rPr>
                <w:rFonts w:hint="cs"/>
                <w:szCs w:val="24"/>
                <w:rtl/>
              </w:rPr>
              <w:t xml:space="preserve"> </w:t>
            </w:r>
            <w:r w:rsidRPr="00F731BF">
              <w:rPr>
                <w:rFonts w:hint="cs"/>
                <w:szCs w:val="24"/>
                <w:rtl/>
              </w:rPr>
              <w:t>כמפורט בהסכם זה ובנספחיו;</w:t>
            </w:r>
          </w:p>
        </w:tc>
      </w:tr>
      <w:tr w:rsidR="007F7079" w:rsidRPr="000F7BA5" w:rsidTr="00BF7325">
        <w:tc>
          <w:tcPr>
            <w:tcW w:w="1184" w:type="dxa"/>
            <w:shd w:val="clear" w:color="auto" w:fill="auto"/>
          </w:tcPr>
          <w:p w:rsidR="007F7079" w:rsidRPr="000F7BA5" w:rsidRDefault="007F7079" w:rsidP="00BF7325">
            <w:pPr>
              <w:spacing w:line="340" w:lineRule="exact"/>
              <w:jc w:val="both"/>
              <w:rPr>
                <w:szCs w:val="24"/>
              </w:rPr>
            </w:pPr>
          </w:p>
        </w:tc>
        <w:tc>
          <w:tcPr>
            <w:tcW w:w="7796" w:type="dxa"/>
            <w:shd w:val="clear" w:color="auto" w:fill="auto"/>
          </w:tcPr>
          <w:p w:rsidR="007F7079" w:rsidRPr="000F7BA5" w:rsidRDefault="007F7079" w:rsidP="00BF7325">
            <w:pPr>
              <w:spacing w:line="340" w:lineRule="exact"/>
              <w:jc w:val="both"/>
              <w:rPr>
                <w:szCs w:val="24"/>
              </w:rPr>
            </w:pPr>
          </w:p>
        </w:tc>
      </w:tr>
      <w:tr w:rsidR="007F7079" w:rsidRPr="000F7BA5" w:rsidTr="00BF7325">
        <w:tc>
          <w:tcPr>
            <w:tcW w:w="1184" w:type="dxa"/>
            <w:shd w:val="clear" w:color="auto" w:fill="auto"/>
          </w:tcPr>
          <w:p w:rsidR="007F7079" w:rsidRPr="000F7BA5" w:rsidRDefault="007F7079" w:rsidP="00BF7325">
            <w:pPr>
              <w:spacing w:line="340" w:lineRule="exact"/>
              <w:jc w:val="both"/>
              <w:rPr>
                <w:szCs w:val="24"/>
              </w:rPr>
            </w:pPr>
            <w:r w:rsidRPr="000F7BA5">
              <w:rPr>
                <w:rFonts w:hint="cs"/>
                <w:szCs w:val="24"/>
                <w:rtl/>
              </w:rPr>
              <w:t>והואיל:</w:t>
            </w:r>
          </w:p>
        </w:tc>
        <w:tc>
          <w:tcPr>
            <w:tcW w:w="7796" w:type="dxa"/>
            <w:shd w:val="clear" w:color="auto" w:fill="auto"/>
          </w:tcPr>
          <w:p w:rsidR="007F7079" w:rsidRPr="000F7BA5" w:rsidRDefault="007F7079" w:rsidP="00BF7325">
            <w:pPr>
              <w:spacing w:line="340" w:lineRule="exact"/>
              <w:jc w:val="both"/>
              <w:rPr>
                <w:szCs w:val="24"/>
              </w:rPr>
            </w:pPr>
            <w:r w:rsidRPr="000F7BA5">
              <w:rPr>
                <w:rFonts w:hint="cs"/>
                <w:szCs w:val="24"/>
                <w:rtl/>
              </w:rPr>
              <w:t>וה</w:t>
            </w:r>
            <w:r>
              <w:rPr>
                <w:rFonts w:hint="cs"/>
                <w:szCs w:val="24"/>
                <w:rtl/>
              </w:rPr>
              <w:t>ספק</w:t>
            </w:r>
            <w:r w:rsidRPr="000F7BA5">
              <w:rPr>
                <w:rFonts w:hint="cs"/>
                <w:szCs w:val="24"/>
                <w:rtl/>
              </w:rPr>
              <w:t xml:space="preserve"> מצהיר כי הוא בעל האמצעים, הידע והמיומנות לבצע עבור </w:t>
            </w:r>
            <w:r>
              <w:rPr>
                <w:rFonts w:hint="cs"/>
                <w:szCs w:val="24"/>
                <w:rtl/>
              </w:rPr>
              <w:t>הרשות</w:t>
            </w:r>
            <w:r w:rsidRPr="000F7BA5">
              <w:rPr>
                <w:rFonts w:hint="cs"/>
                <w:szCs w:val="24"/>
                <w:rtl/>
              </w:rPr>
              <w:t xml:space="preserve"> את השירותים באופן, במועדים ובתנאים המפורטים בהסכם זה ונספחיו;</w:t>
            </w:r>
          </w:p>
        </w:tc>
      </w:tr>
      <w:tr w:rsidR="007F7079" w:rsidRPr="000F7BA5" w:rsidTr="00BF7325">
        <w:tc>
          <w:tcPr>
            <w:tcW w:w="1184" w:type="dxa"/>
            <w:shd w:val="clear" w:color="auto" w:fill="auto"/>
          </w:tcPr>
          <w:p w:rsidR="007F7079" w:rsidRPr="000F7BA5" w:rsidRDefault="007F7079" w:rsidP="00BF7325">
            <w:pPr>
              <w:spacing w:line="340" w:lineRule="exact"/>
              <w:jc w:val="both"/>
              <w:rPr>
                <w:szCs w:val="24"/>
              </w:rPr>
            </w:pPr>
          </w:p>
        </w:tc>
        <w:tc>
          <w:tcPr>
            <w:tcW w:w="7796" w:type="dxa"/>
            <w:shd w:val="clear" w:color="auto" w:fill="auto"/>
          </w:tcPr>
          <w:p w:rsidR="007F7079" w:rsidRPr="000F7BA5" w:rsidRDefault="007F7079" w:rsidP="00BF7325">
            <w:pPr>
              <w:spacing w:line="340" w:lineRule="exact"/>
              <w:jc w:val="both"/>
              <w:rPr>
                <w:szCs w:val="24"/>
              </w:rPr>
            </w:pPr>
          </w:p>
        </w:tc>
      </w:tr>
      <w:tr w:rsidR="007F7079" w:rsidRPr="000F7BA5" w:rsidTr="00BF7325">
        <w:tc>
          <w:tcPr>
            <w:tcW w:w="1184" w:type="dxa"/>
            <w:shd w:val="clear" w:color="auto" w:fill="auto"/>
          </w:tcPr>
          <w:p w:rsidR="007F7079" w:rsidRPr="000F7BA5" w:rsidRDefault="007F7079" w:rsidP="00BF7325">
            <w:pPr>
              <w:spacing w:line="340" w:lineRule="exact"/>
              <w:jc w:val="both"/>
              <w:rPr>
                <w:szCs w:val="24"/>
              </w:rPr>
            </w:pPr>
            <w:r w:rsidRPr="000F7BA5">
              <w:rPr>
                <w:rFonts w:hint="cs"/>
                <w:szCs w:val="24"/>
                <w:rtl/>
              </w:rPr>
              <w:t>והואיל:</w:t>
            </w:r>
          </w:p>
        </w:tc>
        <w:tc>
          <w:tcPr>
            <w:tcW w:w="7796" w:type="dxa"/>
            <w:shd w:val="clear" w:color="auto" w:fill="auto"/>
          </w:tcPr>
          <w:p w:rsidR="007F7079" w:rsidRPr="000F7BA5" w:rsidRDefault="007F7079" w:rsidP="00BF7325">
            <w:pPr>
              <w:spacing w:line="340" w:lineRule="exact"/>
              <w:jc w:val="both"/>
              <w:rPr>
                <w:szCs w:val="24"/>
              </w:rPr>
            </w:pPr>
            <w:r w:rsidRPr="000F7BA5">
              <w:rPr>
                <w:rFonts w:hint="cs"/>
                <w:szCs w:val="24"/>
                <w:rtl/>
              </w:rPr>
              <w:t>וה</w:t>
            </w:r>
            <w:r>
              <w:rPr>
                <w:rFonts w:hint="cs"/>
                <w:szCs w:val="24"/>
                <w:rtl/>
              </w:rPr>
              <w:t>ספק</w:t>
            </w:r>
            <w:r w:rsidRPr="000F7BA5">
              <w:rPr>
                <w:rFonts w:hint="cs"/>
                <w:szCs w:val="24"/>
                <w:rtl/>
              </w:rPr>
              <w:t xml:space="preserve"> נבחר במסגרת מכרז מס' </w:t>
            </w:r>
            <w:r>
              <w:rPr>
                <w:rFonts w:hint="cs"/>
                <w:szCs w:val="24"/>
                <w:rtl/>
              </w:rPr>
              <w:t>64/11</w:t>
            </w:r>
            <w:r w:rsidRPr="000F7BA5">
              <w:rPr>
                <w:rFonts w:hint="cs"/>
                <w:szCs w:val="24"/>
                <w:rtl/>
              </w:rPr>
              <w:t>, המכרז והמפרט שצורף לו מצ"ב כ</w:t>
            </w:r>
            <w:r w:rsidRPr="000F7BA5">
              <w:rPr>
                <w:rFonts w:hint="cs"/>
                <w:b/>
                <w:bCs/>
                <w:szCs w:val="24"/>
                <w:rtl/>
              </w:rPr>
              <w:t>נספח</w:t>
            </w:r>
            <w:r w:rsidRPr="000F7BA5">
              <w:rPr>
                <w:rFonts w:hint="cs"/>
                <w:szCs w:val="24"/>
                <w:rtl/>
              </w:rPr>
              <w:t xml:space="preserve"> </w:t>
            </w:r>
            <w:r w:rsidRPr="000F7BA5">
              <w:rPr>
                <w:rFonts w:hint="cs"/>
                <w:b/>
                <w:bCs/>
                <w:szCs w:val="24"/>
                <w:rtl/>
              </w:rPr>
              <w:t>א'</w:t>
            </w:r>
            <w:r w:rsidRPr="000F7BA5">
              <w:rPr>
                <w:rFonts w:hint="cs"/>
                <w:szCs w:val="24"/>
                <w:rtl/>
              </w:rPr>
              <w:t xml:space="preserve"> ומהווים חלק בלתי נפרד מהסכם זה, הצעת ה</w:t>
            </w:r>
            <w:r>
              <w:rPr>
                <w:rFonts w:hint="cs"/>
                <w:szCs w:val="24"/>
                <w:rtl/>
              </w:rPr>
              <w:t>ספק</w:t>
            </w:r>
            <w:r w:rsidRPr="000F7BA5">
              <w:rPr>
                <w:rFonts w:hint="cs"/>
                <w:szCs w:val="24"/>
                <w:rtl/>
              </w:rPr>
              <w:t xml:space="preserve"> מצ"ב כ</w:t>
            </w:r>
            <w:r w:rsidRPr="000F7BA5">
              <w:rPr>
                <w:rFonts w:hint="cs"/>
                <w:b/>
                <w:bCs/>
                <w:szCs w:val="24"/>
                <w:rtl/>
              </w:rPr>
              <w:t>נספח</w:t>
            </w:r>
            <w:r w:rsidRPr="000F7BA5">
              <w:rPr>
                <w:rFonts w:hint="cs"/>
                <w:szCs w:val="24"/>
                <w:rtl/>
              </w:rPr>
              <w:t xml:space="preserve"> </w:t>
            </w:r>
            <w:r w:rsidRPr="000F7BA5">
              <w:rPr>
                <w:rFonts w:hint="cs"/>
                <w:b/>
                <w:bCs/>
                <w:szCs w:val="24"/>
                <w:rtl/>
              </w:rPr>
              <w:t>ב'</w:t>
            </w:r>
            <w:r w:rsidRPr="000F7BA5">
              <w:rPr>
                <w:rFonts w:hint="cs"/>
                <w:szCs w:val="24"/>
                <w:rtl/>
              </w:rPr>
              <w:t>;</w:t>
            </w:r>
          </w:p>
        </w:tc>
      </w:tr>
      <w:tr w:rsidR="007F7079" w:rsidRPr="000F7BA5" w:rsidTr="00BF7325">
        <w:tc>
          <w:tcPr>
            <w:tcW w:w="1184" w:type="dxa"/>
            <w:shd w:val="clear" w:color="auto" w:fill="auto"/>
          </w:tcPr>
          <w:p w:rsidR="007F7079" w:rsidRPr="000F7BA5" w:rsidRDefault="007F7079" w:rsidP="00BF7325">
            <w:pPr>
              <w:spacing w:line="340" w:lineRule="exact"/>
              <w:jc w:val="both"/>
              <w:rPr>
                <w:szCs w:val="24"/>
              </w:rPr>
            </w:pPr>
          </w:p>
        </w:tc>
        <w:tc>
          <w:tcPr>
            <w:tcW w:w="7796" w:type="dxa"/>
            <w:shd w:val="clear" w:color="auto" w:fill="auto"/>
          </w:tcPr>
          <w:p w:rsidR="007F7079" w:rsidRPr="000F7BA5" w:rsidRDefault="007F7079" w:rsidP="00BF7325">
            <w:pPr>
              <w:spacing w:line="340" w:lineRule="exact"/>
              <w:jc w:val="both"/>
              <w:rPr>
                <w:szCs w:val="24"/>
              </w:rPr>
            </w:pPr>
          </w:p>
        </w:tc>
      </w:tr>
      <w:tr w:rsidR="007F7079" w:rsidRPr="000F7BA5" w:rsidTr="00BF7325">
        <w:tc>
          <w:tcPr>
            <w:tcW w:w="1184" w:type="dxa"/>
            <w:shd w:val="clear" w:color="auto" w:fill="auto"/>
          </w:tcPr>
          <w:p w:rsidR="007F7079" w:rsidRPr="000F7BA5" w:rsidRDefault="007F7079" w:rsidP="00BF7325">
            <w:pPr>
              <w:spacing w:line="340" w:lineRule="exact"/>
              <w:jc w:val="both"/>
              <w:rPr>
                <w:szCs w:val="24"/>
              </w:rPr>
            </w:pPr>
            <w:r w:rsidRPr="000F7BA5">
              <w:rPr>
                <w:rFonts w:hint="cs"/>
                <w:szCs w:val="24"/>
                <w:rtl/>
              </w:rPr>
              <w:t>והואיל:</w:t>
            </w:r>
          </w:p>
        </w:tc>
        <w:tc>
          <w:tcPr>
            <w:tcW w:w="7796" w:type="dxa"/>
            <w:shd w:val="clear" w:color="auto" w:fill="auto"/>
          </w:tcPr>
          <w:p w:rsidR="007F7079" w:rsidRPr="000F7BA5" w:rsidRDefault="007F7079" w:rsidP="00BF7325">
            <w:pPr>
              <w:spacing w:line="340" w:lineRule="exact"/>
              <w:jc w:val="both"/>
              <w:rPr>
                <w:szCs w:val="24"/>
              </w:rPr>
            </w:pPr>
            <w:r w:rsidRPr="000F7BA5">
              <w:rPr>
                <w:rFonts w:hint="cs"/>
                <w:szCs w:val="24"/>
                <w:rtl/>
              </w:rPr>
              <w:t xml:space="preserve">ושני הצדדים החליטו לבצע את השירותים עבור </w:t>
            </w:r>
            <w:r>
              <w:rPr>
                <w:rFonts w:hint="cs"/>
                <w:szCs w:val="24"/>
                <w:rtl/>
              </w:rPr>
              <w:t>הרשות</w:t>
            </w:r>
            <w:r w:rsidRPr="000F7BA5">
              <w:rPr>
                <w:rFonts w:hint="cs"/>
                <w:szCs w:val="24"/>
                <w:rtl/>
              </w:rPr>
              <w:t xml:space="preserve"> שלא במסגרת יחסי העבודה הנהוגים בין עובד למעביד אלא כאשר ה</w:t>
            </w:r>
            <w:r>
              <w:rPr>
                <w:rFonts w:hint="cs"/>
                <w:szCs w:val="24"/>
                <w:rtl/>
              </w:rPr>
              <w:t>ספק</w:t>
            </w:r>
            <w:r w:rsidRPr="000F7BA5">
              <w:rPr>
                <w:rFonts w:hint="cs"/>
                <w:szCs w:val="24"/>
                <w:rtl/>
              </w:rPr>
              <w:t xml:space="preserve"> פועל כקבלן עצמאי, ומקבל בגין ביצוע השירותים תמורה לפי תעריף מיוחד המותאם למעמדו כקבלן עצמאי;</w:t>
            </w:r>
          </w:p>
        </w:tc>
      </w:tr>
      <w:tr w:rsidR="007F7079" w:rsidRPr="000F7BA5" w:rsidTr="00BF7325">
        <w:tc>
          <w:tcPr>
            <w:tcW w:w="1184" w:type="dxa"/>
            <w:shd w:val="clear" w:color="auto" w:fill="auto"/>
          </w:tcPr>
          <w:p w:rsidR="007F7079" w:rsidRPr="000F7BA5" w:rsidRDefault="007F7079" w:rsidP="00BF7325">
            <w:pPr>
              <w:spacing w:line="340" w:lineRule="exact"/>
              <w:jc w:val="both"/>
              <w:rPr>
                <w:szCs w:val="24"/>
              </w:rPr>
            </w:pPr>
          </w:p>
        </w:tc>
        <w:tc>
          <w:tcPr>
            <w:tcW w:w="7796" w:type="dxa"/>
            <w:shd w:val="clear" w:color="auto" w:fill="auto"/>
          </w:tcPr>
          <w:p w:rsidR="007F7079" w:rsidRPr="000F7BA5" w:rsidRDefault="007F7079" w:rsidP="00BF7325">
            <w:pPr>
              <w:spacing w:line="340" w:lineRule="exact"/>
              <w:jc w:val="both"/>
              <w:rPr>
                <w:szCs w:val="24"/>
              </w:rPr>
            </w:pPr>
          </w:p>
        </w:tc>
      </w:tr>
      <w:tr w:rsidR="007F7079" w:rsidRPr="000F7BA5" w:rsidTr="00BF7325">
        <w:tc>
          <w:tcPr>
            <w:tcW w:w="1184" w:type="dxa"/>
            <w:shd w:val="clear" w:color="auto" w:fill="auto"/>
          </w:tcPr>
          <w:p w:rsidR="007F7079" w:rsidRPr="000F7BA5" w:rsidRDefault="007F7079" w:rsidP="00BF7325">
            <w:pPr>
              <w:spacing w:line="340" w:lineRule="exact"/>
              <w:jc w:val="both"/>
              <w:rPr>
                <w:szCs w:val="24"/>
              </w:rPr>
            </w:pPr>
            <w:r w:rsidRPr="000F7BA5">
              <w:rPr>
                <w:rFonts w:hint="cs"/>
                <w:szCs w:val="24"/>
                <w:rtl/>
              </w:rPr>
              <w:t>והואיל:</w:t>
            </w:r>
          </w:p>
        </w:tc>
        <w:tc>
          <w:tcPr>
            <w:tcW w:w="7796" w:type="dxa"/>
            <w:shd w:val="clear" w:color="auto" w:fill="auto"/>
          </w:tcPr>
          <w:p w:rsidR="007F7079" w:rsidRPr="000F7BA5" w:rsidRDefault="007F7079" w:rsidP="00BF7325">
            <w:pPr>
              <w:spacing w:line="340" w:lineRule="exact"/>
              <w:jc w:val="both"/>
              <w:rPr>
                <w:szCs w:val="24"/>
              </w:rPr>
            </w:pPr>
            <w:r w:rsidRPr="000F7BA5">
              <w:rPr>
                <w:rFonts w:hint="cs"/>
                <w:szCs w:val="24"/>
                <w:rtl/>
              </w:rPr>
              <w:t>ו</w:t>
            </w:r>
            <w:r>
              <w:rPr>
                <w:rFonts w:hint="cs"/>
                <w:szCs w:val="24"/>
                <w:rtl/>
              </w:rPr>
              <w:t>הרשות</w:t>
            </w:r>
            <w:r w:rsidRPr="000F7BA5">
              <w:rPr>
                <w:rFonts w:hint="cs"/>
                <w:szCs w:val="24"/>
                <w:rtl/>
              </w:rPr>
              <w:t xml:space="preserve"> מסכי</w:t>
            </w:r>
            <w:r>
              <w:rPr>
                <w:rFonts w:hint="cs"/>
                <w:szCs w:val="24"/>
                <w:rtl/>
              </w:rPr>
              <w:t>מה</w:t>
            </w:r>
            <w:r w:rsidRPr="000F7BA5">
              <w:rPr>
                <w:rFonts w:hint="cs"/>
                <w:szCs w:val="24"/>
                <w:rtl/>
              </w:rPr>
              <w:t xml:space="preserve"> למסור ל</w:t>
            </w:r>
            <w:r>
              <w:rPr>
                <w:rFonts w:hint="cs"/>
                <w:szCs w:val="24"/>
                <w:rtl/>
              </w:rPr>
              <w:t>ספק</w:t>
            </w:r>
            <w:r w:rsidRPr="000F7BA5">
              <w:rPr>
                <w:rFonts w:hint="cs"/>
                <w:szCs w:val="24"/>
                <w:rtl/>
              </w:rPr>
              <w:t xml:space="preserve"> את ביצוע השירותים על בסיס קבלן עצמאי דווקא, ושלא במסגרת שירות המדינה על כל המתחייב והמשתמע מכך, הן לעניין תעריפי ה</w:t>
            </w:r>
            <w:r>
              <w:rPr>
                <w:rFonts w:hint="cs"/>
                <w:szCs w:val="24"/>
                <w:rtl/>
              </w:rPr>
              <w:t>שירות</w:t>
            </w:r>
            <w:r w:rsidRPr="000F7BA5">
              <w:rPr>
                <w:rFonts w:hint="cs"/>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7F7079" w:rsidRPr="000F7BA5" w:rsidRDefault="007F7079" w:rsidP="007F7079">
      <w:pPr>
        <w:spacing w:line="340" w:lineRule="exact"/>
        <w:ind w:left="708" w:hanging="708"/>
        <w:jc w:val="center"/>
        <w:rPr>
          <w:b/>
          <w:bCs/>
          <w:szCs w:val="24"/>
          <w:rtl/>
        </w:rPr>
      </w:pPr>
      <w:r w:rsidRPr="000F7BA5">
        <w:rPr>
          <w:b/>
          <w:bCs/>
          <w:szCs w:val="24"/>
          <w:rtl/>
        </w:rPr>
        <w:br w:type="page"/>
      </w:r>
      <w:r w:rsidRPr="000F7BA5">
        <w:rPr>
          <w:rFonts w:hint="cs"/>
          <w:b/>
          <w:bCs/>
          <w:szCs w:val="24"/>
          <w:rtl/>
        </w:rPr>
        <w:t>לפיכך הוסכם והותנה בין הצדדים כדלקמן:</w:t>
      </w:r>
    </w:p>
    <w:p w:rsidR="007F7079" w:rsidRPr="000F7BA5" w:rsidRDefault="007F7079" w:rsidP="007F7079">
      <w:pPr>
        <w:spacing w:line="340" w:lineRule="exact"/>
        <w:jc w:val="both"/>
        <w:rPr>
          <w:szCs w:val="24"/>
          <w:rtl/>
        </w:rPr>
      </w:pPr>
    </w:p>
    <w:p w:rsidR="007F7079" w:rsidRPr="00692008" w:rsidRDefault="007F7079" w:rsidP="007F7079">
      <w:pPr>
        <w:pStyle w:val="af"/>
        <w:numPr>
          <w:ilvl w:val="0"/>
          <w:numId w:val="17"/>
        </w:numPr>
        <w:spacing w:line="340" w:lineRule="exact"/>
        <w:ind w:right="0"/>
        <w:jc w:val="both"/>
        <w:rPr>
          <w:b/>
          <w:bCs/>
          <w:szCs w:val="24"/>
          <w:u w:val="single"/>
        </w:rPr>
      </w:pPr>
      <w:r w:rsidRPr="00692008">
        <w:rPr>
          <w:rFonts w:hint="cs"/>
          <w:b/>
          <w:bCs/>
          <w:szCs w:val="24"/>
          <w:u w:val="single"/>
          <w:rtl/>
        </w:rPr>
        <w:t xml:space="preserve">מבוא, נספחים ופרשנות </w:t>
      </w:r>
    </w:p>
    <w:p w:rsidR="007F7079" w:rsidRPr="000F7BA5" w:rsidRDefault="007F7079" w:rsidP="007F7079">
      <w:pPr>
        <w:spacing w:line="340" w:lineRule="exact"/>
        <w:jc w:val="both"/>
        <w:rPr>
          <w:b/>
          <w:bCs/>
          <w:szCs w:val="24"/>
          <w:u w:val="single"/>
        </w:rPr>
      </w:pPr>
    </w:p>
    <w:p w:rsidR="007F7079" w:rsidRPr="000F7BA5" w:rsidRDefault="007F7079" w:rsidP="007F7079">
      <w:pPr>
        <w:numPr>
          <w:ilvl w:val="1"/>
          <w:numId w:val="17"/>
        </w:numPr>
        <w:spacing w:line="340" w:lineRule="exact"/>
        <w:ind w:right="0"/>
        <w:jc w:val="both"/>
        <w:rPr>
          <w:szCs w:val="24"/>
          <w:u w:val="single"/>
        </w:rPr>
      </w:pPr>
      <w:r w:rsidRPr="000F7BA5">
        <w:rPr>
          <w:rFonts w:hint="cs"/>
          <w:szCs w:val="24"/>
          <w:rtl/>
        </w:rPr>
        <w:t>המבוא להסכם זה מהווה חלק בלתי נפרד ממנו. בכל מקרה של סתירה בין ההסכם גופו לבין נספחיו, הוראת ההסכם גופו עדיפות.</w:t>
      </w:r>
    </w:p>
    <w:p w:rsidR="007F7079" w:rsidRPr="000F7BA5" w:rsidRDefault="007F7079" w:rsidP="007F7079">
      <w:pPr>
        <w:numPr>
          <w:ilvl w:val="1"/>
          <w:numId w:val="17"/>
        </w:numPr>
        <w:spacing w:line="340" w:lineRule="exact"/>
        <w:ind w:right="0"/>
        <w:jc w:val="both"/>
        <w:rPr>
          <w:szCs w:val="24"/>
          <w:u w:val="single"/>
        </w:rPr>
      </w:pPr>
      <w:r w:rsidRPr="000F7BA5">
        <w:rPr>
          <w:rFonts w:hint="cs"/>
          <w:szCs w:val="24"/>
          <w:rtl/>
        </w:rPr>
        <w:t>כותרות הסעיפים הן לצרכי נוחות בלבד ואין בהן כדי ללמד על פרשנות ההסכם.</w:t>
      </w:r>
    </w:p>
    <w:p w:rsidR="007F7079" w:rsidRPr="000F7BA5" w:rsidRDefault="007F7079" w:rsidP="007F7079">
      <w:pPr>
        <w:spacing w:line="340" w:lineRule="exact"/>
        <w:jc w:val="both"/>
        <w:rPr>
          <w:szCs w:val="24"/>
          <w:u w:val="single"/>
        </w:rPr>
      </w:pPr>
    </w:p>
    <w:p w:rsidR="007F7079" w:rsidRPr="000F7BA5" w:rsidRDefault="007F7079" w:rsidP="007F7079">
      <w:pPr>
        <w:numPr>
          <w:ilvl w:val="0"/>
          <w:numId w:val="17"/>
        </w:numPr>
        <w:spacing w:line="340" w:lineRule="exact"/>
        <w:ind w:right="0"/>
        <w:jc w:val="both"/>
        <w:rPr>
          <w:b/>
          <w:bCs/>
          <w:szCs w:val="24"/>
          <w:u w:val="single"/>
        </w:rPr>
      </w:pPr>
      <w:r w:rsidRPr="000F7BA5">
        <w:rPr>
          <w:rFonts w:hint="cs"/>
          <w:b/>
          <w:bCs/>
          <w:szCs w:val="24"/>
          <w:u w:val="single"/>
          <w:rtl/>
        </w:rPr>
        <w:t>ההתקשרות</w:t>
      </w:r>
    </w:p>
    <w:p w:rsidR="007F7079" w:rsidRDefault="007F7079" w:rsidP="007F7079">
      <w:pPr>
        <w:spacing w:line="340" w:lineRule="exact"/>
        <w:ind w:left="567"/>
        <w:jc w:val="both"/>
        <w:rPr>
          <w:szCs w:val="24"/>
          <w:rtl/>
        </w:rPr>
      </w:pPr>
      <w:r w:rsidRPr="0013042B">
        <w:rPr>
          <w:rFonts w:hint="cs"/>
          <w:szCs w:val="24"/>
          <w:rtl/>
        </w:rPr>
        <w:t xml:space="preserve">הספק מקבל על עצמו להעניק לרשות </w:t>
      </w:r>
      <w:r w:rsidRPr="0013042B">
        <w:rPr>
          <w:rFonts w:hint="eastAsia"/>
          <w:szCs w:val="24"/>
          <w:rtl/>
        </w:rPr>
        <w:t>שירותי</w:t>
      </w:r>
      <w:r w:rsidRPr="0013042B">
        <w:rPr>
          <w:szCs w:val="24"/>
          <w:rtl/>
        </w:rPr>
        <w:t xml:space="preserve"> </w:t>
      </w:r>
      <w:r w:rsidRPr="0013042B">
        <w:rPr>
          <w:rFonts w:ascii="Arial" w:hAnsi="Arial" w:hint="cs"/>
          <w:b/>
          <w:bCs/>
          <w:szCs w:val="24"/>
          <w:rtl/>
        </w:rPr>
        <w:t>ייעוץ ו</w:t>
      </w:r>
      <w:r w:rsidRPr="0013042B">
        <w:rPr>
          <w:b/>
          <w:bCs/>
          <w:szCs w:val="24"/>
          <w:rtl/>
        </w:rPr>
        <w:t>תכנון</w:t>
      </w:r>
      <w:r w:rsidRPr="0013042B">
        <w:rPr>
          <w:rFonts w:hint="cs"/>
          <w:b/>
          <w:bCs/>
          <w:szCs w:val="24"/>
          <w:rtl/>
        </w:rPr>
        <w:t xml:space="preserve"> סטטוטורי למתקני גז </w:t>
      </w:r>
      <w:r w:rsidRPr="0013042B">
        <w:rPr>
          <w:rFonts w:hint="cs"/>
          <w:szCs w:val="24"/>
          <w:rtl/>
        </w:rPr>
        <w:t>בהתאם ללוח הזמנים שייקבע ע"י הממונה והכול כמפורט וכמוגדר בהסכם זה ונספחיו (לעיל ולהלן: "</w:t>
      </w:r>
      <w:r w:rsidRPr="0013042B">
        <w:rPr>
          <w:rFonts w:hint="cs"/>
          <w:b/>
          <w:bCs/>
          <w:szCs w:val="24"/>
          <w:rtl/>
        </w:rPr>
        <w:t>השירותים</w:t>
      </w:r>
      <w:r w:rsidRPr="0013042B">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7F7079" w:rsidRPr="000F7BA5" w:rsidRDefault="007F7079" w:rsidP="007F7079">
      <w:pPr>
        <w:spacing w:line="340" w:lineRule="exact"/>
        <w:ind w:left="567"/>
        <w:jc w:val="both"/>
        <w:rPr>
          <w:szCs w:val="24"/>
        </w:rPr>
      </w:pPr>
    </w:p>
    <w:p w:rsidR="007F7079" w:rsidRPr="000F7BA5" w:rsidRDefault="007F7079" w:rsidP="007F7079">
      <w:pPr>
        <w:numPr>
          <w:ilvl w:val="0"/>
          <w:numId w:val="17"/>
        </w:numPr>
        <w:spacing w:line="340" w:lineRule="exact"/>
        <w:ind w:right="0"/>
        <w:jc w:val="both"/>
        <w:rPr>
          <w:b/>
          <w:bCs/>
          <w:szCs w:val="24"/>
          <w:u w:val="single"/>
          <w:rtl/>
        </w:rPr>
      </w:pPr>
      <w:r w:rsidRPr="000F7BA5">
        <w:rPr>
          <w:rFonts w:hint="cs"/>
          <w:b/>
          <w:bCs/>
          <w:szCs w:val="24"/>
          <w:u w:val="single"/>
          <w:rtl/>
        </w:rPr>
        <w:t xml:space="preserve">נציג </w:t>
      </w:r>
      <w:r w:rsidRPr="001F7000">
        <w:rPr>
          <w:rFonts w:hint="cs"/>
          <w:b/>
          <w:bCs/>
          <w:szCs w:val="24"/>
          <w:u w:val="single"/>
          <w:rtl/>
        </w:rPr>
        <w:t>הרשות</w:t>
      </w:r>
    </w:p>
    <w:p w:rsidR="007F7079" w:rsidRPr="000F7BA5" w:rsidRDefault="007F7079" w:rsidP="007F7079">
      <w:pPr>
        <w:numPr>
          <w:ilvl w:val="1"/>
          <w:numId w:val="17"/>
        </w:numPr>
        <w:spacing w:line="340" w:lineRule="exact"/>
        <w:ind w:right="0"/>
        <w:jc w:val="both"/>
        <w:rPr>
          <w:szCs w:val="24"/>
          <w:u w:val="single"/>
        </w:rPr>
      </w:pPr>
      <w:r w:rsidRPr="000F7BA5">
        <w:rPr>
          <w:rFonts w:hint="cs"/>
          <w:szCs w:val="24"/>
          <w:rtl/>
        </w:rPr>
        <w:t>ה</w:t>
      </w:r>
      <w:r>
        <w:rPr>
          <w:rFonts w:hint="cs"/>
          <w:szCs w:val="24"/>
          <w:rtl/>
        </w:rPr>
        <w:t>ספק</w:t>
      </w:r>
      <w:r w:rsidRPr="000F7BA5">
        <w:rPr>
          <w:rFonts w:hint="cs"/>
          <w:szCs w:val="24"/>
          <w:rtl/>
        </w:rPr>
        <w:t xml:space="preserve"> יבצע את השירותים בפיקוח</w:t>
      </w:r>
      <w:r>
        <w:rPr>
          <w:rFonts w:hint="cs"/>
          <w:szCs w:val="24"/>
          <w:rtl/>
        </w:rPr>
        <w:t>ה</w:t>
      </w:r>
      <w:r w:rsidRPr="000F7BA5">
        <w:rPr>
          <w:rFonts w:hint="cs"/>
          <w:szCs w:val="24"/>
          <w:rtl/>
        </w:rPr>
        <w:t xml:space="preserve"> של </w:t>
      </w:r>
      <w:r>
        <w:rPr>
          <w:rFonts w:hint="cs"/>
          <w:szCs w:val="24"/>
          <w:rtl/>
        </w:rPr>
        <w:t xml:space="preserve">גב' </w:t>
      </w:r>
      <w:r w:rsidRPr="00F10018">
        <w:rPr>
          <w:rFonts w:hint="cs"/>
          <w:b/>
          <w:bCs/>
          <w:szCs w:val="24"/>
          <w:rtl/>
        </w:rPr>
        <w:t>דורית הוכנר</w:t>
      </w:r>
      <w:r w:rsidRPr="000F7BA5">
        <w:rPr>
          <w:rFonts w:hint="cs"/>
          <w:szCs w:val="24"/>
          <w:rtl/>
        </w:rPr>
        <w:t xml:space="preserve"> (להלן:"</w:t>
      </w:r>
      <w:r w:rsidRPr="000F7BA5">
        <w:rPr>
          <w:rFonts w:hint="cs"/>
          <w:b/>
          <w:bCs/>
          <w:szCs w:val="24"/>
          <w:rtl/>
        </w:rPr>
        <w:t>הממונה</w:t>
      </w:r>
      <w:r w:rsidRPr="000F7BA5">
        <w:rPr>
          <w:rFonts w:hint="cs"/>
          <w:szCs w:val="24"/>
          <w:rtl/>
        </w:rPr>
        <w:t xml:space="preserve">"). </w:t>
      </w:r>
      <w:r>
        <w:rPr>
          <w:rFonts w:hint="cs"/>
          <w:szCs w:val="24"/>
          <w:rtl/>
        </w:rPr>
        <w:t>הרשות</w:t>
      </w:r>
      <w:r w:rsidRPr="000F7BA5">
        <w:rPr>
          <w:rFonts w:hint="cs"/>
          <w:szCs w:val="24"/>
          <w:rtl/>
        </w:rPr>
        <w:t xml:space="preserve"> </w:t>
      </w:r>
      <w:r>
        <w:rPr>
          <w:rFonts w:hint="cs"/>
          <w:szCs w:val="24"/>
          <w:rtl/>
        </w:rPr>
        <w:t>ת</w:t>
      </w:r>
      <w:r w:rsidRPr="000F7BA5">
        <w:rPr>
          <w:rFonts w:hint="cs"/>
          <w:szCs w:val="24"/>
          <w:rtl/>
        </w:rPr>
        <w:t>הא רשאי</w:t>
      </w:r>
      <w:r>
        <w:rPr>
          <w:rFonts w:hint="cs"/>
          <w:szCs w:val="24"/>
          <w:rtl/>
        </w:rPr>
        <w:t>ת</w:t>
      </w:r>
      <w:r w:rsidRPr="000F7BA5">
        <w:rPr>
          <w:rFonts w:hint="cs"/>
          <w:szCs w:val="24"/>
          <w:rtl/>
        </w:rPr>
        <w:t xml:space="preserve"> להחליף את הממונה בכל עת וזאת בדרך של בהודעה בכתב שתשלח ל</w:t>
      </w:r>
      <w:r>
        <w:rPr>
          <w:rFonts w:hint="cs"/>
          <w:szCs w:val="24"/>
          <w:rtl/>
        </w:rPr>
        <w:t>ספק</w:t>
      </w:r>
      <w:r w:rsidRPr="000F7BA5">
        <w:rPr>
          <w:rFonts w:hint="cs"/>
          <w:b/>
          <w:bCs/>
          <w:i/>
          <w:iCs/>
          <w:szCs w:val="24"/>
          <w:rtl/>
        </w:rPr>
        <w:t>.</w:t>
      </w:r>
    </w:p>
    <w:p w:rsidR="007F7079" w:rsidRPr="000F7BA5" w:rsidRDefault="007F7079" w:rsidP="007F7079">
      <w:pPr>
        <w:numPr>
          <w:ilvl w:val="1"/>
          <w:numId w:val="17"/>
        </w:numPr>
        <w:spacing w:line="340" w:lineRule="exact"/>
        <w:ind w:right="0"/>
        <w:jc w:val="both"/>
        <w:rPr>
          <w:szCs w:val="24"/>
          <w:u w:val="single"/>
        </w:rPr>
      </w:pPr>
      <w:r w:rsidRPr="000F7BA5">
        <w:rPr>
          <w:rFonts w:hint="cs"/>
          <w:szCs w:val="24"/>
          <w:rtl/>
        </w:rPr>
        <w:t>הממונה יהיה זכאי לעיין בכל מסמך ולקבל כל מסמך וכל מידע הקשור או הכרוך במתן השירותים.</w:t>
      </w:r>
    </w:p>
    <w:p w:rsidR="007F7079" w:rsidRPr="00251F9F" w:rsidRDefault="007F7079" w:rsidP="007F7079">
      <w:pPr>
        <w:numPr>
          <w:ilvl w:val="1"/>
          <w:numId w:val="17"/>
        </w:numPr>
        <w:spacing w:line="340" w:lineRule="exact"/>
        <w:ind w:right="0"/>
        <w:jc w:val="both"/>
        <w:rPr>
          <w:szCs w:val="24"/>
          <w:u w:val="single"/>
        </w:rPr>
      </w:pPr>
      <w:r w:rsidRPr="00251F9F">
        <w:rPr>
          <w:rFonts w:hint="cs"/>
          <w:szCs w:val="24"/>
          <w:rtl/>
        </w:rPr>
        <w:t>אחת לשבוע, יגיע מנהל הפרויקט אל משרדי רשות הגז לצורך פגישה עם הממונה.</w:t>
      </w:r>
    </w:p>
    <w:p w:rsidR="007F7079" w:rsidRPr="000F7BA5" w:rsidRDefault="007F7079" w:rsidP="007F7079">
      <w:pPr>
        <w:spacing w:line="340" w:lineRule="exact"/>
        <w:jc w:val="both"/>
        <w:rPr>
          <w:szCs w:val="24"/>
        </w:rPr>
      </w:pPr>
    </w:p>
    <w:p w:rsidR="007F7079" w:rsidRPr="000F7BA5" w:rsidRDefault="007F7079" w:rsidP="007F7079">
      <w:pPr>
        <w:numPr>
          <w:ilvl w:val="0"/>
          <w:numId w:val="17"/>
        </w:numPr>
        <w:spacing w:line="340" w:lineRule="exact"/>
        <w:ind w:right="0"/>
        <w:jc w:val="both"/>
        <w:rPr>
          <w:b/>
          <w:bCs/>
          <w:szCs w:val="24"/>
          <w:u w:val="single"/>
          <w:rtl/>
        </w:rPr>
      </w:pPr>
      <w:r w:rsidRPr="000F7BA5">
        <w:rPr>
          <w:rFonts w:hint="cs"/>
          <w:b/>
          <w:bCs/>
          <w:szCs w:val="24"/>
          <w:u w:val="single"/>
          <w:rtl/>
        </w:rPr>
        <w:t>תקופת ההסכם</w:t>
      </w:r>
    </w:p>
    <w:p w:rsidR="007F7079" w:rsidRPr="000F7BA5" w:rsidRDefault="007F7079" w:rsidP="007F7079">
      <w:pPr>
        <w:numPr>
          <w:ilvl w:val="1"/>
          <w:numId w:val="17"/>
        </w:numPr>
        <w:spacing w:line="340" w:lineRule="exact"/>
        <w:ind w:right="0"/>
        <w:jc w:val="both"/>
        <w:rPr>
          <w:szCs w:val="24"/>
          <w:u w:val="single"/>
        </w:rPr>
      </w:pPr>
      <w:r w:rsidRPr="000F7BA5">
        <w:rPr>
          <w:rFonts w:hint="cs"/>
          <w:szCs w:val="24"/>
          <w:rtl/>
        </w:rPr>
        <w:t xml:space="preserve">הסכם זה נעשה לתקופה של  </w:t>
      </w:r>
      <w:r>
        <w:rPr>
          <w:rFonts w:hint="cs"/>
          <w:szCs w:val="24"/>
          <w:rtl/>
        </w:rPr>
        <w:t>12 חודשים</w:t>
      </w:r>
      <w:r w:rsidRPr="000F7BA5">
        <w:rPr>
          <w:rFonts w:hint="cs"/>
          <w:szCs w:val="24"/>
          <w:rtl/>
        </w:rPr>
        <w:t xml:space="preserve">, החל מיום </w:t>
      </w:r>
      <w:r w:rsidRPr="000F7BA5">
        <w:rPr>
          <w:rFonts w:hint="cs"/>
          <w:szCs w:val="24"/>
          <w:highlight w:val="yellow"/>
          <w:rtl/>
        </w:rPr>
        <w:t>[___________]</w:t>
      </w:r>
      <w:r w:rsidRPr="000F7BA5">
        <w:rPr>
          <w:rFonts w:hint="cs"/>
          <w:szCs w:val="24"/>
          <w:rtl/>
        </w:rPr>
        <w:t xml:space="preserve"> ועד ליום </w:t>
      </w:r>
      <w:r w:rsidRPr="000F7BA5">
        <w:rPr>
          <w:rFonts w:hint="cs"/>
          <w:szCs w:val="24"/>
          <w:highlight w:val="yellow"/>
          <w:rtl/>
        </w:rPr>
        <w:t>[_________]</w:t>
      </w:r>
      <w:r w:rsidRPr="000F7BA5">
        <w:rPr>
          <w:rFonts w:hint="cs"/>
          <w:szCs w:val="24"/>
          <w:rtl/>
        </w:rPr>
        <w:t xml:space="preserve"> (להלן: "</w:t>
      </w:r>
      <w:r w:rsidRPr="000F7BA5">
        <w:rPr>
          <w:rFonts w:hint="cs"/>
          <w:b/>
          <w:bCs/>
          <w:szCs w:val="24"/>
          <w:rtl/>
        </w:rPr>
        <w:t>תקופת ההסכם</w:t>
      </w:r>
      <w:r w:rsidRPr="000F7BA5">
        <w:rPr>
          <w:rFonts w:hint="cs"/>
          <w:szCs w:val="24"/>
          <w:rtl/>
        </w:rPr>
        <w:t>").</w:t>
      </w:r>
    </w:p>
    <w:p w:rsidR="007F7079" w:rsidRPr="00F10018" w:rsidRDefault="007F7079" w:rsidP="007F7079">
      <w:pPr>
        <w:numPr>
          <w:ilvl w:val="1"/>
          <w:numId w:val="17"/>
        </w:numPr>
        <w:spacing w:line="340" w:lineRule="exact"/>
        <w:ind w:right="0"/>
        <w:jc w:val="both"/>
        <w:rPr>
          <w:szCs w:val="24"/>
          <w:u w:val="single"/>
        </w:rPr>
      </w:pPr>
      <w:r w:rsidRPr="00763D2C">
        <w:rPr>
          <w:rFonts w:ascii="Arial" w:hAnsi="Arial"/>
          <w:szCs w:val="24"/>
          <w:rtl/>
        </w:rPr>
        <w:t>ל</w:t>
      </w:r>
      <w:r>
        <w:rPr>
          <w:rFonts w:ascii="Arial" w:hAnsi="Arial" w:hint="cs"/>
          <w:szCs w:val="24"/>
          <w:rtl/>
        </w:rPr>
        <w:t>רשות</w:t>
      </w:r>
      <w:r w:rsidRPr="00763D2C">
        <w:rPr>
          <w:rFonts w:ascii="Arial" w:hAnsi="Arial"/>
          <w:szCs w:val="24"/>
          <w:rtl/>
        </w:rPr>
        <w:t xml:space="preserve"> בלבד תהיה האופציה להאריך את ההסכם לתקופ</w:t>
      </w:r>
      <w:r>
        <w:rPr>
          <w:rFonts w:ascii="Arial" w:hAnsi="Arial" w:hint="cs"/>
          <w:szCs w:val="24"/>
          <w:rtl/>
          <w:lang w:val="en-GB"/>
        </w:rPr>
        <w:t>ות</w:t>
      </w:r>
      <w:r w:rsidRPr="00763D2C">
        <w:rPr>
          <w:rFonts w:ascii="Arial" w:hAnsi="Arial"/>
          <w:szCs w:val="24"/>
          <w:rtl/>
        </w:rPr>
        <w:t xml:space="preserve"> נוספות </w:t>
      </w:r>
      <w:r>
        <w:rPr>
          <w:rFonts w:ascii="Arial" w:hAnsi="Arial" w:hint="cs"/>
          <w:szCs w:val="24"/>
          <w:rtl/>
        </w:rPr>
        <w:t>ובלבד שסך תקופת ההתקשרות לא תעלה על 5 שנים מיום תחילת ההתקשרות.</w:t>
      </w:r>
    </w:p>
    <w:p w:rsidR="007F7079" w:rsidRPr="00F10018" w:rsidRDefault="007F7079" w:rsidP="007F7079">
      <w:pPr>
        <w:numPr>
          <w:ilvl w:val="1"/>
          <w:numId w:val="17"/>
        </w:numPr>
        <w:spacing w:line="340" w:lineRule="exact"/>
        <w:ind w:right="0"/>
        <w:jc w:val="both"/>
        <w:rPr>
          <w:szCs w:val="24"/>
          <w:u w:val="single"/>
        </w:rPr>
      </w:pPr>
      <w:r>
        <w:rPr>
          <w:rFonts w:ascii="Arial" w:hAnsi="Arial" w:hint="cs"/>
          <w:szCs w:val="24"/>
          <w:rtl/>
        </w:rPr>
        <w:t>לרשות בלבד שמורה הזכות להרחיב את ההסכם במסגרת התקציבית הכוללת ובהתאם לשיקול דעתה הבלעדי.</w:t>
      </w:r>
    </w:p>
    <w:p w:rsidR="007F7079" w:rsidRPr="000F7BA5" w:rsidRDefault="007F7079" w:rsidP="007F7079">
      <w:pPr>
        <w:spacing w:line="340" w:lineRule="exact"/>
        <w:jc w:val="both"/>
        <w:rPr>
          <w:szCs w:val="24"/>
          <w:u w:val="single"/>
        </w:rPr>
      </w:pPr>
    </w:p>
    <w:p w:rsidR="007F7079" w:rsidRPr="000F7BA5" w:rsidRDefault="007F7079" w:rsidP="007F7079">
      <w:pPr>
        <w:pStyle w:val="5"/>
        <w:keepNext/>
        <w:numPr>
          <w:ilvl w:val="0"/>
          <w:numId w:val="17"/>
        </w:numPr>
        <w:spacing w:before="0" w:after="0" w:line="340" w:lineRule="exact"/>
        <w:ind w:right="0"/>
        <w:jc w:val="both"/>
        <w:rPr>
          <w:i w:val="0"/>
          <w:iCs w:val="0"/>
          <w:color w:val="000000"/>
          <w:sz w:val="24"/>
          <w:szCs w:val="24"/>
          <w:u w:val="single"/>
          <w:rtl/>
        </w:rPr>
      </w:pPr>
      <w:r w:rsidRPr="000F7BA5">
        <w:rPr>
          <w:rFonts w:hint="cs"/>
          <w:i w:val="0"/>
          <w:iCs w:val="0"/>
          <w:sz w:val="24"/>
          <w:szCs w:val="24"/>
          <w:u w:val="single"/>
          <w:rtl/>
        </w:rPr>
        <w:t>ערבות</w:t>
      </w:r>
    </w:p>
    <w:p w:rsidR="007F7079" w:rsidRPr="000F7BA5" w:rsidRDefault="007F7079" w:rsidP="007F7079">
      <w:pPr>
        <w:numPr>
          <w:ilvl w:val="1"/>
          <w:numId w:val="17"/>
        </w:numPr>
        <w:spacing w:line="340" w:lineRule="exact"/>
        <w:ind w:right="0"/>
        <w:jc w:val="both"/>
        <w:rPr>
          <w:szCs w:val="24"/>
          <w:u w:val="single"/>
        </w:rPr>
      </w:pPr>
      <w:r w:rsidRPr="000F7BA5">
        <w:rPr>
          <w:rFonts w:hint="cs"/>
          <w:szCs w:val="24"/>
          <w:rtl/>
        </w:rPr>
        <w:t xml:space="preserve">להבטחת התחייבויותיו לפי </w:t>
      </w:r>
      <w:r>
        <w:rPr>
          <w:rFonts w:hint="cs"/>
          <w:szCs w:val="24"/>
          <w:rtl/>
        </w:rPr>
        <w:t>הסכם</w:t>
      </w:r>
      <w:r w:rsidRPr="000F7BA5">
        <w:rPr>
          <w:rFonts w:hint="cs"/>
          <w:szCs w:val="24"/>
          <w:rtl/>
        </w:rPr>
        <w:t xml:space="preserve"> זה מוסר ה</w:t>
      </w:r>
      <w:r>
        <w:rPr>
          <w:rFonts w:hint="cs"/>
          <w:szCs w:val="24"/>
          <w:rtl/>
        </w:rPr>
        <w:t>ספק</w:t>
      </w:r>
      <w:r w:rsidRPr="000F7BA5">
        <w:rPr>
          <w:rFonts w:hint="cs"/>
          <w:szCs w:val="24"/>
          <w:rtl/>
        </w:rPr>
        <w:t xml:space="preserve"> ל</w:t>
      </w:r>
      <w:r>
        <w:rPr>
          <w:rFonts w:hint="cs"/>
          <w:szCs w:val="24"/>
          <w:rtl/>
        </w:rPr>
        <w:t>רשות</w:t>
      </w:r>
      <w:r w:rsidRPr="000F7BA5">
        <w:rPr>
          <w:rFonts w:hint="cs"/>
          <w:szCs w:val="24"/>
          <w:rtl/>
        </w:rPr>
        <w:t xml:space="preserve">, עם חתימת החוזה, ערבות בנקאית או ערבות חברת ביטוח בלתי מותנית שתוצא לבקשתו (שמו יופיע בבקשה) ע"ס </w:t>
      </w:r>
      <w:r w:rsidRPr="000F7BA5">
        <w:rPr>
          <w:rFonts w:hint="cs"/>
          <w:szCs w:val="24"/>
          <w:highlight w:val="yellow"/>
          <w:rtl/>
        </w:rPr>
        <w:t>________₪</w:t>
      </w:r>
      <w:r w:rsidRPr="000F7BA5">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0F7BA5">
        <w:rPr>
          <w:rFonts w:hint="cs"/>
          <w:b/>
          <w:bCs/>
          <w:szCs w:val="24"/>
          <w:rtl/>
        </w:rPr>
        <w:t>הערבות</w:t>
      </w:r>
      <w:r w:rsidRPr="000F7BA5">
        <w:rPr>
          <w:rFonts w:hint="cs"/>
          <w:szCs w:val="24"/>
          <w:rtl/>
        </w:rPr>
        <w:t>"). מסירת הערבות תהיה תנאי מוקדם לכניסת ההתקשרות לתוקף.</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אם היקף השירותים יורחב, תורחב הערבות בסכום יחסי. ה</w:t>
      </w:r>
      <w:r>
        <w:rPr>
          <w:rFonts w:hint="cs"/>
          <w:szCs w:val="24"/>
          <w:rtl/>
        </w:rPr>
        <w:t>ספק</w:t>
      </w:r>
      <w:r w:rsidRPr="000F7BA5">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ה</w:t>
      </w:r>
      <w:r>
        <w:rPr>
          <w:rFonts w:hint="cs"/>
          <w:szCs w:val="24"/>
          <w:rtl/>
        </w:rPr>
        <w:t>ספק</w:t>
      </w:r>
      <w:r w:rsidRPr="000F7BA5">
        <w:rPr>
          <w:rFonts w:hint="cs"/>
          <w:szCs w:val="24"/>
          <w:rtl/>
        </w:rPr>
        <w:t xml:space="preserve"> את תוקף הערבות או לא הגדילה ע"פ דרישת </w:t>
      </w:r>
      <w:r>
        <w:rPr>
          <w:rFonts w:hint="cs"/>
          <w:szCs w:val="24"/>
          <w:rtl/>
        </w:rPr>
        <w:t>הרשות</w:t>
      </w:r>
      <w:r w:rsidRPr="000F7BA5">
        <w:rPr>
          <w:rFonts w:hint="cs"/>
          <w:szCs w:val="24"/>
          <w:rtl/>
        </w:rPr>
        <w:t xml:space="preserve">, </w:t>
      </w:r>
      <w:r>
        <w:rPr>
          <w:rFonts w:hint="cs"/>
          <w:szCs w:val="24"/>
          <w:rtl/>
        </w:rPr>
        <w:t>ת</w:t>
      </w:r>
      <w:r w:rsidRPr="000F7BA5">
        <w:rPr>
          <w:rFonts w:hint="cs"/>
          <w:szCs w:val="24"/>
          <w:rtl/>
        </w:rPr>
        <w:t xml:space="preserve">היה </w:t>
      </w:r>
      <w:r>
        <w:rPr>
          <w:rFonts w:hint="cs"/>
          <w:szCs w:val="24"/>
          <w:rtl/>
        </w:rPr>
        <w:t>הרשות</w:t>
      </w:r>
      <w:r w:rsidRPr="00093E49">
        <w:rPr>
          <w:rFonts w:hint="cs"/>
          <w:szCs w:val="24"/>
          <w:rtl/>
        </w:rPr>
        <w:t xml:space="preserve"> </w:t>
      </w:r>
      <w:r w:rsidRPr="000F7BA5">
        <w:rPr>
          <w:rFonts w:hint="cs"/>
          <w:szCs w:val="24"/>
          <w:rtl/>
        </w:rPr>
        <w:t>רשאי</w:t>
      </w:r>
      <w:r>
        <w:rPr>
          <w:rFonts w:hint="cs"/>
          <w:szCs w:val="24"/>
          <w:rtl/>
        </w:rPr>
        <w:t>ת</w:t>
      </w:r>
      <w:r w:rsidRPr="000F7BA5">
        <w:rPr>
          <w:rFonts w:hint="cs"/>
          <w:szCs w:val="24"/>
          <w:rtl/>
        </w:rPr>
        <w:t xml:space="preserve"> לחלט את הערבות ללא כל התראה מוקדמת, גם אם ה</w:t>
      </w:r>
      <w:r>
        <w:rPr>
          <w:rFonts w:hint="cs"/>
          <w:szCs w:val="24"/>
          <w:rtl/>
        </w:rPr>
        <w:t>ספק</w:t>
      </w:r>
      <w:r w:rsidRPr="000F7BA5">
        <w:rPr>
          <w:rFonts w:hint="cs"/>
          <w:szCs w:val="24"/>
          <w:rtl/>
        </w:rPr>
        <w:t xml:space="preserve"> מילא אחר יתר חיוביו. </w:t>
      </w:r>
    </w:p>
    <w:p w:rsidR="007F7079" w:rsidRPr="000F7BA5" w:rsidRDefault="007F7079" w:rsidP="007F7079">
      <w:pPr>
        <w:numPr>
          <w:ilvl w:val="1"/>
          <w:numId w:val="17"/>
        </w:numPr>
        <w:spacing w:line="340" w:lineRule="exact"/>
        <w:ind w:right="0"/>
        <w:jc w:val="both"/>
        <w:rPr>
          <w:szCs w:val="24"/>
          <w:rtl/>
        </w:rPr>
      </w:pPr>
      <w:r w:rsidRPr="000F7BA5">
        <w:rPr>
          <w:rFonts w:hint="cs"/>
          <w:szCs w:val="24"/>
          <w:rtl/>
        </w:rPr>
        <w:t xml:space="preserve">בכל מקרה שבו לדעת </w:t>
      </w:r>
      <w:r>
        <w:rPr>
          <w:rFonts w:hint="cs"/>
          <w:szCs w:val="24"/>
          <w:rtl/>
        </w:rPr>
        <w:t>הרשות</w:t>
      </w:r>
      <w:r w:rsidRPr="000F7BA5">
        <w:rPr>
          <w:rFonts w:hint="cs"/>
          <w:szCs w:val="24"/>
          <w:rtl/>
        </w:rPr>
        <w:t xml:space="preserve"> הפר ה</w:t>
      </w:r>
      <w:r>
        <w:rPr>
          <w:rFonts w:hint="cs"/>
          <w:szCs w:val="24"/>
          <w:rtl/>
        </w:rPr>
        <w:t>ספק</w:t>
      </w:r>
      <w:r w:rsidRPr="000F7BA5">
        <w:rPr>
          <w:rFonts w:hint="cs"/>
          <w:szCs w:val="24"/>
          <w:rtl/>
        </w:rPr>
        <w:t xml:space="preserve"> ו/או לא קיים תנאי מתנאי הסכם זה ו/או לא תיקן המעוות עפ"י דרישת </w:t>
      </w:r>
      <w:r>
        <w:rPr>
          <w:rFonts w:hint="cs"/>
          <w:szCs w:val="24"/>
          <w:rtl/>
        </w:rPr>
        <w:t>הרשות</w:t>
      </w:r>
      <w:r w:rsidRPr="000F7BA5">
        <w:rPr>
          <w:rFonts w:hint="cs"/>
          <w:szCs w:val="24"/>
          <w:rtl/>
        </w:rPr>
        <w:t>, ו/או בכל מקרה בו לא עמד ה</w:t>
      </w:r>
      <w:r>
        <w:rPr>
          <w:rFonts w:hint="cs"/>
          <w:szCs w:val="24"/>
          <w:rtl/>
        </w:rPr>
        <w:t>ספק</w:t>
      </w:r>
      <w:r w:rsidRPr="000F7BA5">
        <w:rPr>
          <w:rFonts w:hint="cs"/>
          <w:szCs w:val="24"/>
          <w:rtl/>
        </w:rPr>
        <w:t xml:space="preserve"> בהתחייבויותיו ו/או ש</w:t>
      </w:r>
      <w:r w:rsidRPr="00AC35B3">
        <w:rPr>
          <w:rFonts w:hint="cs"/>
          <w:szCs w:val="24"/>
          <w:rtl/>
        </w:rPr>
        <w:t xml:space="preserve"> </w:t>
      </w:r>
      <w:r>
        <w:rPr>
          <w:rFonts w:hint="cs"/>
          <w:szCs w:val="24"/>
          <w:rtl/>
        </w:rPr>
        <w:t>הרשות</w:t>
      </w:r>
      <w:r w:rsidRPr="000F7BA5">
        <w:rPr>
          <w:rFonts w:hint="cs"/>
          <w:szCs w:val="24"/>
          <w:rtl/>
        </w:rPr>
        <w:t xml:space="preserve"> עש</w:t>
      </w:r>
      <w:r>
        <w:rPr>
          <w:rFonts w:hint="cs"/>
          <w:szCs w:val="24"/>
          <w:rtl/>
        </w:rPr>
        <w:t>ת</w:t>
      </w:r>
      <w:r w:rsidRPr="000F7BA5">
        <w:rPr>
          <w:rFonts w:hint="cs"/>
          <w:szCs w:val="24"/>
          <w:rtl/>
        </w:rPr>
        <w:t>ה שימוש בזכויותי</w:t>
      </w:r>
      <w:r>
        <w:rPr>
          <w:rFonts w:hint="cs"/>
          <w:szCs w:val="24"/>
          <w:rtl/>
        </w:rPr>
        <w:t>ה</w:t>
      </w:r>
      <w:r w:rsidRPr="000F7BA5">
        <w:rPr>
          <w:rFonts w:hint="cs"/>
          <w:szCs w:val="24"/>
          <w:rtl/>
        </w:rPr>
        <w:t xml:space="preserve"> להוצאות הסכומים שה</w:t>
      </w:r>
      <w:r>
        <w:rPr>
          <w:rFonts w:hint="cs"/>
          <w:szCs w:val="24"/>
          <w:rtl/>
        </w:rPr>
        <w:t>ספק</w:t>
      </w:r>
      <w:r w:rsidRPr="000F7BA5">
        <w:rPr>
          <w:rFonts w:hint="cs"/>
          <w:szCs w:val="24"/>
          <w:rtl/>
        </w:rPr>
        <w:t xml:space="preserve"> חייב בהם על פי החוזה, </w:t>
      </w:r>
      <w:r>
        <w:rPr>
          <w:rFonts w:hint="cs"/>
          <w:szCs w:val="24"/>
          <w:rtl/>
        </w:rPr>
        <w:t>ת</w:t>
      </w:r>
      <w:r w:rsidRPr="000F7BA5">
        <w:rPr>
          <w:rFonts w:hint="cs"/>
          <w:szCs w:val="24"/>
          <w:rtl/>
        </w:rPr>
        <w:t xml:space="preserve">הא </w:t>
      </w:r>
      <w:r>
        <w:rPr>
          <w:rFonts w:hint="cs"/>
          <w:szCs w:val="24"/>
          <w:rtl/>
        </w:rPr>
        <w:t>הרשות</w:t>
      </w:r>
      <w:r w:rsidRPr="00093E49">
        <w:rPr>
          <w:rFonts w:hint="cs"/>
          <w:szCs w:val="24"/>
          <w:rtl/>
        </w:rPr>
        <w:t xml:space="preserve"> </w:t>
      </w:r>
      <w:r w:rsidRPr="000F7BA5">
        <w:rPr>
          <w:rFonts w:hint="cs"/>
          <w:szCs w:val="24"/>
          <w:rtl/>
        </w:rPr>
        <w:t>זכאי לממש את הערבות, כולה או מקצתה.</w:t>
      </w:r>
    </w:p>
    <w:p w:rsidR="007F7079" w:rsidRPr="000F7BA5" w:rsidRDefault="007F7079" w:rsidP="007F7079">
      <w:pPr>
        <w:numPr>
          <w:ilvl w:val="1"/>
          <w:numId w:val="17"/>
        </w:numPr>
        <w:spacing w:line="340" w:lineRule="exact"/>
        <w:ind w:right="0"/>
        <w:jc w:val="both"/>
        <w:rPr>
          <w:szCs w:val="24"/>
        </w:rPr>
      </w:pPr>
      <w:r w:rsidRPr="000F7BA5">
        <w:rPr>
          <w:rFonts w:hint="cs"/>
          <w:szCs w:val="24"/>
          <w:rtl/>
        </w:rPr>
        <w:t xml:space="preserve">הערבות תהיה ניתנת לחילוט ע"י </w:t>
      </w:r>
      <w:r>
        <w:rPr>
          <w:rFonts w:hint="cs"/>
          <w:szCs w:val="24"/>
          <w:rtl/>
        </w:rPr>
        <w:t>הרשות</w:t>
      </w:r>
      <w:r w:rsidRPr="000F7BA5">
        <w:rPr>
          <w:rFonts w:hint="cs"/>
          <w:szCs w:val="24"/>
          <w:rtl/>
        </w:rPr>
        <w:t xml:space="preserve"> גם לצורך גביית תשלום פיצויים ל</w:t>
      </w:r>
      <w:r>
        <w:rPr>
          <w:rFonts w:hint="cs"/>
          <w:szCs w:val="24"/>
          <w:rtl/>
        </w:rPr>
        <w:t>רשות</w:t>
      </w:r>
      <w:r w:rsidRPr="000F7BA5">
        <w:rPr>
          <w:rFonts w:hint="cs"/>
          <w:szCs w:val="24"/>
          <w:rtl/>
        </w:rPr>
        <w:t xml:space="preserve"> עקב הפרת ההסכם ע"י ה</w:t>
      </w:r>
      <w:r>
        <w:rPr>
          <w:rFonts w:hint="cs"/>
          <w:szCs w:val="24"/>
          <w:rtl/>
        </w:rPr>
        <w:t>ספק</w:t>
      </w:r>
      <w:r w:rsidRPr="000F7BA5">
        <w:rPr>
          <w:rFonts w:hint="cs"/>
          <w:szCs w:val="24"/>
          <w:rtl/>
        </w:rPr>
        <w:t>, או לצורך כל תשלום אחר המגיע ל</w:t>
      </w:r>
      <w:r>
        <w:rPr>
          <w:rFonts w:hint="cs"/>
          <w:szCs w:val="24"/>
          <w:rtl/>
        </w:rPr>
        <w:t>רשות</w:t>
      </w:r>
      <w:r w:rsidRPr="000F7BA5">
        <w:rPr>
          <w:rFonts w:hint="cs"/>
          <w:szCs w:val="24"/>
          <w:rtl/>
        </w:rPr>
        <w:t xml:space="preserve"> מה</w:t>
      </w:r>
      <w:r>
        <w:rPr>
          <w:rFonts w:hint="cs"/>
          <w:szCs w:val="24"/>
          <w:rtl/>
        </w:rPr>
        <w:t>ספק</w:t>
      </w:r>
      <w:r w:rsidRPr="000F7BA5">
        <w:rPr>
          <w:rFonts w:hint="cs"/>
          <w:szCs w:val="24"/>
          <w:rtl/>
        </w:rPr>
        <w:t xml:space="preserve"> או התנהגות שלא בתום לב של ה</w:t>
      </w:r>
      <w:r>
        <w:rPr>
          <w:rFonts w:hint="cs"/>
          <w:szCs w:val="24"/>
          <w:rtl/>
        </w:rPr>
        <w:t>ספק</w:t>
      </w:r>
      <w:r w:rsidRPr="000F7BA5">
        <w:rPr>
          <w:rFonts w:hint="cs"/>
          <w:szCs w:val="24"/>
          <w:rtl/>
        </w:rPr>
        <w:t>.</w:t>
      </w:r>
    </w:p>
    <w:p w:rsidR="007F7079" w:rsidRPr="000F7BA5" w:rsidRDefault="007F7079" w:rsidP="007F7079">
      <w:pPr>
        <w:numPr>
          <w:ilvl w:val="1"/>
          <w:numId w:val="17"/>
        </w:numPr>
        <w:spacing w:line="340" w:lineRule="exact"/>
        <w:ind w:right="0"/>
        <w:jc w:val="both"/>
        <w:rPr>
          <w:szCs w:val="24"/>
          <w:rtl/>
        </w:rPr>
      </w:pPr>
      <w:r w:rsidRPr="000F7BA5">
        <w:rPr>
          <w:rFonts w:hint="cs"/>
          <w:szCs w:val="24"/>
          <w:rtl/>
        </w:rPr>
        <w:t>אין בגובה הערבות לשמש כל הגבלה או תקרה להתחייבויותיו של ה</w:t>
      </w:r>
      <w:r>
        <w:rPr>
          <w:rFonts w:hint="cs"/>
          <w:szCs w:val="24"/>
          <w:rtl/>
        </w:rPr>
        <w:t>ספק</w:t>
      </w:r>
      <w:r w:rsidRPr="000F7BA5">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ספק</w:t>
      </w:r>
      <w:r w:rsidRPr="000F7BA5">
        <w:rPr>
          <w:rFonts w:hint="cs"/>
          <w:szCs w:val="24"/>
          <w:rtl/>
        </w:rPr>
        <w:t xml:space="preserve"> בלבד.</w:t>
      </w:r>
    </w:p>
    <w:p w:rsidR="007F7079" w:rsidRPr="000F7BA5" w:rsidRDefault="007F7079" w:rsidP="007F7079">
      <w:pPr>
        <w:numPr>
          <w:ilvl w:val="1"/>
          <w:numId w:val="17"/>
        </w:numPr>
        <w:spacing w:line="340" w:lineRule="exact"/>
        <w:ind w:right="0"/>
        <w:jc w:val="both"/>
        <w:rPr>
          <w:szCs w:val="24"/>
        </w:rPr>
      </w:pPr>
      <w:r>
        <w:rPr>
          <w:rFonts w:hint="cs"/>
          <w:szCs w:val="24"/>
          <w:rtl/>
        </w:rPr>
        <w:t>חילטה הרשות</w:t>
      </w:r>
      <w:r w:rsidRPr="000F7BA5">
        <w:rPr>
          <w:rFonts w:hint="cs"/>
          <w:szCs w:val="24"/>
          <w:rtl/>
        </w:rPr>
        <w:t xml:space="preserve"> את הערבות, והסכם זה לא בוטל או הופסק, יהיה על ה</w:t>
      </w:r>
      <w:r>
        <w:rPr>
          <w:rFonts w:hint="cs"/>
          <w:szCs w:val="24"/>
          <w:rtl/>
        </w:rPr>
        <w:t>ספק</w:t>
      </w:r>
      <w:r w:rsidRPr="000F7BA5">
        <w:rPr>
          <w:rFonts w:hint="cs"/>
          <w:szCs w:val="24"/>
          <w:rtl/>
        </w:rPr>
        <w:t xml:space="preserve"> לדאוג על חשבונו לערבות חדשה בסכום דומה.</w:t>
      </w:r>
    </w:p>
    <w:p w:rsidR="007F7079" w:rsidRPr="000F7BA5" w:rsidRDefault="007F7079" w:rsidP="007F7079">
      <w:pPr>
        <w:spacing w:line="340" w:lineRule="exact"/>
        <w:rPr>
          <w:szCs w:val="24"/>
        </w:rPr>
      </w:pPr>
    </w:p>
    <w:p w:rsidR="007F7079" w:rsidRPr="000F7BA5" w:rsidRDefault="007F7079" w:rsidP="007F7079">
      <w:pPr>
        <w:numPr>
          <w:ilvl w:val="0"/>
          <w:numId w:val="17"/>
        </w:numPr>
        <w:spacing w:line="340" w:lineRule="exact"/>
        <w:ind w:right="0"/>
        <w:rPr>
          <w:b/>
          <w:bCs/>
          <w:szCs w:val="24"/>
          <w:u w:val="single"/>
          <w:rtl/>
        </w:rPr>
      </w:pPr>
      <w:r w:rsidRPr="000F7BA5">
        <w:rPr>
          <w:rFonts w:hint="cs"/>
          <w:b/>
          <w:bCs/>
          <w:szCs w:val="24"/>
          <w:u w:val="single"/>
          <w:rtl/>
        </w:rPr>
        <w:t>התחייבויות והצהרות ה</w:t>
      </w:r>
      <w:r>
        <w:rPr>
          <w:rFonts w:hint="cs"/>
          <w:b/>
          <w:bCs/>
          <w:szCs w:val="24"/>
          <w:u w:val="single"/>
          <w:rtl/>
        </w:rPr>
        <w:t>ספק</w:t>
      </w:r>
    </w:p>
    <w:p w:rsidR="007F7079" w:rsidRPr="000F7BA5" w:rsidRDefault="007F7079" w:rsidP="007F7079">
      <w:pPr>
        <w:spacing w:line="340" w:lineRule="exact"/>
        <w:ind w:left="567"/>
        <w:rPr>
          <w:szCs w:val="24"/>
          <w:rtl/>
        </w:rPr>
      </w:pPr>
      <w:r w:rsidRPr="000F7BA5">
        <w:rPr>
          <w:rFonts w:hint="cs"/>
          <w:szCs w:val="24"/>
          <w:rtl/>
        </w:rPr>
        <w:t>ה</w:t>
      </w:r>
      <w:r>
        <w:rPr>
          <w:rFonts w:hint="cs"/>
          <w:szCs w:val="24"/>
          <w:rtl/>
        </w:rPr>
        <w:t>ספק</w:t>
      </w:r>
      <w:r w:rsidRPr="000F7BA5">
        <w:rPr>
          <w:rFonts w:hint="cs"/>
          <w:szCs w:val="24"/>
          <w:rtl/>
        </w:rPr>
        <w:t xml:space="preserve"> מצהיר ומתחייב בזאת כדלקמן:</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7F7079" w:rsidRDefault="007F7079" w:rsidP="007F7079">
      <w:pPr>
        <w:numPr>
          <w:ilvl w:val="1"/>
          <w:numId w:val="17"/>
        </w:numPr>
        <w:spacing w:line="340" w:lineRule="exact"/>
        <w:ind w:right="0"/>
        <w:jc w:val="both"/>
        <w:rPr>
          <w:szCs w:val="24"/>
        </w:rPr>
      </w:pPr>
      <w:r w:rsidRPr="000F7BA5">
        <w:rPr>
          <w:rFonts w:hint="cs"/>
          <w:szCs w:val="24"/>
          <w:rtl/>
        </w:rPr>
        <w:t>כי הינו בעל הידע המקצועי, הניסיון והמומחיות הדרושים לביצוע האמור בהסכם זה.</w:t>
      </w:r>
    </w:p>
    <w:p w:rsidR="007F7079" w:rsidRDefault="007F7079" w:rsidP="007F7079">
      <w:pPr>
        <w:numPr>
          <w:ilvl w:val="1"/>
          <w:numId w:val="17"/>
        </w:numPr>
        <w:spacing w:line="340" w:lineRule="exact"/>
        <w:ind w:right="0"/>
        <w:jc w:val="both"/>
        <w:rPr>
          <w:szCs w:val="24"/>
        </w:rPr>
      </w:pPr>
      <w:r>
        <w:rPr>
          <w:rFonts w:hint="cs"/>
          <w:szCs w:val="24"/>
          <w:rtl/>
        </w:rPr>
        <w:t>כי הוא מוכן להתחיל בביצוע העבודה מייד עם חתימת ההסכם או מייד עם הזמנת העבודה על פי הסכם זה, לפי העניין.</w:t>
      </w:r>
    </w:p>
    <w:p w:rsidR="007F7079" w:rsidRPr="004A12C1" w:rsidRDefault="007F7079" w:rsidP="007F7079">
      <w:pPr>
        <w:numPr>
          <w:ilvl w:val="1"/>
          <w:numId w:val="17"/>
        </w:numPr>
        <w:spacing w:line="340" w:lineRule="exact"/>
        <w:ind w:right="0"/>
        <w:jc w:val="both"/>
        <w:rPr>
          <w:szCs w:val="24"/>
        </w:rPr>
      </w:pPr>
      <w:r w:rsidRPr="004A12C1">
        <w:rPr>
          <w:rFonts w:hint="cs"/>
          <w:szCs w:val="24"/>
          <w:rtl/>
        </w:rPr>
        <w:t xml:space="preserve">כי הוא התקשר בהסכם קבלת שירותי ייעוץ עם החברה המייעצת למשך כל תקופת התקשרותו עם הרשות על פי הסכם זה. </w:t>
      </w:r>
    </w:p>
    <w:p w:rsidR="007F7079" w:rsidRDefault="007F7079" w:rsidP="007F7079">
      <w:pPr>
        <w:numPr>
          <w:ilvl w:val="1"/>
          <w:numId w:val="17"/>
        </w:numPr>
        <w:spacing w:line="340" w:lineRule="exact"/>
        <w:ind w:right="0"/>
        <w:jc w:val="both"/>
        <w:rPr>
          <w:szCs w:val="24"/>
        </w:rPr>
      </w:pPr>
      <w:r w:rsidRPr="004A12C1">
        <w:rPr>
          <w:rFonts w:hint="cs"/>
          <w:szCs w:val="24"/>
          <w:rtl/>
        </w:rPr>
        <w:t xml:space="preserve">כי הוא התקשר בהסכם קבלת שירותי ייעוץ מהגורמים המקצועיים הנוספים למשך כל תקופת התקשרותו עם הרשות על פי הסכם זה. </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ה</w:t>
      </w:r>
      <w:r>
        <w:rPr>
          <w:rFonts w:hint="cs"/>
          <w:szCs w:val="24"/>
          <w:rtl/>
        </w:rPr>
        <w:t>ספק</w:t>
      </w:r>
      <w:r w:rsidRPr="000F7BA5">
        <w:rPr>
          <w:rFonts w:hint="cs"/>
          <w:szCs w:val="24"/>
          <w:rtl/>
        </w:rPr>
        <w:t xml:space="preserve"> מתחייב לתקן כל הפרה של תנאי מתנאי הסכם זה תוך 7 ימים מיום מסירת הודעה בכתב ע"י </w:t>
      </w:r>
      <w:r>
        <w:rPr>
          <w:rFonts w:hint="cs"/>
          <w:szCs w:val="24"/>
          <w:rtl/>
        </w:rPr>
        <w:t>הרשות</w:t>
      </w:r>
      <w:r w:rsidRPr="000F7BA5">
        <w:rPr>
          <w:rFonts w:hint="cs"/>
          <w:szCs w:val="24"/>
          <w:rtl/>
        </w:rPr>
        <w:t xml:space="preserve"> על ההפרה כאמור.</w:t>
      </w:r>
    </w:p>
    <w:p w:rsidR="007F7079" w:rsidRPr="000F7BA5" w:rsidRDefault="007F7079" w:rsidP="007F7079">
      <w:pPr>
        <w:numPr>
          <w:ilvl w:val="1"/>
          <w:numId w:val="17"/>
        </w:numPr>
        <w:spacing w:line="340" w:lineRule="exact"/>
        <w:ind w:right="0"/>
        <w:jc w:val="both"/>
        <w:rPr>
          <w:szCs w:val="24"/>
        </w:rPr>
      </w:pPr>
      <w:r>
        <w:rPr>
          <w:rFonts w:hint="cs"/>
          <w:szCs w:val="24"/>
          <w:rtl/>
        </w:rPr>
        <w:t>התוצרים</w:t>
      </w:r>
      <w:r w:rsidRPr="000F7BA5">
        <w:rPr>
          <w:rFonts w:hint="cs"/>
          <w:szCs w:val="24"/>
          <w:rtl/>
        </w:rPr>
        <w:t xml:space="preserve"> של השירות יימסרו ל</w:t>
      </w:r>
      <w:r>
        <w:rPr>
          <w:rFonts w:hint="cs"/>
          <w:szCs w:val="24"/>
          <w:rtl/>
        </w:rPr>
        <w:t>רשות</w:t>
      </w:r>
      <w:r w:rsidRPr="000F7BA5">
        <w:rPr>
          <w:rFonts w:hint="cs"/>
          <w:szCs w:val="24"/>
          <w:rtl/>
        </w:rPr>
        <w:t xml:space="preserve"> במדיה מגנטית ובכל דרך אחרת ש</w:t>
      </w:r>
      <w:r>
        <w:rPr>
          <w:rFonts w:hint="cs"/>
          <w:szCs w:val="24"/>
          <w:rtl/>
        </w:rPr>
        <w:t>ת</w:t>
      </w:r>
      <w:r w:rsidRPr="000F7BA5">
        <w:rPr>
          <w:rFonts w:hint="cs"/>
          <w:szCs w:val="24"/>
          <w:rtl/>
        </w:rPr>
        <w:t xml:space="preserve">דרוש </w:t>
      </w:r>
      <w:r>
        <w:rPr>
          <w:rFonts w:hint="cs"/>
          <w:szCs w:val="24"/>
          <w:rtl/>
        </w:rPr>
        <w:t>הרשות</w:t>
      </w:r>
      <w:r w:rsidRPr="000F7BA5">
        <w:rPr>
          <w:rFonts w:hint="cs"/>
          <w:szCs w:val="24"/>
          <w:rtl/>
        </w:rPr>
        <w:t>.</w:t>
      </w:r>
    </w:p>
    <w:p w:rsidR="007F7079" w:rsidRPr="000F7BA5" w:rsidRDefault="007F7079" w:rsidP="007F7079">
      <w:pPr>
        <w:numPr>
          <w:ilvl w:val="1"/>
          <w:numId w:val="17"/>
        </w:numPr>
        <w:spacing w:line="340" w:lineRule="exact"/>
        <w:ind w:right="0"/>
        <w:jc w:val="both"/>
        <w:rPr>
          <w:szCs w:val="24"/>
          <w:rtl/>
        </w:rPr>
      </w:pPr>
      <w:r w:rsidRPr="000F7BA5">
        <w:rPr>
          <w:rFonts w:hint="cs"/>
          <w:szCs w:val="24"/>
          <w:rtl/>
        </w:rPr>
        <w:t>לעשות את כל ההכנות הדרושות והסידורים שיהיו נחוצים למתן השירותים בהתאם להסכם זה.</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לתת את השירותים ברמה מעולה ומקובלת, ולעשות כל דבר הנדרש והסביר ש</w:t>
      </w:r>
      <w:r>
        <w:rPr>
          <w:rFonts w:hint="cs"/>
          <w:szCs w:val="24"/>
          <w:rtl/>
        </w:rPr>
        <w:t>ספק</w:t>
      </w:r>
      <w:r w:rsidRPr="000F7BA5">
        <w:rPr>
          <w:rFonts w:hint="cs"/>
          <w:szCs w:val="24"/>
          <w:rtl/>
        </w:rPr>
        <w:t xml:space="preserve"> מעולה היה עושה לצורך מתן השירותים בהתאם להסכם זה.</w:t>
      </w:r>
    </w:p>
    <w:p w:rsidR="007F7079" w:rsidRDefault="007F7079" w:rsidP="007F7079">
      <w:pPr>
        <w:numPr>
          <w:ilvl w:val="1"/>
          <w:numId w:val="17"/>
        </w:numPr>
        <w:spacing w:line="340" w:lineRule="exact"/>
        <w:ind w:right="0"/>
        <w:jc w:val="both"/>
        <w:rPr>
          <w:szCs w:val="24"/>
        </w:rPr>
      </w:pPr>
      <w:r w:rsidRPr="000F7BA5">
        <w:rPr>
          <w:rFonts w:hint="cs"/>
          <w:szCs w:val="24"/>
          <w:rtl/>
        </w:rPr>
        <w:t>להגיש ל</w:t>
      </w:r>
      <w:r>
        <w:rPr>
          <w:rFonts w:hint="cs"/>
          <w:szCs w:val="24"/>
          <w:rtl/>
        </w:rPr>
        <w:t>רשות</w:t>
      </w:r>
      <w:r w:rsidRPr="000F7BA5">
        <w:rPr>
          <w:rFonts w:hint="cs"/>
          <w:szCs w:val="24"/>
          <w:rtl/>
        </w:rPr>
        <w:t>, ככל שמקובל וסביר בנסיבות העניין</w:t>
      </w:r>
      <w:r>
        <w:rPr>
          <w:rFonts w:hint="cs"/>
          <w:szCs w:val="24"/>
          <w:rtl/>
        </w:rPr>
        <w:t>,</w:t>
      </w:r>
      <w:r w:rsidRPr="000F7BA5">
        <w:rPr>
          <w:rFonts w:hint="cs"/>
          <w:szCs w:val="24"/>
          <w:rtl/>
        </w:rPr>
        <w:t xml:space="preserve"> עזרה שתהיה דרושה לצורך הפעלת מסקנות הנובעת ממתן השירותים או יישומם, גם לאחר תום תקופת ההסכם.</w:t>
      </w:r>
    </w:p>
    <w:p w:rsidR="007F7079" w:rsidRDefault="007F7079" w:rsidP="007F7079">
      <w:pPr>
        <w:numPr>
          <w:ilvl w:val="1"/>
          <w:numId w:val="17"/>
        </w:numPr>
        <w:spacing w:line="340" w:lineRule="exact"/>
        <w:ind w:right="0"/>
        <w:jc w:val="both"/>
        <w:rPr>
          <w:szCs w:val="24"/>
        </w:rPr>
      </w:pPr>
      <w:r>
        <w:rPr>
          <w:rFonts w:hint="cs"/>
          <w:szCs w:val="24"/>
          <w:rtl/>
        </w:rPr>
        <w:t xml:space="preserve">כי </w:t>
      </w:r>
      <w:r w:rsidRPr="00117695">
        <w:rPr>
          <w:rFonts w:hint="cs"/>
          <w:szCs w:val="24"/>
          <w:rtl/>
        </w:rPr>
        <w:t>מנהל הפרויקט יועסק</w:t>
      </w:r>
      <w:r w:rsidRPr="00E46978">
        <w:rPr>
          <w:rFonts w:hint="cs"/>
          <w:szCs w:val="24"/>
          <w:rtl/>
        </w:rPr>
        <w:t xml:space="preserve"> </w:t>
      </w:r>
      <w:r>
        <w:rPr>
          <w:rFonts w:hint="cs"/>
          <w:szCs w:val="24"/>
          <w:rtl/>
        </w:rPr>
        <w:t>בהיקף של משרה מלאה</w:t>
      </w:r>
      <w:r w:rsidRPr="00E46978">
        <w:rPr>
          <w:rFonts w:hint="cs"/>
          <w:szCs w:val="24"/>
          <w:rtl/>
        </w:rPr>
        <w:t xml:space="preserve"> במסגרת הפרויקט ויידרש להקדיש </w:t>
      </w:r>
      <w:r>
        <w:rPr>
          <w:rFonts w:hint="cs"/>
          <w:szCs w:val="24"/>
          <w:rtl/>
        </w:rPr>
        <w:t xml:space="preserve">את כל </w:t>
      </w:r>
      <w:r w:rsidRPr="00E46978">
        <w:rPr>
          <w:rFonts w:hint="cs"/>
          <w:szCs w:val="24"/>
          <w:rtl/>
        </w:rPr>
        <w:t xml:space="preserve">זמנו בקשר עם הפרויקט במשך כל תקופת ההתקשרות עם </w:t>
      </w:r>
      <w:r>
        <w:rPr>
          <w:rFonts w:hint="cs"/>
          <w:szCs w:val="24"/>
          <w:rtl/>
        </w:rPr>
        <w:t>הרשות</w:t>
      </w:r>
      <w:r w:rsidRPr="00F97E5D">
        <w:rPr>
          <w:rFonts w:hint="cs"/>
          <w:szCs w:val="24"/>
          <w:rtl/>
        </w:rPr>
        <w:t>.</w:t>
      </w:r>
    </w:p>
    <w:p w:rsidR="007F7079" w:rsidRDefault="007F7079" w:rsidP="007F7079">
      <w:pPr>
        <w:numPr>
          <w:ilvl w:val="1"/>
          <w:numId w:val="17"/>
        </w:numPr>
        <w:spacing w:line="340" w:lineRule="exact"/>
        <w:ind w:right="0"/>
        <w:jc w:val="both"/>
        <w:rPr>
          <w:szCs w:val="24"/>
        </w:rPr>
      </w:pPr>
      <w:r>
        <w:rPr>
          <w:rFonts w:hint="cs"/>
          <w:szCs w:val="24"/>
          <w:rtl/>
        </w:rPr>
        <w:t>מבצעי העבודה שיועסקו מטעמו יהיו אלה שהוצעו על ידו בהצעה שהגיש במסגרת מכרז 64/11.</w:t>
      </w:r>
      <w:r w:rsidRPr="00725552">
        <w:rPr>
          <w:szCs w:val="24"/>
          <w:rtl/>
        </w:rPr>
        <w:t xml:space="preserve"> החלפת מי מעובדים אלו ביוזמת </w:t>
      </w:r>
      <w:r>
        <w:rPr>
          <w:rFonts w:hint="cs"/>
          <w:szCs w:val="24"/>
          <w:rtl/>
        </w:rPr>
        <w:t>הספק בעובד/ים אחרים בעלי ידע וניסיון דומים או עדיפים</w:t>
      </w:r>
      <w:r w:rsidRPr="00725552">
        <w:rPr>
          <w:szCs w:val="24"/>
          <w:rtl/>
        </w:rPr>
        <w:t>, מותנית בהסכמה בכתב ע"י הממונה להחלפה</w:t>
      </w:r>
      <w:r>
        <w:rPr>
          <w:rFonts w:hint="cs"/>
          <w:szCs w:val="24"/>
          <w:rtl/>
        </w:rPr>
        <w:t xml:space="preserve"> ובהתראה של 60 ימים מראש, אלא אם אישר הממונה החלפה מסוימת במועד שונה</w:t>
      </w:r>
      <w:r w:rsidRPr="00725552">
        <w:rPr>
          <w:rFonts w:hint="cs"/>
          <w:szCs w:val="24"/>
          <w:rtl/>
        </w:rPr>
        <w:t xml:space="preserve"> ובאישור קב"ט המשרד</w:t>
      </w:r>
      <w:r>
        <w:rPr>
          <w:rFonts w:hint="cs"/>
          <w:szCs w:val="24"/>
          <w:rtl/>
        </w:rPr>
        <w:t>.</w:t>
      </w:r>
    </w:p>
    <w:p w:rsidR="007F7079" w:rsidRDefault="007F7079" w:rsidP="007F7079">
      <w:pPr>
        <w:numPr>
          <w:ilvl w:val="1"/>
          <w:numId w:val="17"/>
        </w:numPr>
        <w:spacing w:line="340" w:lineRule="exact"/>
        <w:ind w:right="0"/>
        <w:jc w:val="both"/>
        <w:rPr>
          <w:szCs w:val="24"/>
        </w:rPr>
      </w:pPr>
      <w:r>
        <w:rPr>
          <w:rFonts w:hint="cs"/>
          <w:szCs w:val="24"/>
          <w:rtl/>
        </w:rPr>
        <w:t>ידוע לו כי הממונה רשאי לדרוש את החלפתו של מי מהעובדים ועל הספק יהיה להחליפו בתוך 60 ימים מיום דרישת הממונה, בעובד בעל ידע וניסיון דומים או עדיפים לו אשר אושר בידי הממונה.</w:t>
      </w:r>
    </w:p>
    <w:p w:rsidR="007F7079" w:rsidRDefault="007F7079" w:rsidP="007F7079">
      <w:pPr>
        <w:spacing w:line="340" w:lineRule="exact"/>
        <w:ind w:left="1134" w:right="567"/>
        <w:jc w:val="both"/>
        <w:rPr>
          <w:szCs w:val="24"/>
        </w:rPr>
      </w:pPr>
    </w:p>
    <w:p w:rsidR="007F7079" w:rsidRPr="000F7BA5" w:rsidRDefault="007F7079" w:rsidP="007F7079">
      <w:pPr>
        <w:numPr>
          <w:ilvl w:val="0"/>
          <w:numId w:val="17"/>
        </w:numPr>
        <w:spacing w:line="340" w:lineRule="exact"/>
        <w:ind w:right="0"/>
        <w:rPr>
          <w:b/>
          <w:bCs/>
          <w:szCs w:val="24"/>
          <w:u w:val="single"/>
        </w:rPr>
      </w:pPr>
      <w:r w:rsidRPr="000F7BA5">
        <w:rPr>
          <w:rFonts w:hint="cs"/>
          <w:b/>
          <w:bCs/>
          <w:szCs w:val="24"/>
          <w:u w:val="single"/>
          <w:rtl/>
        </w:rPr>
        <w:t>תמורה ותנאי תשלום</w:t>
      </w:r>
    </w:p>
    <w:p w:rsidR="007F7079" w:rsidRPr="000F7BA5" w:rsidRDefault="007F7079" w:rsidP="007F7079">
      <w:pPr>
        <w:pStyle w:val="af"/>
        <w:spacing w:line="340" w:lineRule="exact"/>
        <w:ind w:left="567"/>
        <w:jc w:val="both"/>
        <w:rPr>
          <w:szCs w:val="24"/>
          <w:rtl/>
        </w:rPr>
      </w:pPr>
      <w:r w:rsidRPr="000F7BA5">
        <w:rPr>
          <w:rFonts w:hint="cs"/>
          <w:szCs w:val="24"/>
          <w:rtl/>
        </w:rPr>
        <w:t>תמורת מתן השירותים ומילוי יתר התחייבויות ה</w:t>
      </w:r>
      <w:r>
        <w:rPr>
          <w:rFonts w:hint="cs"/>
          <w:szCs w:val="24"/>
          <w:rtl/>
        </w:rPr>
        <w:t>ספק</w:t>
      </w:r>
      <w:r w:rsidRPr="000F7BA5">
        <w:rPr>
          <w:rFonts w:hint="cs"/>
          <w:szCs w:val="24"/>
          <w:rtl/>
        </w:rPr>
        <w:t xml:space="preserve"> על פי הסכם זה, </w:t>
      </w:r>
      <w:r>
        <w:rPr>
          <w:rFonts w:hint="cs"/>
          <w:szCs w:val="24"/>
          <w:rtl/>
        </w:rPr>
        <w:t>ת</w:t>
      </w:r>
      <w:r w:rsidRPr="000F7BA5">
        <w:rPr>
          <w:rFonts w:hint="cs"/>
          <w:szCs w:val="24"/>
          <w:rtl/>
        </w:rPr>
        <w:t xml:space="preserve">שלם </w:t>
      </w:r>
      <w:r>
        <w:rPr>
          <w:rFonts w:hint="cs"/>
          <w:szCs w:val="24"/>
          <w:rtl/>
        </w:rPr>
        <w:t>הרשות</w:t>
      </w:r>
      <w:r w:rsidRPr="00093E49">
        <w:rPr>
          <w:rFonts w:hint="cs"/>
          <w:szCs w:val="24"/>
          <w:rtl/>
        </w:rPr>
        <w:t xml:space="preserve"> </w:t>
      </w:r>
      <w:r w:rsidRPr="000F7BA5">
        <w:rPr>
          <w:rFonts w:hint="cs"/>
          <w:szCs w:val="24"/>
          <w:rtl/>
        </w:rPr>
        <w:t>ל</w:t>
      </w:r>
      <w:r>
        <w:rPr>
          <w:rFonts w:hint="cs"/>
          <w:szCs w:val="24"/>
          <w:rtl/>
        </w:rPr>
        <w:t>ספק</w:t>
      </w:r>
      <w:r w:rsidRPr="000F7BA5">
        <w:rPr>
          <w:rFonts w:hint="cs"/>
          <w:szCs w:val="24"/>
          <w:rtl/>
        </w:rPr>
        <w:t xml:space="preserve"> סכומים כפי שנקבעו בהצעת המחיר שנקבעה במסגרת הליכי המכרז, בתוספת מע"מ ובתנאי כי השירותים שבוצעו היו לשביעות רצונו המלאה של </w:t>
      </w:r>
      <w:r>
        <w:rPr>
          <w:rFonts w:hint="cs"/>
          <w:szCs w:val="24"/>
          <w:rtl/>
        </w:rPr>
        <w:t>הממונה</w:t>
      </w:r>
      <w:r w:rsidRPr="000F7BA5">
        <w:rPr>
          <w:rFonts w:hint="cs"/>
          <w:szCs w:val="24"/>
          <w:rtl/>
        </w:rPr>
        <w:t xml:space="preserve"> (להלן: "</w:t>
      </w:r>
      <w:r w:rsidRPr="000F7BA5">
        <w:rPr>
          <w:rFonts w:hint="cs"/>
          <w:b/>
          <w:bCs/>
          <w:szCs w:val="24"/>
          <w:rtl/>
        </w:rPr>
        <w:t>התמורה</w:t>
      </w:r>
      <w:r w:rsidRPr="000F7BA5">
        <w:rPr>
          <w:rFonts w:hint="cs"/>
          <w:szCs w:val="24"/>
          <w:rtl/>
        </w:rPr>
        <w:t>").</w:t>
      </w:r>
    </w:p>
    <w:p w:rsidR="007F7079" w:rsidRPr="000F7BA5" w:rsidRDefault="007F7079" w:rsidP="007F7079">
      <w:pPr>
        <w:spacing w:line="340" w:lineRule="exact"/>
        <w:ind w:left="1082"/>
        <w:jc w:val="both"/>
        <w:rPr>
          <w:szCs w:val="24"/>
          <w:rtl/>
        </w:rPr>
      </w:pPr>
    </w:p>
    <w:p w:rsidR="007F7079" w:rsidRPr="000F7BA5" w:rsidRDefault="007F7079" w:rsidP="007F7079">
      <w:pPr>
        <w:numPr>
          <w:ilvl w:val="1"/>
          <w:numId w:val="19"/>
        </w:numPr>
        <w:spacing w:line="340" w:lineRule="exact"/>
        <w:ind w:right="0"/>
        <w:jc w:val="both"/>
        <w:rPr>
          <w:szCs w:val="24"/>
        </w:rPr>
      </w:pPr>
      <w:r w:rsidRPr="000F7BA5">
        <w:rPr>
          <w:rFonts w:hint="cs"/>
          <w:szCs w:val="24"/>
          <w:rtl/>
        </w:rPr>
        <w:t>סכום התמורה הוא סופי ומוחלט ולא יחולו עליו התייקרויות או הצמדות כלשהן. ה</w:t>
      </w:r>
      <w:r>
        <w:rPr>
          <w:rFonts w:hint="cs"/>
          <w:szCs w:val="24"/>
          <w:rtl/>
        </w:rPr>
        <w:t>ספק</w:t>
      </w:r>
      <w:r w:rsidRPr="000F7BA5">
        <w:rPr>
          <w:rFonts w:hint="cs"/>
          <w:szCs w:val="24"/>
          <w:rtl/>
        </w:rPr>
        <w:t xml:space="preserve"> לא יקבל כל תשלום או הטבה אחרת מעבר לתמורה, לרבות תשלומים בעד הוצאות טלפון, דואר, צילומים, הדפסות, פקס, אש"ל וכיוצא בזה.</w:t>
      </w:r>
    </w:p>
    <w:p w:rsidR="007F7079" w:rsidRPr="000F7BA5" w:rsidRDefault="007F7079" w:rsidP="007F7079">
      <w:pPr>
        <w:pStyle w:val="af"/>
        <w:spacing w:line="340" w:lineRule="exact"/>
        <w:rPr>
          <w:szCs w:val="24"/>
          <w:rtl/>
        </w:rPr>
      </w:pPr>
    </w:p>
    <w:p w:rsidR="007F7079" w:rsidRPr="000F7BA5" w:rsidRDefault="007F7079" w:rsidP="007F7079">
      <w:pPr>
        <w:numPr>
          <w:ilvl w:val="1"/>
          <w:numId w:val="19"/>
        </w:numPr>
        <w:spacing w:line="340" w:lineRule="exact"/>
        <w:ind w:right="0"/>
        <w:jc w:val="both"/>
        <w:rPr>
          <w:szCs w:val="24"/>
        </w:rPr>
      </w:pPr>
      <w:r w:rsidRPr="000F7BA5">
        <w:rPr>
          <w:rFonts w:hint="cs"/>
          <w:szCs w:val="24"/>
          <w:rtl/>
        </w:rPr>
        <w:t>מוסכם בין הצדדים כי חלקי שעות ה</w:t>
      </w:r>
      <w:r>
        <w:rPr>
          <w:rFonts w:hint="cs"/>
          <w:szCs w:val="24"/>
          <w:rtl/>
        </w:rPr>
        <w:t>עבודה</w:t>
      </w:r>
      <w:r w:rsidRPr="000F7BA5">
        <w:rPr>
          <w:rFonts w:hint="cs"/>
          <w:szCs w:val="24"/>
          <w:rtl/>
        </w:rPr>
        <w:t xml:space="preserve">, ישולמו בהתאם לחישוב החלק היחסי של פרק זמן </w:t>
      </w:r>
      <w:r>
        <w:rPr>
          <w:rFonts w:hint="cs"/>
          <w:szCs w:val="24"/>
          <w:rtl/>
        </w:rPr>
        <w:t>העבודה</w:t>
      </w:r>
      <w:r w:rsidRPr="000F7BA5">
        <w:rPr>
          <w:rFonts w:hint="cs"/>
          <w:szCs w:val="24"/>
          <w:rtl/>
        </w:rPr>
        <w:t xml:space="preserve"> שבוצע מתעריף שעת ה</w:t>
      </w:r>
      <w:r>
        <w:rPr>
          <w:rFonts w:hint="cs"/>
          <w:szCs w:val="24"/>
          <w:rtl/>
        </w:rPr>
        <w:t>עבודה</w:t>
      </w:r>
      <w:r w:rsidRPr="000F7BA5">
        <w:rPr>
          <w:rFonts w:hint="cs"/>
          <w:szCs w:val="24"/>
          <w:rtl/>
        </w:rPr>
        <w:t>.</w:t>
      </w:r>
    </w:p>
    <w:p w:rsidR="007F7079" w:rsidRPr="000F7BA5" w:rsidRDefault="007F7079" w:rsidP="007F7079">
      <w:pPr>
        <w:spacing w:line="340" w:lineRule="exact"/>
        <w:ind w:left="567"/>
        <w:jc w:val="both"/>
        <w:rPr>
          <w:szCs w:val="24"/>
        </w:rPr>
      </w:pPr>
    </w:p>
    <w:p w:rsidR="007F7079" w:rsidRPr="000F7BA5" w:rsidRDefault="007F7079" w:rsidP="007F7079">
      <w:pPr>
        <w:numPr>
          <w:ilvl w:val="1"/>
          <w:numId w:val="19"/>
        </w:numPr>
        <w:spacing w:line="340" w:lineRule="exact"/>
        <w:ind w:right="0"/>
        <w:jc w:val="both"/>
        <w:rPr>
          <w:szCs w:val="24"/>
        </w:rPr>
      </w:pPr>
      <w:r w:rsidRPr="000F7BA5">
        <w:rPr>
          <w:rFonts w:hint="cs"/>
          <w:szCs w:val="24"/>
          <w:rtl/>
        </w:rPr>
        <w:t xml:space="preserve">בסיום כל חודש קלנדרי </w:t>
      </w:r>
      <w:r>
        <w:rPr>
          <w:rFonts w:hint="cs"/>
          <w:szCs w:val="24"/>
          <w:rtl/>
        </w:rPr>
        <w:t xml:space="preserve">בו הזמינה הרשות שעות ייעוץ או בו השלים הספק אבן דרך מאבני הדרך כפי שיפורטו בהזמנת העבודה אשר תצורף כנספח להסכם זה, </w:t>
      </w:r>
      <w:r w:rsidRPr="000F7BA5">
        <w:rPr>
          <w:rFonts w:hint="cs"/>
          <w:szCs w:val="24"/>
          <w:rtl/>
        </w:rPr>
        <w:t>יגיש ה</w:t>
      </w:r>
      <w:r>
        <w:rPr>
          <w:rFonts w:hint="cs"/>
          <w:szCs w:val="24"/>
          <w:rtl/>
        </w:rPr>
        <w:t>ספק</w:t>
      </w:r>
      <w:r w:rsidRPr="000F7BA5">
        <w:rPr>
          <w:rFonts w:hint="cs"/>
          <w:szCs w:val="24"/>
          <w:rtl/>
        </w:rPr>
        <w:t xml:space="preserve"> חשבונית עסקה ואליה יצרף דוחות עבודה; הדו"ח יוגש ע"ג טופס ש</w:t>
      </w:r>
      <w:r>
        <w:rPr>
          <w:rFonts w:hint="cs"/>
          <w:szCs w:val="24"/>
          <w:rtl/>
        </w:rPr>
        <w:t>ת</w:t>
      </w:r>
      <w:r w:rsidRPr="000F7BA5">
        <w:rPr>
          <w:rFonts w:hint="cs"/>
          <w:szCs w:val="24"/>
          <w:rtl/>
        </w:rPr>
        <w:t xml:space="preserve">מציא </w:t>
      </w:r>
      <w:r>
        <w:rPr>
          <w:rFonts w:hint="cs"/>
          <w:szCs w:val="24"/>
          <w:rtl/>
        </w:rPr>
        <w:t>הרשות</w:t>
      </w:r>
      <w:r w:rsidRPr="00093E49">
        <w:rPr>
          <w:rFonts w:hint="cs"/>
          <w:szCs w:val="24"/>
          <w:rtl/>
        </w:rPr>
        <w:t xml:space="preserve"> </w:t>
      </w:r>
      <w:r w:rsidRPr="000F7BA5">
        <w:rPr>
          <w:rFonts w:hint="cs"/>
          <w:szCs w:val="24"/>
          <w:rtl/>
        </w:rPr>
        <w:t>ל</w:t>
      </w:r>
      <w:r>
        <w:rPr>
          <w:rFonts w:hint="cs"/>
          <w:szCs w:val="24"/>
          <w:rtl/>
        </w:rPr>
        <w:t>ספק</w:t>
      </w:r>
      <w:r w:rsidRPr="000F7BA5">
        <w:rPr>
          <w:rFonts w:hint="cs"/>
          <w:szCs w:val="24"/>
          <w:rtl/>
        </w:rPr>
        <w:t>. עם קבלת הדו"ח יאשר הממונה בכתב כי קיימת התאמה בין מספר השעות שפורטו בדו"ח ובין היקף ומהות השירותים שניתנו בפועל</w:t>
      </w:r>
      <w:r>
        <w:rPr>
          <w:rFonts w:hint="cs"/>
          <w:szCs w:val="24"/>
          <w:rtl/>
        </w:rPr>
        <w:t xml:space="preserve"> </w:t>
      </w:r>
      <w:r w:rsidRPr="000F7BA5">
        <w:rPr>
          <w:rFonts w:hint="cs"/>
          <w:szCs w:val="24"/>
          <w:rtl/>
        </w:rPr>
        <w:t>(להלן</w:t>
      </w:r>
      <w:r>
        <w:rPr>
          <w:rFonts w:hint="cs"/>
          <w:szCs w:val="24"/>
          <w:rtl/>
        </w:rPr>
        <w:t>:</w:t>
      </w:r>
      <w:r w:rsidRPr="000F7BA5">
        <w:rPr>
          <w:rFonts w:hint="cs"/>
          <w:szCs w:val="24"/>
          <w:rtl/>
        </w:rPr>
        <w:t xml:space="preserve"> "</w:t>
      </w:r>
      <w:r w:rsidRPr="000F7BA5">
        <w:rPr>
          <w:rFonts w:hint="cs"/>
          <w:b/>
          <w:bCs/>
          <w:szCs w:val="24"/>
          <w:rtl/>
        </w:rPr>
        <w:t>דו"ח העבודה</w:t>
      </w:r>
      <w:r w:rsidRPr="000F7BA5">
        <w:rPr>
          <w:rFonts w:hint="cs"/>
          <w:szCs w:val="24"/>
          <w:rtl/>
        </w:rPr>
        <w:t>"). עם קבלת התשלום יעביר ה</w:t>
      </w:r>
      <w:r>
        <w:rPr>
          <w:rFonts w:hint="cs"/>
          <w:szCs w:val="24"/>
          <w:rtl/>
        </w:rPr>
        <w:t>ספק</w:t>
      </w:r>
      <w:r w:rsidRPr="000F7BA5">
        <w:rPr>
          <w:rFonts w:hint="cs"/>
          <w:szCs w:val="24"/>
          <w:rtl/>
        </w:rPr>
        <w:t xml:space="preserve"> ל</w:t>
      </w:r>
      <w:r>
        <w:rPr>
          <w:rFonts w:hint="cs"/>
          <w:szCs w:val="24"/>
          <w:rtl/>
        </w:rPr>
        <w:t>רשות</w:t>
      </w:r>
      <w:r w:rsidRPr="000F7BA5">
        <w:rPr>
          <w:rFonts w:hint="cs"/>
          <w:szCs w:val="24"/>
          <w:rtl/>
        </w:rPr>
        <w:t xml:space="preserve"> חשבונית מס.</w:t>
      </w:r>
    </w:p>
    <w:p w:rsidR="007F7079" w:rsidRPr="000F7BA5" w:rsidRDefault="007F7079" w:rsidP="007F7079">
      <w:pPr>
        <w:spacing w:line="340" w:lineRule="exact"/>
        <w:jc w:val="both"/>
        <w:rPr>
          <w:szCs w:val="24"/>
        </w:rPr>
      </w:pPr>
    </w:p>
    <w:p w:rsidR="007F7079" w:rsidRPr="000F7BA5" w:rsidRDefault="007F7079" w:rsidP="007F7079">
      <w:pPr>
        <w:numPr>
          <w:ilvl w:val="1"/>
          <w:numId w:val="19"/>
        </w:numPr>
        <w:spacing w:line="340" w:lineRule="exact"/>
        <w:ind w:right="0"/>
        <w:jc w:val="both"/>
        <w:rPr>
          <w:szCs w:val="24"/>
          <w:rtl/>
        </w:rPr>
      </w:pPr>
      <w:r w:rsidRPr="000F7BA5">
        <w:rPr>
          <w:rFonts w:hint="cs"/>
          <w:szCs w:val="24"/>
          <w:rtl/>
        </w:rPr>
        <w:t>למען הסר ספק יובהר כי התשלומים יבוצעו לאחר אישור הממונה שהעבודה בוצעה לשביעות רצונו ולאחר הגשת החשבונית ל</w:t>
      </w:r>
      <w:r>
        <w:rPr>
          <w:rFonts w:hint="cs"/>
          <w:szCs w:val="24"/>
          <w:rtl/>
        </w:rPr>
        <w:t>רשות</w:t>
      </w:r>
      <w:r w:rsidRPr="000F7BA5">
        <w:rPr>
          <w:rFonts w:hint="cs"/>
          <w:szCs w:val="24"/>
          <w:rtl/>
        </w:rPr>
        <w:t>.</w:t>
      </w:r>
    </w:p>
    <w:p w:rsidR="007F7079" w:rsidRPr="000F7BA5" w:rsidRDefault="007F7079" w:rsidP="007F7079">
      <w:pPr>
        <w:spacing w:line="340" w:lineRule="exact"/>
        <w:jc w:val="both"/>
        <w:rPr>
          <w:szCs w:val="24"/>
        </w:rPr>
      </w:pPr>
    </w:p>
    <w:p w:rsidR="007F7079" w:rsidRPr="000F7BA5" w:rsidRDefault="007F7079" w:rsidP="007F7079">
      <w:pPr>
        <w:numPr>
          <w:ilvl w:val="1"/>
          <w:numId w:val="19"/>
        </w:numPr>
        <w:spacing w:line="340" w:lineRule="exact"/>
        <w:ind w:right="0"/>
        <w:jc w:val="both"/>
        <w:rPr>
          <w:szCs w:val="24"/>
        </w:rPr>
      </w:pPr>
      <w:r w:rsidRPr="000F7BA5">
        <w:rPr>
          <w:rFonts w:hint="cs"/>
          <w:szCs w:val="24"/>
          <w:rtl/>
        </w:rPr>
        <w:t>לצרכי הסכם זה מוסכם כי "</w:t>
      </w:r>
      <w:r w:rsidRPr="000F7BA5">
        <w:rPr>
          <w:rFonts w:hint="cs"/>
          <w:b/>
          <w:bCs/>
          <w:szCs w:val="24"/>
          <w:rtl/>
        </w:rPr>
        <w:t xml:space="preserve">מועד הגשת החשבונית </w:t>
      </w:r>
      <w:r w:rsidRPr="002752B8">
        <w:rPr>
          <w:rFonts w:hint="cs"/>
          <w:b/>
          <w:bCs/>
          <w:szCs w:val="24"/>
          <w:rtl/>
        </w:rPr>
        <w:t>לרשות</w:t>
      </w:r>
      <w:r w:rsidRPr="000F7BA5">
        <w:rPr>
          <w:rFonts w:hint="cs"/>
          <w:szCs w:val="24"/>
          <w:rtl/>
        </w:rPr>
        <w:t>" הינו המועד שבו התקבלה חשבונית המס אצל הממונה. בכל מקרה, "מועד הגשת החשבונית ל</w:t>
      </w:r>
      <w:r>
        <w:rPr>
          <w:rFonts w:hint="cs"/>
          <w:szCs w:val="24"/>
          <w:rtl/>
        </w:rPr>
        <w:t>רשות</w:t>
      </w:r>
      <w:r w:rsidRPr="000F7BA5">
        <w:rPr>
          <w:rFonts w:hint="cs"/>
          <w:szCs w:val="24"/>
          <w:rtl/>
        </w:rPr>
        <w:t xml:space="preserve">" לא יהיה מוקדם ממועד קבלת מלא התמורה שבגינה הוגשה החשבונית. </w:t>
      </w:r>
    </w:p>
    <w:p w:rsidR="007F7079" w:rsidRPr="000F7BA5" w:rsidRDefault="007F7079" w:rsidP="007F7079">
      <w:pPr>
        <w:numPr>
          <w:ilvl w:val="1"/>
          <w:numId w:val="19"/>
        </w:numPr>
        <w:spacing w:line="340" w:lineRule="exact"/>
        <w:ind w:right="0"/>
        <w:jc w:val="both"/>
        <w:rPr>
          <w:szCs w:val="24"/>
        </w:rPr>
      </w:pPr>
      <w:r w:rsidRPr="000F7BA5">
        <w:rPr>
          <w:rFonts w:hint="cs"/>
          <w:szCs w:val="24"/>
          <w:rtl/>
        </w:rPr>
        <w:t>התשלומים יתבצעו כדלקמן:</w:t>
      </w:r>
    </w:p>
    <w:p w:rsidR="007F7079" w:rsidRPr="000F7BA5" w:rsidRDefault="007F7079" w:rsidP="007F7079">
      <w:pPr>
        <w:numPr>
          <w:ilvl w:val="2"/>
          <w:numId w:val="19"/>
        </w:numPr>
        <w:spacing w:line="340" w:lineRule="exact"/>
        <w:ind w:right="0"/>
        <w:jc w:val="both"/>
        <w:rPr>
          <w:szCs w:val="24"/>
        </w:rPr>
      </w:pPr>
      <w:r w:rsidRPr="000F7BA5">
        <w:rPr>
          <w:rFonts w:hint="cs"/>
          <w:szCs w:val="24"/>
          <w:rtl/>
        </w:rPr>
        <w:t>התמורה ל</w:t>
      </w:r>
      <w:r>
        <w:rPr>
          <w:rFonts w:hint="cs"/>
          <w:szCs w:val="24"/>
          <w:rtl/>
        </w:rPr>
        <w:t>ספק</w:t>
      </w:r>
      <w:r w:rsidRPr="000F7BA5">
        <w:rPr>
          <w:rFonts w:hint="cs"/>
          <w:szCs w:val="24"/>
          <w:rtl/>
        </w:rPr>
        <w:t xml:space="preserve"> תשולם בהתאם לאמור להלן ובכפוף להוראות החשב הכללי המתפרסמות מעת לעת.</w:t>
      </w:r>
    </w:p>
    <w:p w:rsidR="007F7079" w:rsidRPr="000F7BA5" w:rsidRDefault="007F7079" w:rsidP="007F7079">
      <w:pPr>
        <w:numPr>
          <w:ilvl w:val="2"/>
          <w:numId w:val="19"/>
        </w:numPr>
        <w:spacing w:line="340" w:lineRule="exact"/>
        <w:ind w:right="0"/>
        <w:jc w:val="both"/>
        <w:rPr>
          <w:szCs w:val="24"/>
        </w:rPr>
      </w:pPr>
      <w:r w:rsidRPr="000F7BA5">
        <w:rPr>
          <w:rFonts w:hint="cs"/>
          <w:b/>
          <w:bCs/>
          <w:szCs w:val="24"/>
          <w:rtl/>
        </w:rPr>
        <w:t xml:space="preserve">חשבוניות שיוגשו </w:t>
      </w:r>
      <w:r w:rsidRPr="002752B8">
        <w:rPr>
          <w:rFonts w:hint="cs"/>
          <w:b/>
          <w:bCs/>
          <w:szCs w:val="24"/>
          <w:rtl/>
        </w:rPr>
        <w:t>לרשות</w:t>
      </w:r>
      <w:r w:rsidRPr="000F7BA5">
        <w:rPr>
          <w:rFonts w:hint="cs"/>
          <w:b/>
          <w:bCs/>
          <w:szCs w:val="24"/>
          <w:rtl/>
        </w:rPr>
        <w:t xml:space="preserve"> במחצית הראשונה של כל חודש</w:t>
      </w:r>
      <w:r w:rsidRPr="000F7BA5">
        <w:rPr>
          <w:rFonts w:hint="cs"/>
          <w:szCs w:val="24"/>
          <w:rtl/>
        </w:rPr>
        <w:t xml:space="preserve"> (בימים 1-15): ישולמו בין התאריכים 15-24 (כולל) של החודש העוקב.</w:t>
      </w:r>
    </w:p>
    <w:p w:rsidR="007F7079" w:rsidRPr="000F7BA5" w:rsidRDefault="007F7079" w:rsidP="007F7079">
      <w:pPr>
        <w:numPr>
          <w:ilvl w:val="2"/>
          <w:numId w:val="19"/>
        </w:numPr>
        <w:spacing w:line="340" w:lineRule="exact"/>
        <w:ind w:right="0"/>
        <w:jc w:val="both"/>
        <w:rPr>
          <w:szCs w:val="24"/>
        </w:rPr>
      </w:pPr>
      <w:r w:rsidRPr="000F7BA5">
        <w:rPr>
          <w:rFonts w:hint="cs"/>
          <w:b/>
          <w:bCs/>
          <w:szCs w:val="24"/>
          <w:rtl/>
        </w:rPr>
        <w:t xml:space="preserve">חשבוניות שיוגשו </w:t>
      </w:r>
      <w:r w:rsidRPr="002752B8">
        <w:rPr>
          <w:rFonts w:hint="cs"/>
          <w:b/>
          <w:bCs/>
          <w:szCs w:val="24"/>
          <w:rtl/>
        </w:rPr>
        <w:t>לרשות</w:t>
      </w:r>
      <w:r w:rsidRPr="000F7BA5">
        <w:rPr>
          <w:rFonts w:hint="cs"/>
          <w:b/>
          <w:bCs/>
          <w:szCs w:val="24"/>
          <w:rtl/>
        </w:rPr>
        <w:t xml:space="preserve"> בין התאריכים 16-24 לכל חודש </w:t>
      </w:r>
      <w:r w:rsidRPr="000F7BA5">
        <w:rPr>
          <w:rFonts w:hint="cs"/>
          <w:szCs w:val="24"/>
          <w:rtl/>
        </w:rPr>
        <w:t xml:space="preserve">(כולל): ישולמו בין התאריכים 16-24 של החודש העוקב. </w:t>
      </w:r>
    </w:p>
    <w:p w:rsidR="007F7079" w:rsidRPr="000F7BA5" w:rsidRDefault="007F7079" w:rsidP="007F7079">
      <w:pPr>
        <w:numPr>
          <w:ilvl w:val="2"/>
          <w:numId w:val="19"/>
        </w:numPr>
        <w:spacing w:line="340" w:lineRule="exact"/>
        <w:ind w:right="0"/>
        <w:jc w:val="both"/>
        <w:rPr>
          <w:szCs w:val="24"/>
        </w:rPr>
      </w:pPr>
      <w:r w:rsidRPr="000F7BA5">
        <w:rPr>
          <w:rFonts w:hint="cs"/>
          <w:b/>
          <w:bCs/>
          <w:szCs w:val="24"/>
          <w:rtl/>
        </w:rPr>
        <w:t xml:space="preserve">חשבוניות שיוגשו </w:t>
      </w:r>
      <w:r w:rsidRPr="002752B8">
        <w:rPr>
          <w:rFonts w:hint="cs"/>
          <w:b/>
          <w:bCs/>
          <w:szCs w:val="24"/>
          <w:rtl/>
        </w:rPr>
        <w:t>לרשות</w:t>
      </w:r>
      <w:r w:rsidRPr="000F7BA5">
        <w:rPr>
          <w:rFonts w:hint="cs"/>
          <w:b/>
          <w:bCs/>
          <w:szCs w:val="24"/>
          <w:rtl/>
        </w:rPr>
        <w:t xml:space="preserve"> בין התאריכים 25-31 לכל חודש</w:t>
      </w:r>
      <w:r w:rsidRPr="000F7BA5">
        <w:rPr>
          <w:rFonts w:hint="cs"/>
          <w:szCs w:val="24"/>
          <w:rtl/>
        </w:rPr>
        <w:t xml:space="preserve"> (כולל): ישולמו ביום ה- 24 לחודש העוקב. </w:t>
      </w:r>
    </w:p>
    <w:p w:rsidR="007F7079" w:rsidRPr="000F7BA5" w:rsidRDefault="007F7079" w:rsidP="007F7079">
      <w:pPr>
        <w:numPr>
          <w:ilvl w:val="1"/>
          <w:numId w:val="19"/>
        </w:numPr>
        <w:spacing w:line="340" w:lineRule="exact"/>
        <w:ind w:right="0"/>
        <w:jc w:val="both"/>
        <w:rPr>
          <w:szCs w:val="24"/>
          <w:u w:val="single"/>
        </w:rPr>
      </w:pPr>
      <w:r w:rsidRPr="000F7BA5">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7F7079" w:rsidRPr="00CC3723" w:rsidRDefault="007F7079" w:rsidP="007F7079">
      <w:pPr>
        <w:numPr>
          <w:ilvl w:val="1"/>
          <w:numId w:val="17"/>
        </w:numPr>
        <w:spacing w:line="340" w:lineRule="exact"/>
        <w:ind w:right="0"/>
        <w:jc w:val="both"/>
        <w:rPr>
          <w:szCs w:val="24"/>
          <w:u w:val="single"/>
        </w:rPr>
      </w:pPr>
      <w:r>
        <w:rPr>
          <w:rFonts w:hint="cs"/>
          <w:szCs w:val="24"/>
          <w:rtl/>
        </w:rPr>
        <w:t>הרשות</w:t>
      </w:r>
      <w:r w:rsidRPr="000F7BA5">
        <w:rPr>
          <w:rFonts w:hint="cs"/>
          <w:szCs w:val="24"/>
          <w:rtl/>
        </w:rPr>
        <w:t xml:space="preserve"> רשאי</w:t>
      </w:r>
      <w:r>
        <w:rPr>
          <w:rFonts w:hint="cs"/>
          <w:szCs w:val="24"/>
          <w:rtl/>
        </w:rPr>
        <w:t>ת</w:t>
      </w:r>
      <w:r w:rsidRPr="000F7BA5">
        <w:rPr>
          <w:rFonts w:hint="cs"/>
          <w:szCs w:val="24"/>
          <w:rtl/>
        </w:rPr>
        <w:t xml:space="preserve"> בכל עת לעכב כל תשלום, אם מפר ה</w:t>
      </w:r>
      <w:r>
        <w:rPr>
          <w:rFonts w:hint="cs"/>
          <w:szCs w:val="24"/>
          <w:rtl/>
        </w:rPr>
        <w:t>ספק</w:t>
      </w:r>
      <w:r w:rsidRPr="000F7BA5">
        <w:rPr>
          <w:rFonts w:hint="cs"/>
          <w:szCs w:val="24"/>
          <w:rtl/>
        </w:rPr>
        <w:t xml:space="preserve"> או אינו ממלא אחד או יותר מתנאי הסכם זה וזאת מבלי לפגוע בזכויותי</w:t>
      </w:r>
      <w:r>
        <w:rPr>
          <w:rFonts w:hint="cs"/>
          <w:szCs w:val="24"/>
          <w:rtl/>
        </w:rPr>
        <w:t>ה</w:t>
      </w:r>
      <w:r w:rsidRPr="000F7BA5">
        <w:rPr>
          <w:rFonts w:hint="cs"/>
          <w:szCs w:val="24"/>
          <w:rtl/>
        </w:rPr>
        <w:t xml:space="preserve"> של </w:t>
      </w:r>
      <w:r>
        <w:rPr>
          <w:rFonts w:hint="cs"/>
          <w:szCs w:val="24"/>
          <w:rtl/>
        </w:rPr>
        <w:t>הרשות</w:t>
      </w:r>
      <w:r w:rsidRPr="000F7BA5">
        <w:rPr>
          <w:rFonts w:hint="cs"/>
          <w:szCs w:val="24"/>
          <w:rtl/>
        </w:rPr>
        <w:t xml:space="preserve"> לפי סעיף 5 לעיל.</w:t>
      </w:r>
    </w:p>
    <w:p w:rsidR="007F7079" w:rsidRPr="000F7BA5" w:rsidRDefault="007F7079" w:rsidP="007F7079">
      <w:pPr>
        <w:spacing w:line="340" w:lineRule="exact"/>
        <w:ind w:left="1134" w:right="567"/>
        <w:jc w:val="both"/>
        <w:rPr>
          <w:szCs w:val="24"/>
          <w:u w:val="single"/>
        </w:rPr>
      </w:pPr>
    </w:p>
    <w:p w:rsidR="007F7079" w:rsidRPr="000F7BA5" w:rsidRDefault="007F7079" w:rsidP="007F7079">
      <w:pPr>
        <w:numPr>
          <w:ilvl w:val="0"/>
          <w:numId w:val="17"/>
        </w:numPr>
        <w:spacing w:line="340" w:lineRule="exact"/>
        <w:ind w:right="0"/>
        <w:jc w:val="both"/>
        <w:rPr>
          <w:b/>
          <w:bCs/>
          <w:szCs w:val="24"/>
          <w:u w:val="single"/>
        </w:rPr>
      </w:pPr>
      <w:r w:rsidRPr="000F7BA5">
        <w:rPr>
          <w:rFonts w:hint="cs"/>
          <w:b/>
          <w:bCs/>
          <w:szCs w:val="24"/>
          <w:u w:val="single"/>
          <w:rtl/>
        </w:rPr>
        <w:t>תשלומים נוספים</w:t>
      </w:r>
    </w:p>
    <w:p w:rsidR="007F7079" w:rsidRPr="000F7BA5" w:rsidRDefault="007F7079" w:rsidP="007F7079">
      <w:pPr>
        <w:numPr>
          <w:ilvl w:val="1"/>
          <w:numId w:val="17"/>
        </w:numPr>
        <w:spacing w:line="340" w:lineRule="exact"/>
        <w:ind w:right="0"/>
        <w:jc w:val="both"/>
        <w:rPr>
          <w:szCs w:val="24"/>
        </w:rPr>
      </w:pPr>
      <w:r w:rsidRPr="000F7BA5">
        <w:rPr>
          <w:rFonts w:hint="cs"/>
          <w:szCs w:val="24"/>
          <w:rtl/>
        </w:rPr>
        <w:t xml:space="preserve">מוסכם בזה בין הצדדים כי שום תשלום אחר או נוסף פרט לאמור בסעיף 7 לא ישולם על ידי </w:t>
      </w:r>
      <w:r>
        <w:rPr>
          <w:rFonts w:hint="cs"/>
          <w:szCs w:val="24"/>
          <w:rtl/>
        </w:rPr>
        <w:t>הרשות</w:t>
      </w:r>
      <w:r w:rsidRPr="000F7BA5">
        <w:rPr>
          <w:rFonts w:hint="cs"/>
          <w:szCs w:val="24"/>
          <w:rtl/>
        </w:rPr>
        <w:t>, לא במהלך מתן השירותים ולא לאחר פקיעת הקשר על פי הסכם זה, לא עבור מתן השירותים ולא בקשר איתם ו/או כל הנובע מהם, לא ל</w:t>
      </w:r>
      <w:r>
        <w:rPr>
          <w:rFonts w:hint="cs"/>
          <w:szCs w:val="24"/>
          <w:rtl/>
        </w:rPr>
        <w:t>ספק</w:t>
      </w:r>
      <w:r w:rsidRPr="000F7BA5">
        <w:rPr>
          <w:rFonts w:hint="cs"/>
          <w:szCs w:val="24"/>
          <w:rtl/>
        </w:rPr>
        <w:t xml:space="preserve"> ולא לכל אדם או גוף אחר.</w:t>
      </w:r>
    </w:p>
    <w:p w:rsidR="007F7079" w:rsidRPr="000F7BA5" w:rsidRDefault="007F7079" w:rsidP="007F7079">
      <w:pPr>
        <w:numPr>
          <w:ilvl w:val="1"/>
          <w:numId w:val="17"/>
        </w:numPr>
        <w:spacing w:line="340" w:lineRule="exact"/>
        <w:ind w:right="0"/>
        <w:jc w:val="both"/>
        <w:rPr>
          <w:szCs w:val="24"/>
          <w:rtl/>
        </w:rPr>
      </w:pPr>
      <w:r w:rsidRPr="000F7BA5">
        <w:rPr>
          <w:rFonts w:hint="cs"/>
          <w:szCs w:val="24"/>
          <w:rtl/>
        </w:rPr>
        <w:t>אם ויקבע מסיבה כלשהי, במועד כלשהו אחרי תחילתו של הסכם זה, כי למרות כוונת הצדדים, שבאה לידי ביטוי בהסכם זה, רואים את העסקתו של ה</w:t>
      </w:r>
      <w:r>
        <w:rPr>
          <w:rFonts w:hint="cs"/>
          <w:szCs w:val="24"/>
          <w:rtl/>
        </w:rPr>
        <w:t>ספק</w:t>
      </w:r>
      <w:r w:rsidRPr="000F7BA5">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ספק</w:t>
      </w:r>
      <w:r w:rsidRPr="000F7BA5">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7F7079" w:rsidRPr="000F7BA5" w:rsidRDefault="007F7079" w:rsidP="007F7079">
      <w:pPr>
        <w:spacing w:line="340" w:lineRule="exact"/>
        <w:jc w:val="both"/>
        <w:rPr>
          <w:szCs w:val="24"/>
        </w:rPr>
      </w:pPr>
    </w:p>
    <w:p w:rsidR="007F7079" w:rsidRPr="000F7BA5" w:rsidRDefault="007F7079" w:rsidP="007F7079">
      <w:pPr>
        <w:numPr>
          <w:ilvl w:val="0"/>
          <w:numId w:val="17"/>
        </w:numPr>
        <w:spacing w:line="340" w:lineRule="exact"/>
        <w:ind w:right="0"/>
        <w:jc w:val="both"/>
        <w:rPr>
          <w:szCs w:val="24"/>
        </w:rPr>
      </w:pPr>
      <w:r w:rsidRPr="000F7BA5">
        <w:rPr>
          <w:b/>
          <w:bCs/>
          <w:szCs w:val="24"/>
          <w:u w:val="single"/>
          <w:rtl/>
        </w:rPr>
        <w:t>היתרים רישיונות ואישורים</w:t>
      </w:r>
      <w:r w:rsidRPr="000F7BA5">
        <w:rPr>
          <w:szCs w:val="24"/>
          <w:rtl/>
        </w:rPr>
        <w:t xml:space="preserve"> </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ה</w:t>
      </w:r>
      <w:r>
        <w:rPr>
          <w:rFonts w:hint="cs"/>
          <w:szCs w:val="24"/>
          <w:rtl/>
        </w:rPr>
        <w:t>ספק</w:t>
      </w:r>
      <w:r w:rsidRPr="000F7BA5">
        <w:rPr>
          <w:rFonts w:hint="cs"/>
          <w:szCs w:val="24"/>
          <w:rtl/>
        </w:rPr>
        <w:t xml:space="preserve"> </w:t>
      </w:r>
      <w:r w:rsidRPr="000F7BA5">
        <w:rPr>
          <w:szCs w:val="24"/>
          <w:rtl/>
        </w:rPr>
        <w:t xml:space="preserve">מצהיר ומתחייב בזאת </w:t>
      </w:r>
      <w:r w:rsidRPr="000F7BA5">
        <w:rPr>
          <w:rFonts w:hint="cs"/>
          <w:szCs w:val="24"/>
          <w:rtl/>
        </w:rPr>
        <w:t xml:space="preserve">כי </w:t>
      </w:r>
      <w:r w:rsidRPr="000F7BA5">
        <w:rPr>
          <w:szCs w:val="24"/>
          <w:rtl/>
        </w:rPr>
        <w:t>ה</w:t>
      </w:r>
      <w:r w:rsidRPr="000F7BA5">
        <w:rPr>
          <w:rFonts w:hint="cs"/>
          <w:szCs w:val="24"/>
          <w:rtl/>
        </w:rPr>
        <w:t>ו</w:t>
      </w:r>
      <w:r w:rsidRPr="000F7BA5">
        <w:rPr>
          <w:szCs w:val="24"/>
          <w:rtl/>
        </w:rPr>
        <w:t>א</w:t>
      </w:r>
      <w:r w:rsidRPr="000F7BA5">
        <w:rPr>
          <w:rFonts w:hint="cs"/>
          <w:szCs w:val="24"/>
          <w:rtl/>
        </w:rPr>
        <w:t xml:space="preserve"> וכל מי מטעמו</w:t>
      </w:r>
      <w:r w:rsidRPr="000F7BA5">
        <w:rPr>
          <w:szCs w:val="24"/>
          <w:rtl/>
        </w:rPr>
        <w:t xml:space="preserve"> מחזיק</w:t>
      </w:r>
      <w:r w:rsidRPr="000F7BA5">
        <w:rPr>
          <w:rFonts w:hint="cs"/>
          <w:szCs w:val="24"/>
          <w:rtl/>
        </w:rPr>
        <w:t>ים</w:t>
      </w:r>
      <w:r w:rsidRPr="000F7BA5">
        <w:rPr>
          <w:szCs w:val="24"/>
          <w:rtl/>
        </w:rPr>
        <w:t xml:space="preserve"> במסמכים ו</w:t>
      </w:r>
      <w:r w:rsidRPr="000F7BA5">
        <w:rPr>
          <w:rFonts w:hint="cs"/>
          <w:szCs w:val="24"/>
          <w:rtl/>
        </w:rPr>
        <w:t>ב</w:t>
      </w:r>
      <w:r w:rsidRPr="000F7BA5">
        <w:rPr>
          <w:szCs w:val="24"/>
          <w:rtl/>
        </w:rPr>
        <w:t>אישורים התקפים</w:t>
      </w:r>
      <w:r w:rsidRPr="000F7BA5">
        <w:rPr>
          <w:rFonts w:hint="cs"/>
          <w:szCs w:val="24"/>
          <w:rtl/>
        </w:rPr>
        <w:t xml:space="preserve"> הנדרשים לביצוע השירותים כאמור בהסכם זה ונספחיו</w:t>
      </w:r>
      <w:r w:rsidRPr="000F7BA5">
        <w:rPr>
          <w:szCs w:val="24"/>
          <w:rtl/>
        </w:rPr>
        <w:t xml:space="preserve"> בהתאם להוראות כל דין לרבות המסמכים והאישורים התקפים מאת הרשויות המוסמכות. ה</w:t>
      </w:r>
      <w:r>
        <w:rPr>
          <w:rFonts w:hint="cs"/>
          <w:szCs w:val="24"/>
          <w:rtl/>
        </w:rPr>
        <w:t>ספק</w:t>
      </w:r>
      <w:r w:rsidRPr="000F7BA5">
        <w:rPr>
          <w:szCs w:val="24"/>
          <w:rtl/>
        </w:rPr>
        <w:t xml:space="preserve"> מתחייב להציגם ל</w:t>
      </w:r>
      <w:r>
        <w:rPr>
          <w:rFonts w:hint="cs"/>
          <w:szCs w:val="24"/>
          <w:rtl/>
        </w:rPr>
        <w:t>רשות</w:t>
      </w:r>
      <w:r w:rsidRPr="000F7BA5">
        <w:rPr>
          <w:szCs w:val="24"/>
          <w:rtl/>
        </w:rPr>
        <w:t xml:space="preserve"> בכל עת שידרוש. </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ידוע ל</w:t>
      </w:r>
      <w:r>
        <w:rPr>
          <w:rFonts w:hint="cs"/>
          <w:szCs w:val="24"/>
          <w:rtl/>
        </w:rPr>
        <w:t>ספק</w:t>
      </w:r>
      <w:r w:rsidRPr="000F7BA5">
        <w:rPr>
          <w:rFonts w:hint="cs"/>
          <w:szCs w:val="24"/>
          <w:rtl/>
        </w:rPr>
        <w:t xml:space="preserve"> כי החזקת אישורים, רישיונות והיתרים ברי תוקף כאמור </w:t>
      </w:r>
      <w:r w:rsidRPr="000F7BA5">
        <w:rPr>
          <w:szCs w:val="24"/>
          <w:rtl/>
        </w:rPr>
        <w:t>היא תנאי מהותי בהסכם זה. אי נכונות הצהרות</w:t>
      </w:r>
      <w:r w:rsidRPr="000F7BA5">
        <w:rPr>
          <w:rFonts w:hint="cs"/>
          <w:szCs w:val="24"/>
          <w:rtl/>
        </w:rPr>
        <w:t xml:space="preserve"> ה</w:t>
      </w:r>
      <w:r>
        <w:rPr>
          <w:rFonts w:hint="cs"/>
          <w:szCs w:val="24"/>
          <w:rtl/>
        </w:rPr>
        <w:t>ספק</w:t>
      </w:r>
      <w:r w:rsidRPr="000F7BA5">
        <w:rPr>
          <w:rFonts w:hint="cs"/>
          <w:szCs w:val="24"/>
          <w:rtl/>
        </w:rPr>
        <w:t xml:space="preserve"> לעניין זה, כולן או חלקן,</w:t>
      </w:r>
      <w:r w:rsidRPr="000F7BA5">
        <w:rPr>
          <w:szCs w:val="24"/>
          <w:rtl/>
        </w:rPr>
        <w:t xml:space="preserve"> </w:t>
      </w:r>
      <w:r w:rsidRPr="000F7BA5">
        <w:rPr>
          <w:rFonts w:hint="cs"/>
          <w:szCs w:val="24"/>
          <w:rtl/>
        </w:rPr>
        <w:t>תי</w:t>
      </w:r>
      <w:r w:rsidRPr="000F7BA5">
        <w:rPr>
          <w:szCs w:val="24"/>
          <w:rtl/>
        </w:rPr>
        <w:t>חשב כהפרה יסודית של ה</w:t>
      </w:r>
      <w:r w:rsidRPr="000F7BA5">
        <w:rPr>
          <w:rFonts w:hint="cs"/>
          <w:szCs w:val="24"/>
          <w:rtl/>
        </w:rPr>
        <w:t>ה</w:t>
      </w:r>
      <w:r w:rsidRPr="000F7BA5">
        <w:rPr>
          <w:szCs w:val="24"/>
          <w:rtl/>
        </w:rPr>
        <w:t xml:space="preserve">סכם. </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ה</w:t>
      </w:r>
      <w:r>
        <w:rPr>
          <w:rFonts w:hint="cs"/>
          <w:szCs w:val="24"/>
          <w:rtl/>
        </w:rPr>
        <w:t>ספק</w:t>
      </w:r>
      <w:r w:rsidRPr="000F7BA5">
        <w:rPr>
          <w:rFonts w:hint="cs"/>
          <w:szCs w:val="24"/>
          <w:rtl/>
        </w:rPr>
        <w:t xml:space="preserve"> מתחייב</w:t>
      </w:r>
      <w:r w:rsidRPr="000F7BA5">
        <w:rPr>
          <w:szCs w:val="24"/>
          <w:rtl/>
        </w:rPr>
        <w:t xml:space="preserve"> להודיע ל</w:t>
      </w:r>
      <w:r>
        <w:rPr>
          <w:rFonts w:hint="cs"/>
          <w:szCs w:val="24"/>
          <w:rtl/>
        </w:rPr>
        <w:t>רשות</w:t>
      </w:r>
      <w:r w:rsidRPr="000F7BA5">
        <w:rPr>
          <w:szCs w:val="24"/>
          <w:rtl/>
        </w:rPr>
        <w:t xml:space="preserve"> מיד על כל שינוי שיחול בתוקף הצהרותי</w:t>
      </w:r>
      <w:r w:rsidRPr="000F7BA5">
        <w:rPr>
          <w:rFonts w:hint="cs"/>
          <w:szCs w:val="24"/>
          <w:rtl/>
        </w:rPr>
        <w:t>ו כאמור</w:t>
      </w:r>
      <w:r w:rsidRPr="000F7BA5">
        <w:rPr>
          <w:szCs w:val="24"/>
          <w:rtl/>
        </w:rPr>
        <w:t>, לרבות על כל צו שניתן כנגד</w:t>
      </w:r>
      <w:r w:rsidRPr="000F7BA5">
        <w:rPr>
          <w:rFonts w:hint="cs"/>
          <w:szCs w:val="24"/>
          <w:rtl/>
        </w:rPr>
        <w:t>ו</w:t>
      </w:r>
      <w:r w:rsidRPr="000F7BA5">
        <w:rPr>
          <w:szCs w:val="24"/>
          <w:rtl/>
        </w:rPr>
        <w:t xml:space="preserve"> והאוסר או מגביל את יכולת</w:t>
      </w:r>
      <w:r w:rsidRPr="000F7BA5">
        <w:rPr>
          <w:rFonts w:hint="cs"/>
          <w:szCs w:val="24"/>
          <w:rtl/>
        </w:rPr>
        <w:t>ו</w:t>
      </w:r>
      <w:r w:rsidRPr="000F7BA5">
        <w:rPr>
          <w:szCs w:val="24"/>
          <w:rtl/>
        </w:rPr>
        <w:t xml:space="preserve"> ליתן את השירותים בהתאם להסכם </w:t>
      </w:r>
      <w:r w:rsidRPr="000F7BA5">
        <w:rPr>
          <w:rFonts w:hint="cs"/>
          <w:szCs w:val="24"/>
          <w:rtl/>
        </w:rPr>
        <w:t xml:space="preserve">זה </w:t>
      </w:r>
      <w:r w:rsidRPr="000F7BA5">
        <w:rPr>
          <w:szCs w:val="24"/>
          <w:rtl/>
        </w:rPr>
        <w:t xml:space="preserve">על נספחיו. </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ה</w:t>
      </w:r>
      <w:r>
        <w:rPr>
          <w:rFonts w:hint="cs"/>
          <w:szCs w:val="24"/>
          <w:rtl/>
        </w:rPr>
        <w:t>ספק</w:t>
      </w:r>
      <w:r w:rsidRPr="000F7BA5">
        <w:rPr>
          <w:rFonts w:hint="cs"/>
          <w:szCs w:val="24"/>
          <w:rtl/>
        </w:rPr>
        <w:t xml:space="preserve"> מתחייב לספק את השירותים בהתאם להוראות כל דין החל בקשר למתן השירותים נשוא הסכם זה. </w:t>
      </w:r>
    </w:p>
    <w:p w:rsidR="007F7079" w:rsidRPr="000F7BA5" w:rsidRDefault="007F7079" w:rsidP="007F7079">
      <w:pPr>
        <w:spacing w:line="340" w:lineRule="exact"/>
        <w:ind w:left="567"/>
        <w:jc w:val="both"/>
        <w:rPr>
          <w:szCs w:val="24"/>
          <w:rtl/>
        </w:rPr>
      </w:pPr>
    </w:p>
    <w:p w:rsidR="007F7079" w:rsidRPr="000F7BA5" w:rsidRDefault="007F7079" w:rsidP="007F7079">
      <w:pPr>
        <w:numPr>
          <w:ilvl w:val="0"/>
          <w:numId w:val="17"/>
        </w:numPr>
        <w:spacing w:line="340" w:lineRule="exact"/>
        <w:ind w:right="0"/>
        <w:jc w:val="both"/>
        <w:rPr>
          <w:b/>
          <w:bCs/>
          <w:szCs w:val="24"/>
          <w:u w:val="single"/>
        </w:rPr>
      </w:pPr>
      <w:r w:rsidRPr="000F7BA5">
        <w:rPr>
          <w:rFonts w:hint="cs"/>
          <w:b/>
          <w:bCs/>
          <w:szCs w:val="24"/>
          <w:u w:val="single"/>
          <w:rtl/>
        </w:rPr>
        <w:t>ביטול ההסכם</w:t>
      </w:r>
    </w:p>
    <w:p w:rsidR="007F7079" w:rsidRPr="000F7BA5" w:rsidRDefault="007F7079" w:rsidP="007F7079">
      <w:pPr>
        <w:numPr>
          <w:ilvl w:val="1"/>
          <w:numId w:val="17"/>
        </w:numPr>
        <w:spacing w:line="340" w:lineRule="exact"/>
        <w:ind w:right="0"/>
        <w:jc w:val="both"/>
        <w:rPr>
          <w:szCs w:val="24"/>
        </w:rPr>
      </w:pPr>
      <w:r>
        <w:rPr>
          <w:rFonts w:hint="cs"/>
          <w:szCs w:val="24"/>
          <w:rtl/>
        </w:rPr>
        <w:t>הרשות</w:t>
      </w:r>
      <w:r w:rsidRPr="000F7BA5">
        <w:rPr>
          <w:rFonts w:hint="cs"/>
          <w:szCs w:val="24"/>
          <w:rtl/>
        </w:rPr>
        <w:t xml:space="preserve"> רשאי</w:t>
      </w:r>
      <w:r>
        <w:rPr>
          <w:rFonts w:hint="cs"/>
          <w:szCs w:val="24"/>
          <w:rtl/>
        </w:rPr>
        <w:t>ת</w:t>
      </w:r>
      <w:r w:rsidRPr="000F7BA5">
        <w:rPr>
          <w:rFonts w:hint="cs"/>
          <w:szCs w:val="24"/>
          <w:rtl/>
        </w:rPr>
        <w:t xml:space="preserve"> לבטל את ההסכם בכל עת לפני תום תקופת ההסכם על ידי הודעה מוקדמת בכתב, 30 ימים לפחות. בעקבות ביטול ההסכם על ידי </w:t>
      </w:r>
      <w:r>
        <w:rPr>
          <w:rFonts w:hint="cs"/>
          <w:szCs w:val="24"/>
          <w:rtl/>
        </w:rPr>
        <w:t>הרשות</w:t>
      </w:r>
      <w:r w:rsidRPr="000F7BA5">
        <w:rPr>
          <w:rFonts w:hint="cs"/>
          <w:szCs w:val="24"/>
          <w:rtl/>
        </w:rPr>
        <w:t xml:space="preserve">, </w:t>
      </w:r>
      <w:r>
        <w:rPr>
          <w:rFonts w:hint="cs"/>
          <w:szCs w:val="24"/>
          <w:rtl/>
        </w:rPr>
        <w:t>ת</w:t>
      </w:r>
      <w:r w:rsidRPr="000F7BA5">
        <w:rPr>
          <w:rFonts w:hint="cs"/>
          <w:szCs w:val="24"/>
          <w:rtl/>
        </w:rPr>
        <w:t xml:space="preserve">שלם </w:t>
      </w:r>
      <w:r>
        <w:rPr>
          <w:rFonts w:hint="cs"/>
          <w:szCs w:val="24"/>
          <w:rtl/>
        </w:rPr>
        <w:t>הרשות</w:t>
      </w:r>
      <w:r w:rsidRPr="00093E49">
        <w:rPr>
          <w:rFonts w:hint="cs"/>
          <w:szCs w:val="24"/>
          <w:rtl/>
        </w:rPr>
        <w:t xml:space="preserve"> </w:t>
      </w:r>
      <w:r w:rsidRPr="000F7BA5">
        <w:rPr>
          <w:rFonts w:hint="cs"/>
          <w:szCs w:val="24"/>
          <w:rtl/>
        </w:rPr>
        <w:t>ל</w:t>
      </w:r>
      <w:r>
        <w:rPr>
          <w:rFonts w:hint="cs"/>
          <w:szCs w:val="24"/>
          <w:rtl/>
        </w:rPr>
        <w:t>ספק</w:t>
      </w:r>
      <w:r w:rsidRPr="000F7BA5">
        <w:rPr>
          <w:rFonts w:hint="cs"/>
          <w:szCs w:val="24"/>
          <w:rtl/>
        </w:rPr>
        <w:t xml:space="preserve"> רק את החלק היחסי בהתאם לשירותים שניתנו בפועל ובהתאם לאישור הממונה, ככל שניתן. </w:t>
      </w:r>
      <w:r>
        <w:rPr>
          <w:rFonts w:hint="cs"/>
          <w:szCs w:val="24"/>
          <w:rtl/>
        </w:rPr>
        <w:t>הרשות</w:t>
      </w:r>
      <w:r w:rsidRPr="00093E49">
        <w:rPr>
          <w:rFonts w:hint="cs"/>
          <w:szCs w:val="24"/>
          <w:rtl/>
        </w:rPr>
        <w:t xml:space="preserve"> </w:t>
      </w:r>
      <w:r w:rsidRPr="000F7BA5">
        <w:rPr>
          <w:rFonts w:hint="cs"/>
          <w:szCs w:val="24"/>
          <w:rtl/>
        </w:rPr>
        <w:t xml:space="preserve">לא </w:t>
      </w:r>
      <w:r>
        <w:rPr>
          <w:rFonts w:hint="cs"/>
          <w:szCs w:val="24"/>
          <w:rtl/>
        </w:rPr>
        <w:t>ת</w:t>
      </w:r>
      <w:r w:rsidRPr="000F7BA5">
        <w:rPr>
          <w:rFonts w:hint="cs"/>
          <w:szCs w:val="24"/>
          <w:rtl/>
        </w:rPr>
        <w:t>היה חייב</w:t>
      </w:r>
      <w:r>
        <w:rPr>
          <w:rFonts w:hint="cs"/>
          <w:szCs w:val="24"/>
          <w:rtl/>
        </w:rPr>
        <w:t>ת</w:t>
      </w:r>
      <w:r w:rsidRPr="000F7BA5">
        <w:rPr>
          <w:rFonts w:hint="cs"/>
          <w:szCs w:val="24"/>
          <w:rtl/>
        </w:rPr>
        <w:t xml:space="preserve"> ל</w:t>
      </w:r>
      <w:r>
        <w:rPr>
          <w:rFonts w:hint="cs"/>
          <w:szCs w:val="24"/>
          <w:rtl/>
        </w:rPr>
        <w:t>ספק</w:t>
      </w:r>
      <w:r w:rsidRPr="000F7BA5">
        <w:rPr>
          <w:rFonts w:hint="cs"/>
          <w:szCs w:val="24"/>
          <w:rtl/>
        </w:rPr>
        <w:t xml:space="preserve"> בכל פיצוי, תמורה, או תשלום אחר בקשר לביטול ההסכם.</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בוטל ההסכם לפי סעיף זה, ובמידה ונדרש כך על ידי הממונה, ישלים ה</w:t>
      </w:r>
      <w:r>
        <w:rPr>
          <w:rFonts w:hint="cs"/>
          <w:szCs w:val="24"/>
          <w:rtl/>
        </w:rPr>
        <w:t>ספק</w:t>
      </w:r>
      <w:r w:rsidRPr="000F7BA5">
        <w:rPr>
          <w:rFonts w:hint="cs"/>
          <w:szCs w:val="24"/>
          <w:rtl/>
        </w:rPr>
        <w:t xml:space="preserve"> פעילות שהחל בה לפני הביטול ויקבל תמורתה כאמור בסעיף </w:t>
      </w:r>
      <w:r w:rsidRPr="000F7BA5">
        <w:rPr>
          <w:szCs w:val="24"/>
        </w:rPr>
        <w:t>7</w:t>
      </w:r>
      <w:r w:rsidRPr="000F7BA5">
        <w:rPr>
          <w:rFonts w:hint="cs"/>
          <w:szCs w:val="24"/>
          <w:rtl/>
        </w:rPr>
        <w:t>.</w:t>
      </w:r>
    </w:p>
    <w:p w:rsidR="007F7079" w:rsidRPr="000F7BA5" w:rsidRDefault="007F7079" w:rsidP="007F7079">
      <w:pPr>
        <w:spacing w:line="340" w:lineRule="exact"/>
        <w:ind w:left="567"/>
        <w:jc w:val="both"/>
        <w:rPr>
          <w:szCs w:val="24"/>
        </w:rPr>
      </w:pPr>
    </w:p>
    <w:p w:rsidR="007F7079" w:rsidRPr="000F7BA5" w:rsidRDefault="007F7079" w:rsidP="007F7079">
      <w:pPr>
        <w:numPr>
          <w:ilvl w:val="0"/>
          <w:numId w:val="17"/>
        </w:numPr>
        <w:spacing w:line="340" w:lineRule="exact"/>
        <w:ind w:right="0"/>
        <w:jc w:val="both"/>
        <w:rPr>
          <w:b/>
          <w:bCs/>
          <w:szCs w:val="24"/>
          <w:u w:val="single"/>
        </w:rPr>
      </w:pPr>
      <w:r w:rsidRPr="000F7BA5">
        <w:rPr>
          <w:rFonts w:hint="cs"/>
          <w:b/>
          <w:bCs/>
          <w:szCs w:val="24"/>
          <w:u w:val="single"/>
          <w:rtl/>
        </w:rPr>
        <w:t>סודיות</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הואיל וה</w:t>
      </w:r>
      <w:r>
        <w:rPr>
          <w:rFonts w:hint="cs"/>
          <w:szCs w:val="24"/>
          <w:rtl/>
        </w:rPr>
        <w:t>ספק</w:t>
      </w:r>
      <w:r w:rsidRPr="000F7BA5">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ספק</w:t>
      </w:r>
      <w:r w:rsidRPr="000F7BA5">
        <w:rPr>
          <w:rFonts w:hint="cs"/>
          <w:szCs w:val="24"/>
          <w:rtl/>
        </w:rPr>
        <w:t xml:space="preserve"> מתחייב לא לפרסם, להעביר, להודיע, למסור או להביא לידיעת כל אדם את המידע ו/או הסודות המקצועיים. </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ידו</w:t>
      </w:r>
      <w:r>
        <w:rPr>
          <w:rFonts w:hint="cs"/>
          <w:szCs w:val="24"/>
          <w:rtl/>
        </w:rPr>
        <w:t>ע לספק כי אין לגלות מידע שהתגלה</w:t>
      </w:r>
      <w:r w:rsidRPr="000F7BA5">
        <w:rPr>
          <w:rFonts w:hint="cs"/>
          <w:szCs w:val="24"/>
          <w:rtl/>
        </w:rPr>
        <w:t xml:space="preserve"> לו במסגרת הסכם זה, להעבירו, למסרו או להביאו לידי כל אדם ללא אישור מראש של הממונה. ה</w:t>
      </w:r>
      <w:r>
        <w:rPr>
          <w:rFonts w:hint="cs"/>
          <w:szCs w:val="24"/>
          <w:rtl/>
        </w:rPr>
        <w:t>ספק</w:t>
      </w:r>
      <w:r w:rsidRPr="000F7BA5">
        <w:rPr>
          <w:rFonts w:hint="cs"/>
          <w:szCs w:val="24"/>
          <w:rtl/>
        </w:rPr>
        <w:t xml:space="preserve"> מתחייב לשמור בסוד כל ידיעה שתגיע אליו עקב ביצוע השירותים, לפני תחילתם ולאחר מכן.</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ה</w:t>
      </w:r>
      <w:r>
        <w:rPr>
          <w:rFonts w:hint="cs"/>
          <w:szCs w:val="24"/>
          <w:rtl/>
        </w:rPr>
        <w:t>ספק</w:t>
      </w:r>
      <w:r w:rsidRPr="000F7BA5">
        <w:rPr>
          <w:rFonts w:hint="cs"/>
          <w:szCs w:val="24"/>
          <w:rtl/>
        </w:rPr>
        <w:t xml:space="preserve"> מתחייב לנקוט בכל האמצעים על מנת לוודא כי הסודיות כאמור תשמר גם על ידי עובדיו, סוכניו והמועסקים על ידו.ה</w:t>
      </w:r>
      <w:r>
        <w:rPr>
          <w:rFonts w:hint="cs"/>
          <w:szCs w:val="24"/>
          <w:rtl/>
        </w:rPr>
        <w:t>ספק</w:t>
      </w:r>
      <w:r w:rsidRPr="000F7BA5">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7F7079" w:rsidRPr="000F7BA5" w:rsidRDefault="007F7079" w:rsidP="007F7079">
      <w:pPr>
        <w:spacing w:line="340" w:lineRule="exact"/>
        <w:jc w:val="both"/>
        <w:rPr>
          <w:szCs w:val="24"/>
          <w:rtl/>
        </w:rPr>
      </w:pPr>
    </w:p>
    <w:p w:rsidR="007F7079" w:rsidRPr="007F3F19" w:rsidRDefault="007F7079" w:rsidP="007F7079">
      <w:pPr>
        <w:numPr>
          <w:ilvl w:val="0"/>
          <w:numId w:val="17"/>
        </w:numPr>
        <w:spacing w:line="340" w:lineRule="exact"/>
        <w:ind w:right="0"/>
        <w:jc w:val="both"/>
        <w:rPr>
          <w:b/>
          <w:bCs/>
          <w:szCs w:val="24"/>
          <w:u w:val="single"/>
          <w:rtl/>
        </w:rPr>
      </w:pPr>
      <w:r w:rsidRPr="007F3F19">
        <w:rPr>
          <w:rFonts w:hint="cs"/>
          <w:b/>
          <w:bCs/>
          <w:szCs w:val="24"/>
          <w:u w:val="single"/>
          <w:rtl/>
        </w:rPr>
        <w:t>קניין רוחני וזכויות יוצרים</w:t>
      </w:r>
    </w:p>
    <w:p w:rsidR="007F7079" w:rsidRPr="000F7BA5" w:rsidRDefault="007F7079" w:rsidP="007F7079">
      <w:pPr>
        <w:numPr>
          <w:ilvl w:val="1"/>
          <w:numId w:val="17"/>
        </w:numPr>
        <w:spacing w:line="340" w:lineRule="exact"/>
        <w:ind w:right="0"/>
        <w:jc w:val="both"/>
        <w:rPr>
          <w:szCs w:val="24"/>
          <w:u w:val="single"/>
        </w:rPr>
      </w:pPr>
      <w:r>
        <w:rPr>
          <w:rFonts w:hint="cs"/>
          <w:szCs w:val="24"/>
          <w:rtl/>
        </w:rPr>
        <w:t>הרשות</w:t>
      </w:r>
      <w:r w:rsidRPr="000F7BA5">
        <w:rPr>
          <w:rFonts w:hint="cs"/>
          <w:szCs w:val="24"/>
          <w:rtl/>
        </w:rPr>
        <w:t xml:space="preserve"> </w:t>
      </w:r>
      <w:r>
        <w:rPr>
          <w:rFonts w:hint="cs"/>
          <w:szCs w:val="24"/>
          <w:rtl/>
        </w:rPr>
        <w:t>ת</w:t>
      </w:r>
      <w:r w:rsidRPr="000F7BA5">
        <w:rPr>
          <w:rFonts w:hint="cs"/>
          <w:szCs w:val="24"/>
          <w:rtl/>
        </w:rPr>
        <w:t>היה בעל</w:t>
      </w:r>
      <w:r>
        <w:rPr>
          <w:rFonts w:hint="cs"/>
          <w:szCs w:val="24"/>
          <w:rtl/>
        </w:rPr>
        <w:t>ת</w:t>
      </w:r>
      <w:r w:rsidRPr="000F7BA5">
        <w:rPr>
          <w:rFonts w:hint="cs"/>
          <w:szCs w:val="24"/>
          <w:rtl/>
        </w:rPr>
        <w:t xml:space="preserve"> זכויות יוצרים בכל העבודה שיבצע ה</w:t>
      </w:r>
      <w:r>
        <w:rPr>
          <w:rFonts w:hint="cs"/>
          <w:szCs w:val="24"/>
          <w:rtl/>
        </w:rPr>
        <w:t>ספק</w:t>
      </w:r>
      <w:r w:rsidRPr="000F7BA5">
        <w:rPr>
          <w:rFonts w:hint="cs"/>
          <w:szCs w:val="24"/>
          <w:rtl/>
        </w:rPr>
        <w:t xml:space="preserve"> במסגרת הסכם זה</w:t>
      </w:r>
      <w:r>
        <w:rPr>
          <w:rFonts w:hint="cs"/>
          <w:szCs w:val="24"/>
          <w:rtl/>
        </w:rPr>
        <w:t>, בכל שלב</w:t>
      </w:r>
      <w:r w:rsidRPr="000F7BA5">
        <w:rPr>
          <w:rFonts w:hint="cs"/>
          <w:szCs w:val="24"/>
          <w:rtl/>
        </w:rPr>
        <w:t>, כולל על כל מידע שיגיע לידי ה</w:t>
      </w:r>
      <w:r>
        <w:rPr>
          <w:rFonts w:hint="cs"/>
          <w:szCs w:val="24"/>
          <w:rtl/>
        </w:rPr>
        <w:t>ספק</w:t>
      </w:r>
      <w:r w:rsidRPr="000F7BA5">
        <w:rPr>
          <w:rFonts w:hint="cs"/>
          <w:szCs w:val="24"/>
          <w:rtl/>
        </w:rPr>
        <w:t xml:space="preserve"> במסגרת העבודה ותיעודו על גבי </w:t>
      </w:r>
      <w:r>
        <w:rPr>
          <w:rFonts w:hint="cs"/>
          <w:szCs w:val="24"/>
          <w:rtl/>
        </w:rPr>
        <w:t>דיסקים</w:t>
      </w:r>
      <w:r w:rsidRPr="000F7BA5">
        <w:rPr>
          <w:rFonts w:hint="cs"/>
          <w:szCs w:val="24"/>
          <w:rtl/>
        </w:rPr>
        <w:t xml:space="preserve"> או כל מדיה אחרת, תוכנות שתכנת, מפות שהכין, דו"חות שכתב וכו' (להלן: "</w:t>
      </w:r>
      <w:r w:rsidRPr="000F7BA5">
        <w:rPr>
          <w:rFonts w:hint="cs"/>
          <w:b/>
          <w:bCs/>
          <w:szCs w:val="24"/>
          <w:rtl/>
        </w:rPr>
        <w:t>היצירות</w:t>
      </w:r>
      <w:r w:rsidRPr="000F7BA5">
        <w:rPr>
          <w:rFonts w:hint="cs"/>
          <w:szCs w:val="24"/>
          <w:rtl/>
        </w:rPr>
        <w:t>") וה</w:t>
      </w:r>
      <w:r>
        <w:rPr>
          <w:rFonts w:hint="cs"/>
          <w:szCs w:val="24"/>
          <w:rtl/>
        </w:rPr>
        <w:t>ספק</w:t>
      </w:r>
      <w:r w:rsidRPr="000F7BA5">
        <w:rPr>
          <w:rFonts w:hint="cs"/>
          <w:szCs w:val="24"/>
          <w:rtl/>
        </w:rPr>
        <w:t xml:space="preserve"> לא יהיה רשאי לעשות כל שימוש בהן, אלא לצורך מתן שירותי ה</w:t>
      </w:r>
      <w:r>
        <w:rPr>
          <w:rFonts w:hint="cs"/>
          <w:szCs w:val="24"/>
          <w:rtl/>
        </w:rPr>
        <w:t>ספק</w:t>
      </w:r>
      <w:r w:rsidRPr="000F7BA5">
        <w:rPr>
          <w:rFonts w:hint="cs"/>
          <w:szCs w:val="24"/>
          <w:rtl/>
        </w:rPr>
        <w:t xml:space="preserve"> בהתאם להסכם זה.</w:t>
      </w:r>
    </w:p>
    <w:p w:rsidR="007F7079" w:rsidRPr="000F7BA5" w:rsidRDefault="007F7079" w:rsidP="007F7079">
      <w:pPr>
        <w:numPr>
          <w:ilvl w:val="1"/>
          <w:numId w:val="17"/>
        </w:numPr>
        <w:spacing w:line="340" w:lineRule="exact"/>
        <w:ind w:right="0"/>
        <w:jc w:val="both"/>
        <w:rPr>
          <w:szCs w:val="24"/>
          <w:u w:val="single"/>
        </w:rPr>
      </w:pPr>
      <w:r w:rsidRPr="000F7BA5">
        <w:rPr>
          <w:rFonts w:hint="cs"/>
          <w:szCs w:val="24"/>
          <w:rtl/>
        </w:rPr>
        <w:t>כל חומר מכל סוג שהוא, כולל מפרט נתונים, תוכנות, צילומים וכו' שרכש ה</w:t>
      </w:r>
      <w:r>
        <w:rPr>
          <w:rFonts w:hint="cs"/>
          <w:szCs w:val="24"/>
          <w:rtl/>
        </w:rPr>
        <w:t>ספק</w:t>
      </w:r>
      <w:r w:rsidRPr="000F7BA5">
        <w:rPr>
          <w:rFonts w:hint="cs"/>
          <w:szCs w:val="24"/>
          <w:rtl/>
        </w:rPr>
        <w:t xml:space="preserve"> לצורך ביצוע השירותים ושבגינו שיל</w:t>
      </w:r>
      <w:r>
        <w:rPr>
          <w:rFonts w:hint="cs"/>
          <w:szCs w:val="24"/>
          <w:rtl/>
        </w:rPr>
        <w:t>מה</w:t>
      </w:r>
      <w:r w:rsidRPr="000F7BA5">
        <w:rPr>
          <w:rFonts w:hint="cs"/>
          <w:szCs w:val="24"/>
          <w:rtl/>
        </w:rPr>
        <w:t xml:space="preserve"> </w:t>
      </w:r>
      <w:r>
        <w:rPr>
          <w:rFonts w:hint="cs"/>
          <w:szCs w:val="24"/>
          <w:rtl/>
        </w:rPr>
        <w:t>הרשות</w:t>
      </w:r>
      <w:r w:rsidRPr="000F7BA5">
        <w:rPr>
          <w:rFonts w:hint="cs"/>
          <w:szCs w:val="24"/>
          <w:rtl/>
        </w:rPr>
        <w:t>, יהיה רכוש</w:t>
      </w:r>
      <w:r>
        <w:rPr>
          <w:rFonts w:hint="cs"/>
          <w:szCs w:val="24"/>
          <w:rtl/>
        </w:rPr>
        <w:t>ה</w:t>
      </w:r>
      <w:r w:rsidRPr="000F7BA5">
        <w:rPr>
          <w:rFonts w:hint="cs"/>
          <w:szCs w:val="24"/>
          <w:rtl/>
        </w:rPr>
        <w:t xml:space="preserve"> של </w:t>
      </w:r>
      <w:r>
        <w:rPr>
          <w:rFonts w:hint="cs"/>
          <w:szCs w:val="24"/>
          <w:rtl/>
        </w:rPr>
        <w:t>הרשות</w:t>
      </w:r>
      <w:r w:rsidRPr="000F7BA5">
        <w:rPr>
          <w:rFonts w:hint="cs"/>
          <w:szCs w:val="24"/>
          <w:rtl/>
        </w:rPr>
        <w:t>, ועל ה</w:t>
      </w:r>
      <w:r>
        <w:rPr>
          <w:rFonts w:hint="cs"/>
          <w:szCs w:val="24"/>
          <w:rtl/>
        </w:rPr>
        <w:t>ספק</w:t>
      </w:r>
      <w:r w:rsidRPr="000F7BA5">
        <w:rPr>
          <w:rFonts w:hint="cs"/>
          <w:szCs w:val="24"/>
          <w:rtl/>
        </w:rPr>
        <w:t xml:space="preserve"> להעבירו ל</w:t>
      </w:r>
      <w:r>
        <w:rPr>
          <w:rFonts w:hint="cs"/>
          <w:szCs w:val="24"/>
          <w:rtl/>
        </w:rPr>
        <w:t>רשות</w:t>
      </w:r>
      <w:r w:rsidRPr="000F7BA5">
        <w:rPr>
          <w:rFonts w:hint="cs"/>
          <w:szCs w:val="24"/>
          <w:rtl/>
        </w:rPr>
        <w:t xml:space="preserve"> מייד בסיום השימוש בהם לצורך מתן השירותים.</w:t>
      </w:r>
    </w:p>
    <w:p w:rsidR="007F7079" w:rsidRPr="000F7BA5" w:rsidRDefault="007F7079" w:rsidP="007F7079">
      <w:pPr>
        <w:numPr>
          <w:ilvl w:val="1"/>
          <w:numId w:val="17"/>
        </w:numPr>
        <w:spacing w:line="340" w:lineRule="exact"/>
        <w:ind w:right="0"/>
        <w:jc w:val="both"/>
        <w:rPr>
          <w:szCs w:val="24"/>
          <w:rtl/>
        </w:rPr>
      </w:pPr>
      <w:r w:rsidRPr="000F7BA5">
        <w:rPr>
          <w:rFonts w:hint="cs"/>
          <w:szCs w:val="24"/>
          <w:rtl/>
        </w:rPr>
        <w:t>במסגרת ביצוע השירותים על-פי הסכם זה, ה</w:t>
      </w:r>
      <w:r>
        <w:rPr>
          <w:rFonts w:hint="cs"/>
          <w:szCs w:val="24"/>
          <w:rtl/>
        </w:rPr>
        <w:t>ספק</w:t>
      </w:r>
      <w:r w:rsidRPr="000F7BA5">
        <w:rPr>
          <w:rFonts w:hint="cs"/>
          <w:szCs w:val="24"/>
          <w:rtl/>
        </w:rPr>
        <w:t xml:space="preserve"> לא יפר כל זכות קניין רוחני, כולל זכויות יוצרים, של גורם כלשהו. הופרו זכויות כאמור, יהיה ה</w:t>
      </w:r>
      <w:r>
        <w:rPr>
          <w:rFonts w:hint="cs"/>
          <w:szCs w:val="24"/>
          <w:rtl/>
        </w:rPr>
        <w:t>ספק</w:t>
      </w:r>
      <w:r w:rsidRPr="000F7BA5">
        <w:rPr>
          <w:rFonts w:hint="cs"/>
          <w:szCs w:val="24"/>
          <w:rtl/>
        </w:rPr>
        <w:t xml:space="preserve"> האחראי הבלעדי בגין הפרה זו וישפה את ה</w:t>
      </w:r>
      <w:r>
        <w:rPr>
          <w:rFonts w:hint="cs"/>
          <w:szCs w:val="24"/>
          <w:rtl/>
        </w:rPr>
        <w:t>רשות</w:t>
      </w:r>
      <w:r w:rsidRPr="000F7BA5">
        <w:rPr>
          <w:rFonts w:hint="cs"/>
          <w:szCs w:val="24"/>
          <w:rtl/>
        </w:rPr>
        <w:t xml:space="preserve"> בגין כל ההוצאות והנזקים שייגרמו לו עקב תביעה או דרישה בגין הפרה כאמור.</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סעיף זה יהיה בתוקף אף לאחר תום תקופת הסכם זה וימשיך לחול ללא הגבלת זמן.</w:t>
      </w:r>
    </w:p>
    <w:p w:rsidR="007F7079" w:rsidRPr="000F7BA5" w:rsidRDefault="007F7079" w:rsidP="007F7079">
      <w:pPr>
        <w:spacing w:line="340" w:lineRule="exact"/>
        <w:jc w:val="both"/>
        <w:rPr>
          <w:b/>
          <w:bCs/>
          <w:szCs w:val="24"/>
          <w:u w:val="single"/>
          <w:rtl/>
        </w:rPr>
      </w:pPr>
    </w:p>
    <w:p w:rsidR="007F7079" w:rsidRPr="001E0F2B" w:rsidRDefault="007F7079" w:rsidP="007F7079">
      <w:pPr>
        <w:numPr>
          <w:ilvl w:val="0"/>
          <w:numId w:val="17"/>
        </w:numPr>
        <w:spacing w:line="340" w:lineRule="exact"/>
        <w:ind w:right="0"/>
        <w:jc w:val="both"/>
        <w:rPr>
          <w:b/>
          <w:bCs/>
          <w:szCs w:val="24"/>
          <w:u w:val="single"/>
        </w:rPr>
      </w:pPr>
      <w:r w:rsidRPr="001E0F2B">
        <w:rPr>
          <w:rFonts w:hint="cs"/>
          <w:b/>
          <w:bCs/>
          <w:szCs w:val="24"/>
          <w:u w:val="single"/>
          <w:rtl/>
        </w:rPr>
        <w:t>התחייבות להיעדר ניגוד עניינים</w:t>
      </w:r>
    </w:p>
    <w:p w:rsidR="007F7079" w:rsidRPr="000F7BA5" w:rsidRDefault="007F7079" w:rsidP="007F7079">
      <w:pPr>
        <w:spacing w:line="340" w:lineRule="exact"/>
        <w:ind w:left="567"/>
        <w:jc w:val="both"/>
        <w:rPr>
          <w:szCs w:val="24"/>
        </w:rPr>
      </w:pPr>
      <w:r w:rsidRPr="000F7BA5">
        <w:rPr>
          <w:rFonts w:hint="cs"/>
          <w:szCs w:val="24"/>
          <w:rtl/>
        </w:rPr>
        <w:t>ה</w:t>
      </w:r>
      <w:r>
        <w:rPr>
          <w:rFonts w:hint="cs"/>
          <w:szCs w:val="24"/>
          <w:rtl/>
        </w:rPr>
        <w:t>ספק</w:t>
      </w:r>
      <w:r w:rsidRPr="000F7BA5">
        <w:rPr>
          <w:rFonts w:hint="cs"/>
          <w:szCs w:val="24"/>
          <w:rtl/>
        </w:rPr>
        <w:t xml:space="preserve">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w:t>
      </w:r>
      <w:r>
        <w:rPr>
          <w:rFonts w:hint="cs"/>
          <w:szCs w:val="24"/>
          <w:rtl/>
        </w:rPr>
        <w:t>ספק</w:t>
      </w:r>
      <w:r w:rsidRPr="000F7BA5">
        <w:rPr>
          <w:rFonts w:hint="cs"/>
          <w:szCs w:val="24"/>
          <w:rtl/>
        </w:rPr>
        <w:t xml:space="preserve"> לממונה ויפעל עפ"י הנחיותיו.</w:t>
      </w:r>
    </w:p>
    <w:p w:rsidR="007F7079" w:rsidRPr="000F7BA5" w:rsidRDefault="007F7079" w:rsidP="007F7079">
      <w:pPr>
        <w:spacing w:line="340" w:lineRule="exact"/>
        <w:jc w:val="both"/>
        <w:rPr>
          <w:szCs w:val="24"/>
          <w:rtl/>
        </w:rPr>
      </w:pPr>
    </w:p>
    <w:p w:rsidR="007F7079" w:rsidRPr="000F7BA5" w:rsidRDefault="007F7079" w:rsidP="007F7079">
      <w:pPr>
        <w:numPr>
          <w:ilvl w:val="0"/>
          <w:numId w:val="17"/>
        </w:numPr>
        <w:spacing w:line="340" w:lineRule="exact"/>
        <w:ind w:right="0"/>
        <w:jc w:val="both"/>
        <w:rPr>
          <w:szCs w:val="24"/>
        </w:rPr>
      </w:pPr>
      <w:r w:rsidRPr="000F7BA5">
        <w:rPr>
          <w:rFonts w:hint="cs"/>
          <w:b/>
          <w:bCs/>
          <w:szCs w:val="24"/>
          <w:u w:val="single"/>
          <w:rtl/>
        </w:rPr>
        <w:t>הפרת הוראות ההסכם</w:t>
      </w:r>
    </w:p>
    <w:p w:rsidR="007F7079" w:rsidRPr="000F7BA5" w:rsidRDefault="007F7079" w:rsidP="007F7079">
      <w:pPr>
        <w:spacing w:line="340" w:lineRule="exact"/>
        <w:ind w:left="567"/>
        <w:jc w:val="both"/>
        <w:rPr>
          <w:szCs w:val="24"/>
          <w:u w:val="single"/>
        </w:rPr>
      </w:pPr>
      <w:r w:rsidRPr="000F7BA5">
        <w:rPr>
          <w:rFonts w:hint="cs"/>
          <w:szCs w:val="24"/>
          <w:rtl/>
        </w:rPr>
        <w:t>הפר ה</w:t>
      </w:r>
      <w:r>
        <w:rPr>
          <w:rFonts w:hint="cs"/>
          <w:szCs w:val="24"/>
          <w:rtl/>
        </w:rPr>
        <w:t>ספק</w:t>
      </w:r>
      <w:r w:rsidRPr="000F7BA5">
        <w:rPr>
          <w:rFonts w:hint="cs"/>
          <w:szCs w:val="24"/>
          <w:rtl/>
        </w:rPr>
        <w:t xml:space="preserve"> הוראה מהוראות הסכם זה, רשאי</w:t>
      </w:r>
      <w:r>
        <w:rPr>
          <w:rFonts w:hint="cs"/>
          <w:szCs w:val="24"/>
          <w:rtl/>
        </w:rPr>
        <w:t>ת</w:t>
      </w:r>
      <w:r w:rsidRPr="000F7BA5">
        <w:rPr>
          <w:rFonts w:hint="cs"/>
          <w:szCs w:val="24"/>
          <w:rtl/>
        </w:rPr>
        <w:t xml:space="preserve"> ה</w:t>
      </w:r>
      <w:r>
        <w:rPr>
          <w:rFonts w:hint="cs"/>
          <w:szCs w:val="24"/>
          <w:rtl/>
        </w:rPr>
        <w:t>רשות</w:t>
      </w:r>
      <w:r w:rsidRPr="000F7BA5">
        <w:rPr>
          <w:rFonts w:hint="cs"/>
          <w:szCs w:val="24"/>
          <w:rtl/>
        </w:rPr>
        <w:t>, בנוסף לזכויותי</w:t>
      </w:r>
      <w:r>
        <w:rPr>
          <w:rFonts w:hint="cs"/>
          <w:szCs w:val="24"/>
          <w:rtl/>
        </w:rPr>
        <w:t>ה</w:t>
      </w:r>
      <w:r w:rsidRPr="000F7BA5">
        <w:rPr>
          <w:rFonts w:hint="cs"/>
          <w:szCs w:val="24"/>
          <w:rtl/>
        </w:rPr>
        <w:t xml:space="preserve"> על פי כל דין ועל פי הסכם זה, לראות הסכם זה כמבוטל, לאחר שניתנה ל</w:t>
      </w:r>
      <w:r>
        <w:rPr>
          <w:rFonts w:hint="cs"/>
          <w:szCs w:val="24"/>
          <w:rtl/>
        </w:rPr>
        <w:t>ספק</w:t>
      </w:r>
      <w:r w:rsidRPr="000F7BA5">
        <w:rPr>
          <w:rFonts w:hint="cs"/>
          <w:szCs w:val="24"/>
          <w:rtl/>
        </w:rPr>
        <w:t xml:space="preserve"> הודעה בה נדרש לתקן את המעוות. אם התיקון לא בוצע תוך פרק הזמן שנקבע לך בהודעה, לא </w:t>
      </w:r>
      <w:r>
        <w:rPr>
          <w:rFonts w:hint="cs"/>
          <w:szCs w:val="24"/>
          <w:rtl/>
        </w:rPr>
        <w:t>ת</w:t>
      </w:r>
      <w:r w:rsidRPr="000F7BA5">
        <w:rPr>
          <w:rFonts w:hint="cs"/>
          <w:szCs w:val="24"/>
          <w:rtl/>
        </w:rPr>
        <w:t>היה ה</w:t>
      </w:r>
      <w:r>
        <w:rPr>
          <w:rFonts w:hint="cs"/>
          <w:szCs w:val="24"/>
          <w:rtl/>
        </w:rPr>
        <w:t>רשות</w:t>
      </w:r>
      <w:r w:rsidRPr="000F7BA5">
        <w:rPr>
          <w:rFonts w:hint="cs"/>
          <w:szCs w:val="24"/>
          <w:rtl/>
        </w:rPr>
        <w:t xml:space="preserve"> חייב</w:t>
      </w:r>
      <w:r>
        <w:rPr>
          <w:rFonts w:hint="cs"/>
          <w:szCs w:val="24"/>
          <w:rtl/>
        </w:rPr>
        <w:t>ת</w:t>
      </w:r>
      <w:r w:rsidRPr="000F7BA5">
        <w:rPr>
          <w:rFonts w:hint="cs"/>
          <w:szCs w:val="24"/>
          <w:rtl/>
        </w:rPr>
        <w:t xml:space="preserve"> בתשלום כלשהו ל</w:t>
      </w:r>
      <w:r>
        <w:rPr>
          <w:rFonts w:hint="cs"/>
          <w:szCs w:val="24"/>
          <w:rtl/>
        </w:rPr>
        <w:t>ספק</w:t>
      </w:r>
      <w:r w:rsidRPr="000F7BA5">
        <w:rPr>
          <w:rFonts w:hint="cs"/>
          <w:szCs w:val="24"/>
          <w:rtl/>
        </w:rPr>
        <w:t>.</w:t>
      </w:r>
    </w:p>
    <w:p w:rsidR="007F7079" w:rsidRPr="000F7BA5" w:rsidRDefault="007F7079" w:rsidP="007F7079">
      <w:pPr>
        <w:spacing w:line="340" w:lineRule="exact"/>
        <w:jc w:val="both"/>
        <w:rPr>
          <w:szCs w:val="24"/>
          <w:u w:val="single"/>
          <w:rtl/>
        </w:rPr>
      </w:pPr>
    </w:p>
    <w:p w:rsidR="007F7079" w:rsidRPr="000F7BA5" w:rsidRDefault="007F7079" w:rsidP="007F7079">
      <w:pPr>
        <w:spacing w:line="340" w:lineRule="exact"/>
        <w:ind w:left="567"/>
        <w:jc w:val="both"/>
        <w:rPr>
          <w:b/>
          <w:bCs/>
          <w:szCs w:val="24"/>
          <w:u w:val="single"/>
          <w:rtl/>
        </w:rPr>
      </w:pPr>
      <w:r w:rsidRPr="000F7BA5">
        <w:rPr>
          <w:rFonts w:hint="cs"/>
          <w:b/>
          <w:bCs/>
          <w:szCs w:val="24"/>
          <w:u w:val="single"/>
          <w:rtl/>
        </w:rPr>
        <w:t>טיב התוצרים</w:t>
      </w:r>
    </w:p>
    <w:p w:rsidR="007F7079" w:rsidRPr="000F7BA5" w:rsidRDefault="007F7079" w:rsidP="007F7079">
      <w:pPr>
        <w:numPr>
          <w:ilvl w:val="0"/>
          <w:numId w:val="17"/>
        </w:numPr>
        <w:spacing w:line="340" w:lineRule="exact"/>
        <w:ind w:right="0"/>
        <w:jc w:val="both"/>
        <w:rPr>
          <w:szCs w:val="24"/>
        </w:rPr>
      </w:pPr>
      <w:r w:rsidRPr="000F7BA5">
        <w:rPr>
          <w:rFonts w:hint="cs"/>
          <w:szCs w:val="24"/>
          <w:rtl/>
        </w:rPr>
        <w:t>ה</w:t>
      </w:r>
      <w:r>
        <w:rPr>
          <w:rFonts w:hint="cs"/>
          <w:szCs w:val="24"/>
          <w:rtl/>
        </w:rPr>
        <w:t>רשות</w:t>
      </w:r>
      <w:r w:rsidRPr="000F7BA5">
        <w:rPr>
          <w:rFonts w:hint="cs"/>
          <w:szCs w:val="24"/>
          <w:rtl/>
        </w:rPr>
        <w:t xml:space="preserve"> רשאי</w:t>
      </w:r>
      <w:r>
        <w:rPr>
          <w:rFonts w:hint="cs"/>
          <w:szCs w:val="24"/>
          <w:rtl/>
        </w:rPr>
        <w:t>ת</w:t>
      </w:r>
      <w:r w:rsidRPr="000F7BA5">
        <w:rPr>
          <w:rFonts w:hint="cs"/>
          <w:szCs w:val="24"/>
          <w:rtl/>
        </w:rPr>
        <w:t xml:space="preserve"> לבדוק את התוצרים שיספק ה</w:t>
      </w:r>
      <w:r>
        <w:rPr>
          <w:rFonts w:hint="cs"/>
          <w:szCs w:val="24"/>
          <w:rtl/>
        </w:rPr>
        <w:t>ספק</w:t>
      </w:r>
      <w:r w:rsidRPr="000F7BA5">
        <w:rPr>
          <w:rFonts w:hint="cs"/>
          <w:szCs w:val="24"/>
          <w:rtl/>
        </w:rPr>
        <w:t xml:space="preserve"> על פי הסכם זה ורשאי</w:t>
      </w:r>
      <w:r>
        <w:rPr>
          <w:rFonts w:hint="cs"/>
          <w:szCs w:val="24"/>
          <w:rtl/>
        </w:rPr>
        <w:t>ת</w:t>
      </w:r>
      <w:r w:rsidRPr="000F7BA5">
        <w:rPr>
          <w:rFonts w:hint="cs"/>
          <w:szCs w:val="24"/>
          <w:rtl/>
        </w:rPr>
        <w:t xml:space="preserve"> לסרב לקבלם במידה ואינם תואמים לדרישות על פי תנאי הסכם זה או אם לדעת ה</w:t>
      </w:r>
      <w:r>
        <w:rPr>
          <w:rFonts w:hint="cs"/>
          <w:szCs w:val="24"/>
          <w:rtl/>
        </w:rPr>
        <w:t>רשות</w:t>
      </w:r>
      <w:r w:rsidRPr="000F7BA5">
        <w:rPr>
          <w:rFonts w:hint="cs"/>
          <w:szCs w:val="24"/>
          <w:rtl/>
        </w:rPr>
        <w:t xml:space="preserve"> התוצרים לוקים בחסרונות או בליקויים. במקרה כזה, על ה</w:t>
      </w:r>
      <w:r>
        <w:rPr>
          <w:rFonts w:hint="cs"/>
          <w:szCs w:val="24"/>
          <w:rtl/>
        </w:rPr>
        <w:t>ספק</w:t>
      </w:r>
      <w:r w:rsidRPr="000F7BA5">
        <w:rPr>
          <w:rFonts w:hint="cs"/>
          <w:szCs w:val="24"/>
          <w:rtl/>
        </w:rPr>
        <w:t xml:space="preserve"> יהיה להחליפם בתוצרים שיתאימו להסכם זה, תוך פרק הזמן שיקבע על ידי ה</w:t>
      </w:r>
      <w:r>
        <w:rPr>
          <w:rFonts w:hint="cs"/>
          <w:szCs w:val="24"/>
          <w:rtl/>
        </w:rPr>
        <w:t>רשות</w:t>
      </w:r>
      <w:r w:rsidRPr="000F7BA5">
        <w:rPr>
          <w:rFonts w:hint="cs"/>
          <w:szCs w:val="24"/>
          <w:rtl/>
        </w:rPr>
        <w:t>.</w:t>
      </w:r>
    </w:p>
    <w:p w:rsidR="007F7079" w:rsidRPr="000F7BA5" w:rsidRDefault="007F7079" w:rsidP="007F7079">
      <w:pPr>
        <w:numPr>
          <w:ilvl w:val="0"/>
          <w:numId w:val="17"/>
        </w:numPr>
        <w:spacing w:line="340" w:lineRule="exact"/>
        <w:ind w:right="0"/>
        <w:jc w:val="both"/>
        <w:rPr>
          <w:szCs w:val="24"/>
        </w:rPr>
      </w:pPr>
      <w:r w:rsidRPr="000F7BA5">
        <w:rPr>
          <w:rFonts w:hint="cs"/>
          <w:szCs w:val="24"/>
          <w:rtl/>
        </w:rPr>
        <w:t>כל עוד לא נבדקו ולא אושרו התוצרים שהתקבלו על ידי ה</w:t>
      </w:r>
      <w:r>
        <w:rPr>
          <w:rFonts w:hint="cs"/>
          <w:szCs w:val="24"/>
          <w:rtl/>
        </w:rPr>
        <w:t>רשות</w:t>
      </w:r>
      <w:r w:rsidRPr="000F7BA5">
        <w:rPr>
          <w:rFonts w:hint="cs"/>
          <w:szCs w:val="24"/>
          <w:rtl/>
        </w:rPr>
        <w:t xml:space="preserve"> או הפועלים מטעמ</w:t>
      </w:r>
      <w:r>
        <w:rPr>
          <w:rFonts w:hint="cs"/>
          <w:szCs w:val="24"/>
          <w:rtl/>
        </w:rPr>
        <w:t>ה</w:t>
      </w:r>
      <w:r w:rsidRPr="000F7BA5">
        <w:rPr>
          <w:rFonts w:hint="cs"/>
          <w:szCs w:val="24"/>
          <w:rtl/>
        </w:rPr>
        <w:t>, הם לא ייחשבו כנמסרו ל</w:t>
      </w:r>
      <w:r>
        <w:rPr>
          <w:rFonts w:hint="cs"/>
          <w:szCs w:val="24"/>
          <w:rtl/>
        </w:rPr>
        <w:t>רשות</w:t>
      </w:r>
      <w:r w:rsidRPr="000F7BA5">
        <w:rPr>
          <w:rFonts w:hint="cs"/>
          <w:szCs w:val="24"/>
          <w:rtl/>
        </w:rPr>
        <w:t xml:space="preserve">. </w:t>
      </w:r>
    </w:p>
    <w:p w:rsidR="007F7079" w:rsidRPr="000F7BA5" w:rsidRDefault="007F7079" w:rsidP="007F7079">
      <w:pPr>
        <w:numPr>
          <w:ilvl w:val="0"/>
          <w:numId w:val="17"/>
        </w:numPr>
        <w:spacing w:line="340" w:lineRule="exact"/>
        <w:ind w:right="0"/>
        <w:jc w:val="both"/>
        <w:rPr>
          <w:szCs w:val="24"/>
        </w:rPr>
      </w:pPr>
      <w:r w:rsidRPr="000F7BA5">
        <w:rPr>
          <w:rFonts w:hint="cs"/>
          <w:szCs w:val="24"/>
          <w:rtl/>
        </w:rPr>
        <w:t>ה</w:t>
      </w:r>
      <w:r>
        <w:rPr>
          <w:rFonts w:hint="cs"/>
          <w:szCs w:val="24"/>
          <w:rtl/>
        </w:rPr>
        <w:t>ספק</w:t>
      </w:r>
      <w:r w:rsidRPr="000F7BA5">
        <w:rPr>
          <w:rFonts w:hint="cs"/>
          <w:szCs w:val="24"/>
          <w:rtl/>
        </w:rPr>
        <w:t xml:space="preserve"> יהיה אחראי לכל מגרעת, ליקוי או פגם שיתגלו בתוצרים שיסופקו, או בכל חלק מהם, ויפצה את ה</w:t>
      </w:r>
      <w:r>
        <w:rPr>
          <w:rFonts w:hint="cs"/>
          <w:szCs w:val="24"/>
          <w:rtl/>
        </w:rPr>
        <w:t>רשות</w:t>
      </w:r>
      <w:r w:rsidRPr="000F7BA5">
        <w:rPr>
          <w:rFonts w:hint="cs"/>
          <w:szCs w:val="24"/>
          <w:rtl/>
        </w:rPr>
        <w:t xml:space="preserve"> בעד כל נזק והפסד שיגרמו ל</w:t>
      </w:r>
      <w:r>
        <w:rPr>
          <w:rFonts w:hint="cs"/>
          <w:szCs w:val="24"/>
          <w:rtl/>
        </w:rPr>
        <w:t>ה</w:t>
      </w:r>
      <w:r w:rsidRPr="000F7BA5">
        <w:rPr>
          <w:rFonts w:hint="cs"/>
          <w:szCs w:val="24"/>
          <w:rtl/>
        </w:rPr>
        <w:t xml:space="preserve"> מחמת אחת או יותר מהסיבות המנויות לעיל.</w:t>
      </w:r>
    </w:p>
    <w:p w:rsidR="007F7079" w:rsidRPr="000F7BA5" w:rsidRDefault="007F7079" w:rsidP="007F7079">
      <w:pPr>
        <w:spacing w:line="340" w:lineRule="exact"/>
        <w:jc w:val="both"/>
        <w:rPr>
          <w:szCs w:val="24"/>
        </w:rPr>
      </w:pPr>
    </w:p>
    <w:p w:rsidR="007F7079" w:rsidRPr="001E0F2B" w:rsidRDefault="007F7079" w:rsidP="007F7079">
      <w:pPr>
        <w:pStyle w:val="af"/>
        <w:numPr>
          <w:ilvl w:val="0"/>
          <w:numId w:val="17"/>
        </w:numPr>
        <w:ind w:right="0"/>
        <w:rPr>
          <w:b/>
          <w:bCs/>
          <w:szCs w:val="24"/>
          <w:u w:val="single"/>
          <w:rtl/>
        </w:rPr>
      </w:pPr>
      <w:r w:rsidRPr="001E0F2B">
        <w:rPr>
          <w:rFonts w:hint="cs"/>
          <w:b/>
          <w:bCs/>
          <w:szCs w:val="24"/>
          <w:u w:val="single"/>
          <w:rtl/>
        </w:rPr>
        <w:t>סעיף הביטוח</w:t>
      </w:r>
    </w:p>
    <w:p w:rsidR="007F7079" w:rsidRPr="00725ED8" w:rsidRDefault="007F7079" w:rsidP="007F7079">
      <w:pPr>
        <w:pStyle w:val="10"/>
        <w:jc w:val="both"/>
        <w:rPr>
          <w:szCs w:val="24"/>
          <w:rtl/>
        </w:rPr>
      </w:pPr>
    </w:p>
    <w:p w:rsidR="007F7079" w:rsidRPr="00725ED8" w:rsidRDefault="007F7079" w:rsidP="007F7079">
      <w:pPr>
        <w:pStyle w:val="10"/>
        <w:spacing w:line="360" w:lineRule="auto"/>
        <w:jc w:val="both"/>
        <w:rPr>
          <w:szCs w:val="24"/>
          <w:rtl/>
        </w:rPr>
      </w:pPr>
      <w:r w:rsidRPr="00725ED8">
        <w:rPr>
          <w:rFonts w:hint="cs"/>
          <w:szCs w:val="24"/>
          <w:rtl/>
        </w:rPr>
        <w:t>ה</w:t>
      </w:r>
      <w:r>
        <w:rPr>
          <w:rFonts w:hint="cs"/>
          <w:szCs w:val="24"/>
          <w:rtl/>
        </w:rPr>
        <w:t>ספק</w:t>
      </w:r>
      <w:r w:rsidRPr="00725ED8">
        <w:rPr>
          <w:rFonts w:hint="cs"/>
          <w:szCs w:val="24"/>
          <w:rtl/>
        </w:rPr>
        <w:t xml:space="preserve"> מתחייב להציג ל</w:t>
      </w:r>
      <w:r>
        <w:rPr>
          <w:rFonts w:hint="cs"/>
          <w:szCs w:val="24"/>
          <w:rtl/>
        </w:rPr>
        <w:t>רשות</w:t>
      </w:r>
      <w:r w:rsidRPr="00725ED8">
        <w:rPr>
          <w:rFonts w:hint="cs"/>
          <w:szCs w:val="24"/>
          <w:rtl/>
        </w:rPr>
        <w:t xml:space="preserve"> את הביטוחים המפורטים בזה, לטובת</w:t>
      </w:r>
      <w:r>
        <w:rPr>
          <w:rFonts w:hint="cs"/>
          <w:szCs w:val="24"/>
          <w:rtl/>
        </w:rPr>
        <w:t xml:space="preserve">ה </w:t>
      </w:r>
      <w:r w:rsidRPr="00725ED8">
        <w:rPr>
          <w:rFonts w:hint="cs"/>
          <w:szCs w:val="24"/>
          <w:rtl/>
        </w:rPr>
        <w:t xml:space="preserve">ולטובת מדינת ישראל </w:t>
      </w:r>
      <w:r w:rsidRPr="00725ED8">
        <w:rPr>
          <w:szCs w:val="24"/>
          <w:rtl/>
        </w:rPr>
        <w:t>–</w:t>
      </w:r>
      <w:r w:rsidRPr="00725ED8">
        <w:rPr>
          <w:rFonts w:hint="cs"/>
          <w:szCs w:val="24"/>
          <w:rtl/>
        </w:rPr>
        <w:t xml:space="preserve"> </w:t>
      </w:r>
      <w:r>
        <w:rPr>
          <w:rFonts w:hint="cs"/>
          <w:szCs w:val="24"/>
          <w:rtl/>
        </w:rPr>
        <w:t>רשות הגז הטבעי</w:t>
      </w:r>
      <w:r w:rsidRPr="00725ED8">
        <w:rPr>
          <w:rFonts w:hint="cs"/>
          <w:szCs w:val="24"/>
          <w:rtl/>
        </w:rPr>
        <w:t xml:space="preserve"> כאשר הם כוללים את כל הכיסויים והתנאים הנדרשים וגבולות האחריות לא יפחתו מהמצוין להלן:</w:t>
      </w:r>
    </w:p>
    <w:p w:rsidR="007F7079" w:rsidRPr="00725ED8" w:rsidRDefault="007F7079" w:rsidP="007F7079">
      <w:pPr>
        <w:jc w:val="both"/>
        <w:rPr>
          <w:szCs w:val="24"/>
          <w:rtl/>
          <w:lang w:eastAsia="he-IL"/>
        </w:rPr>
      </w:pPr>
    </w:p>
    <w:p w:rsidR="007F7079" w:rsidRPr="00725ED8" w:rsidRDefault="007F7079" w:rsidP="007F7079">
      <w:pPr>
        <w:jc w:val="both"/>
        <w:rPr>
          <w:szCs w:val="24"/>
          <w:rtl/>
        </w:rPr>
      </w:pPr>
      <w:r w:rsidRPr="00725ED8">
        <w:rPr>
          <w:rFonts w:hint="cs"/>
          <w:b/>
          <w:bCs/>
          <w:szCs w:val="24"/>
          <w:rtl/>
        </w:rPr>
        <w:t>א</w:t>
      </w:r>
      <w:r w:rsidRPr="00725ED8">
        <w:rPr>
          <w:rFonts w:hint="cs"/>
          <w:szCs w:val="24"/>
          <w:rtl/>
        </w:rPr>
        <w:t>.</w:t>
      </w:r>
      <w:r>
        <w:rPr>
          <w:rFonts w:hint="cs"/>
          <w:szCs w:val="24"/>
          <w:rtl/>
        </w:rPr>
        <w:t xml:space="preserve"> </w:t>
      </w:r>
      <w:r w:rsidRPr="00725ED8">
        <w:rPr>
          <w:rFonts w:hint="cs"/>
          <w:b/>
          <w:bCs/>
          <w:szCs w:val="24"/>
          <w:u w:val="single"/>
          <w:rtl/>
        </w:rPr>
        <w:t>ביטוח חבות המעבידים</w:t>
      </w:r>
    </w:p>
    <w:p w:rsidR="007F7079" w:rsidRPr="00725ED8" w:rsidRDefault="007F7079" w:rsidP="007F7079">
      <w:pPr>
        <w:jc w:val="both"/>
        <w:rPr>
          <w:szCs w:val="24"/>
          <w:rtl/>
        </w:rPr>
      </w:pPr>
      <w:r w:rsidRPr="00725ED8">
        <w:rPr>
          <w:rFonts w:hint="cs"/>
          <w:szCs w:val="24"/>
          <w:rtl/>
        </w:rPr>
        <w:t xml:space="preserve"> </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1.</w:t>
      </w:r>
      <w:r>
        <w:rPr>
          <w:rFonts w:hint="cs"/>
          <w:szCs w:val="24"/>
          <w:rtl/>
        </w:rPr>
        <w:t xml:space="preserve"> </w:t>
      </w:r>
      <w:r w:rsidRPr="00725ED8">
        <w:rPr>
          <w:rFonts w:hint="cs"/>
          <w:szCs w:val="24"/>
          <w:rtl/>
        </w:rPr>
        <w:t>ה</w:t>
      </w:r>
      <w:r>
        <w:rPr>
          <w:rFonts w:hint="cs"/>
          <w:szCs w:val="24"/>
          <w:rtl/>
        </w:rPr>
        <w:t xml:space="preserve">ספק </w:t>
      </w:r>
      <w:r w:rsidRPr="00725ED8">
        <w:rPr>
          <w:rFonts w:hint="cs"/>
          <w:szCs w:val="24"/>
          <w:rtl/>
        </w:rPr>
        <w:t>יבטח את אחריותו החוקית כלפי עובדיו בביטוח חבות מעבידים בכל תחומי מדינת</w:t>
      </w:r>
      <w:r>
        <w:rPr>
          <w:rFonts w:hint="cs"/>
          <w:szCs w:val="24"/>
          <w:rtl/>
        </w:rPr>
        <w:t xml:space="preserve"> </w:t>
      </w:r>
      <w:r w:rsidRPr="00725ED8">
        <w:rPr>
          <w:rFonts w:hint="cs"/>
          <w:szCs w:val="24"/>
          <w:rtl/>
        </w:rPr>
        <w:t xml:space="preserve">ישראל והשטחים המוחזקים. </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2.</w:t>
      </w:r>
      <w:r>
        <w:rPr>
          <w:rFonts w:hint="cs"/>
          <w:szCs w:val="24"/>
          <w:rtl/>
        </w:rPr>
        <w:t xml:space="preserve"> </w:t>
      </w:r>
      <w:r w:rsidRPr="00725ED8">
        <w:rPr>
          <w:rFonts w:hint="cs"/>
          <w:szCs w:val="24"/>
          <w:rtl/>
        </w:rPr>
        <w:t xml:space="preserve">גבול האחריות לעובד לא יפחת מסך 5,000,000 דולר ארה"ב לעובד, למקרה ולתקופת הביטוח. </w:t>
      </w:r>
    </w:p>
    <w:p w:rsidR="007F7079" w:rsidRPr="00725ED8" w:rsidRDefault="007F7079" w:rsidP="007F7079">
      <w:pPr>
        <w:spacing w:line="340" w:lineRule="exact"/>
        <w:jc w:val="both"/>
        <w:rPr>
          <w:b/>
          <w:bCs/>
          <w:szCs w:val="24"/>
          <w:rtl/>
        </w:rPr>
      </w:pPr>
      <w:r>
        <w:rPr>
          <w:rFonts w:hint="cs"/>
          <w:szCs w:val="24"/>
          <w:rtl/>
        </w:rPr>
        <w:t xml:space="preserve"> </w:t>
      </w:r>
      <w:r w:rsidRPr="00725ED8">
        <w:rPr>
          <w:rFonts w:hint="cs"/>
          <w:szCs w:val="24"/>
          <w:rtl/>
        </w:rPr>
        <w:t>3.</w:t>
      </w:r>
      <w:r>
        <w:rPr>
          <w:rFonts w:hint="cs"/>
          <w:szCs w:val="24"/>
          <w:rtl/>
        </w:rPr>
        <w:t xml:space="preserve"> </w:t>
      </w:r>
      <w:r w:rsidRPr="00725ED8">
        <w:rPr>
          <w:rFonts w:hint="cs"/>
          <w:szCs w:val="24"/>
          <w:rtl/>
        </w:rPr>
        <w:t xml:space="preserve">הביטוח יורחב לשפות את מדינת ישראל </w:t>
      </w:r>
      <w:r w:rsidRPr="00725ED8">
        <w:rPr>
          <w:szCs w:val="24"/>
          <w:rtl/>
        </w:rPr>
        <w:t>–</w:t>
      </w:r>
      <w:r w:rsidRPr="00725ED8">
        <w:rPr>
          <w:rFonts w:hint="cs"/>
          <w:szCs w:val="24"/>
          <w:rtl/>
        </w:rPr>
        <w:t xml:space="preserve"> </w:t>
      </w:r>
      <w:r>
        <w:rPr>
          <w:rFonts w:hint="cs"/>
          <w:szCs w:val="24"/>
          <w:rtl/>
        </w:rPr>
        <w:t xml:space="preserve">רשות הגז הטבעי </w:t>
      </w:r>
      <w:r w:rsidRPr="00725ED8">
        <w:rPr>
          <w:rFonts w:hint="cs"/>
          <w:szCs w:val="24"/>
          <w:rtl/>
        </w:rPr>
        <w:t>היה ונטען</w:t>
      </w:r>
      <w:r>
        <w:rPr>
          <w:rFonts w:hint="cs"/>
          <w:szCs w:val="24"/>
          <w:rtl/>
        </w:rPr>
        <w:t xml:space="preserve"> </w:t>
      </w:r>
      <w:r w:rsidRPr="00725ED8">
        <w:rPr>
          <w:rFonts w:hint="cs"/>
          <w:szCs w:val="24"/>
          <w:rtl/>
        </w:rPr>
        <w:t>לעניין קרות תאונת</w:t>
      </w:r>
      <w:r>
        <w:rPr>
          <w:rFonts w:hint="cs"/>
          <w:szCs w:val="24"/>
          <w:rtl/>
        </w:rPr>
        <w:t xml:space="preserve"> </w:t>
      </w:r>
      <w:r w:rsidRPr="00725ED8">
        <w:rPr>
          <w:rFonts w:hint="cs"/>
          <w:szCs w:val="24"/>
          <w:rtl/>
        </w:rPr>
        <w:t>עבודה/מחלת מקצוע כלשהי</w:t>
      </w:r>
      <w:r>
        <w:rPr>
          <w:rFonts w:hint="cs"/>
          <w:szCs w:val="24"/>
          <w:rtl/>
        </w:rPr>
        <w:t xml:space="preserve"> </w:t>
      </w:r>
      <w:r w:rsidRPr="00725ED8">
        <w:rPr>
          <w:rFonts w:hint="cs"/>
          <w:szCs w:val="24"/>
          <w:rtl/>
        </w:rPr>
        <w:t>כי הם נושאים בחבות מעביד</w:t>
      </w:r>
      <w:r>
        <w:rPr>
          <w:rFonts w:hint="cs"/>
          <w:szCs w:val="24"/>
          <w:rtl/>
        </w:rPr>
        <w:t xml:space="preserve"> </w:t>
      </w:r>
      <w:r w:rsidRPr="00725ED8">
        <w:rPr>
          <w:rFonts w:hint="cs"/>
          <w:szCs w:val="24"/>
          <w:rtl/>
        </w:rPr>
        <w:t>כלשהם</w:t>
      </w:r>
      <w:r w:rsidRPr="00725ED8">
        <w:rPr>
          <w:rFonts w:hint="cs"/>
          <w:b/>
          <w:bCs/>
          <w:szCs w:val="24"/>
          <w:rtl/>
        </w:rPr>
        <w:t xml:space="preserve"> </w:t>
      </w:r>
      <w:r w:rsidRPr="00725ED8">
        <w:rPr>
          <w:rFonts w:hint="cs"/>
          <w:szCs w:val="24"/>
          <w:rtl/>
        </w:rPr>
        <w:t>כלפי מי מעובדי ה</w:t>
      </w:r>
      <w:r>
        <w:rPr>
          <w:rFonts w:hint="cs"/>
          <w:szCs w:val="24"/>
          <w:rtl/>
        </w:rPr>
        <w:t>ספק</w:t>
      </w:r>
      <w:r w:rsidRPr="00725ED8">
        <w:rPr>
          <w:rFonts w:hint="cs"/>
          <w:szCs w:val="24"/>
          <w:rtl/>
        </w:rPr>
        <w:t>.</w:t>
      </w:r>
    </w:p>
    <w:p w:rsidR="007F7079" w:rsidRPr="00725ED8" w:rsidRDefault="007F7079" w:rsidP="007F7079">
      <w:pPr>
        <w:spacing w:line="340" w:lineRule="exact"/>
        <w:jc w:val="both"/>
        <w:rPr>
          <w:szCs w:val="24"/>
          <w:rtl/>
        </w:rPr>
      </w:pPr>
    </w:p>
    <w:p w:rsidR="007F7079" w:rsidRPr="00725ED8" w:rsidRDefault="007F7079" w:rsidP="007F7079">
      <w:pPr>
        <w:spacing w:line="340" w:lineRule="exact"/>
        <w:jc w:val="both"/>
        <w:rPr>
          <w:szCs w:val="24"/>
          <w:rtl/>
        </w:rPr>
      </w:pPr>
      <w:r w:rsidRPr="00725ED8">
        <w:rPr>
          <w:rFonts w:hint="cs"/>
          <w:b/>
          <w:bCs/>
          <w:szCs w:val="24"/>
          <w:rtl/>
        </w:rPr>
        <w:t>ב.</w:t>
      </w:r>
      <w:r>
        <w:rPr>
          <w:rFonts w:hint="cs"/>
          <w:b/>
          <w:bCs/>
          <w:szCs w:val="24"/>
          <w:u w:val="single"/>
          <w:rtl/>
        </w:rPr>
        <w:t xml:space="preserve"> </w:t>
      </w:r>
      <w:r w:rsidRPr="00725ED8">
        <w:rPr>
          <w:rFonts w:hint="cs"/>
          <w:b/>
          <w:bCs/>
          <w:szCs w:val="24"/>
          <w:u w:val="single"/>
          <w:rtl/>
        </w:rPr>
        <w:t>ביטוח אחריות כלפי צד שלישי</w:t>
      </w:r>
    </w:p>
    <w:p w:rsidR="007F7079" w:rsidRPr="00725ED8" w:rsidRDefault="007F7079" w:rsidP="007F7079">
      <w:pPr>
        <w:spacing w:line="340" w:lineRule="exact"/>
        <w:jc w:val="both"/>
        <w:rPr>
          <w:szCs w:val="24"/>
          <w:rtl/>
        </w:rPr>
      </w:pPr>
      <w:r w:rsidRPr="00725ED8">
        <w:rPr>
          <w:rFonts w:hint="cs"/>
          <w:szCs w:val="24"/>
          <w:rtl/>
        </w:rPr>
        <w:t xml:space="preserve"> </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1.</w:t>
      </w:r>
      <w:r>
        <w:rPr>
          <w:rFonts w:hint="cs"/>
          <w:szCs w:val="24"/>
          <w:rtl/>
        </w:rPr>
        <w:t xml:space="preserve"> </w:t>
      </w:r>
      <w:r w:rsidRPr="00725ED8">
        <w:rPr>
          <w:rFonts w:hint="cs"/>
          <w:szCs w:val="24"/>
          <w:rtl/>
        </w:rPr>
        <w:t>ה</w:t>
      </w:r>
      <w:r>
        <w:rPr>
          <w:rFonts w:hint="cs"/>
          <w:szCs w:val="24"/>
          <w:rtl/>
        </w:rPr>
        <w:t xml:space="preserve">ספק </w:t>
      </w:r>
      <w:r w:rsidRPr="00725ED8">
        <w:rPr>
          <w:rFonts w:hint="cs"/>
          <w:szCs w:val="24"/>
          <w:rtl/>
        </w:rPr>
        <w:t>יבטח את אחריותו החוקית על פי דיני מדינת ישראל בביטוח אחריות כלפי צד שלישי גוף</w:t>
      </w:r>
      <w:r>
        <w:rPr>
          <w:rFonts w:hint="cs"/>
          <w:szCs w:val="24"/>
          <w:rtl/>
        </w:rPr>
        <w:t xml:space="preserve"> </w:t>
      </w:r>
      <w:r w:rsidRPr="00725ED8">
        <w:rPr>
          <w:rFonts w:hint="cs"/>
          <w:szCs w:val="24"/>
          <w:rtl/>
        </w:rPr>
        <w:t>ורכוש בכל תחומי מדינת ישראל והשטחים המוחזקים.</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2.</w:t>
      </w:r>
      <w:r>
        <w:rPr>
          <w:rFonts w:hint="cs"/>
          <w:szCs w:val="24"/>
          <w:rtl/>
        </w:rPr>
        <w:t xml:space="preserve"> </w:t>
      </w:r>
      <w:r w:rsidRPr="00725ED8">
        <w:rPr>
          <w:rFonts w:hint="cs"/>
          <w:szCs w:val="24"/>
          <w:rtl/>
        </w:rPr>
        <w:t>גבולות</w:t>
      </w:r>
      <w:r>
        <w:rPr>
          <w:rFonts w:hint="cs"/>
          <w:szCs w:val="24"/>
          <w:rtl/>
        </w:rPr>
        <w:t xml:space="preserve"> </w:t>
      </w:r>
      <w:r w:rsidRPr="00725ED8">
        <w:rPr>
          <w:rFonts w:hint="cs"/>
          <w:szCs w:val="24"/>
          <w:rtl/>
        </w:rPr>
        <w:t xml:space="preserve">האחריות לא יפחתו מ </w:t>
      </w:r>
      <w:r w:rsidRPr="00725ED8">
        <w:rPr>
          <w:szCs w:val="24"/>
          <w:rtl/>
        </w:rPr>
        <w:t>–</w:t>
      </w:r>
      <w:r w:rsidRPr="00725ED8">
        <w:rPr>
          <w:rFonts w:hint="cs"/>
          <w:szCs w:val="24"/>
          <w:rtl/>
        </w:rPr>
        <w:t xml:space="preserve"> 500,000 דולר ארה"ב למקרה ולתקופת ביטוח</w:t>
      </w:r>
      <w:r>
        <w:rPr>
          <w:rFonts w:hint="cs"/>
          <w:szCs w:val="24"/>
          <w:rtl/>
        </w:rPr>
        <w:t xml:space="preserve"> </w:t>
      </w:r>
      <w:r w:rsidRPr="00725ED8">
        <w:rPr>
          <w:rFonts w:hint="cs"/>
          <w:szCs w:val="24"/>
          <w:rtl/>
        </w:rPr>
        <w:t>(שנה).</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3.</w:t>
      </w:r>
      <w:r>
        <w:rPr>
          <w:rFonts w:hint="cs"/>
          <w:szCs w:val="24"/>
          <w:rtl/>
        </w:rPr>
        <w:t xml:space="preserve"> </w:t>
      </w:r>
      <w:r w:rsidRPr="00725ED8">
        <w:rPr>
          <w:rFonts w:hint="cs"/>
          <w:szCs w:val="24"/>
          <w:rtl/>
        </w:rPr>
        <w:t>בפוליסה ייכלל סעיף אחריות צולבת (</w:t>
      </w:r>
      <w:r w:rsidRPr="00725ED8">
        <w:rPr>
          <w:rFonts w:hint="cs"/>
          <w:sz w:val="20"/>
          <w:szCs w:val="20"/>
        </w:rPr>
        <w:t>CROSS LIABILITY</w:t>
      </w:r>
      <w:r w:rsidRPr="00725ED8">
        <w:rPr>
          <w:rFonts w:hint="cs"/>
          <w:sz w:val="20"/>
          <w:szCs w:val="20"/>
          <w:rtl/>
        </w:rPr>
        <w:t>).</w:t>
      </w:r>
      <w:r>
        <w:rPr>
          <w:rFonts w:hint="cs"/>
          <w:szCs w:val="24"/>
          <w:rtl/>
        </w:rPr>
        <w:t xml:space="preserve"> </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4.</w:t>
      </w:r>
      <w:r>
        <w:rPr>
          <w:rFonts w:hint="cs"/>
          <w:szCs w:val="24"/>
          <w:rtl/>
        </w:rPr>
        <w:t xml:space="preserve"> </w:t>
      </w:r>
      <w:r w:rsidRPr="00725ED8">
        <w:rPr>
          <w:rFonts w:hint="cs"/>
          <w:szCs w:val="24"/>
          <w:rtl/>
        </w:rPr>
        <w:t xml:space="preserve">הביטוח יורחב לשפות את מדינת ישראל </w:t>
      </w:r>
      <w:r w:rsidRPr="00725ED8">
        <w:rPr>
          <w:szCs w:val="24"/>
          <w:rtl/>
        </w:rPr>
        <w:t>–</w:t>
      </w:r>
      <w:r>
        <w:rPr>
          <w:rFonts w:hint="cs"/>
          <w:szCs w:val="24"/>
          <w:rtl/>
        </w:rPr>
        <w:t xml:space="preserve"> רשות הגז הטבעי </w:t>
      </w:r>
      <w:r w:rsidRPr="00725ED8">
        <w:rPr>
          <w:rFonts w:hint="cs"/>
          <w:szCs w:val="24"/>
          <w:rtl/>
        </w:rPr>
        <w:t>ככל שייחשבו</w:t>
      </w:r>
      <w:r>
        <w:rPr>
          <w:rFonts w:hint="cs"/>
          <w:szCs w:val="24"/>
          <w:rtl/>
        </w:rPr>
        <w:t xml:space="preserve"> </w:t>
      </w:r>
      <w:r w:rsidRPr="00725ED8">
        <w:rPr>
          <w:rFonts w:hint="cs"/>
          <w:szCs w:val="24"/>
          <w:rtl/>
        </w:rPr>
        <w:t>אחראים למעשי ו/או מחדלי ה</w:t>
      </w:r>
      <w:r>
        <w:rPr>
          <w:rFonts w:hint="cs"/>
          <w:szCs w:val="24"/>
          <w:rtl/>
        </w:rPr>
        <w:t>ספק</w:t>
      </w:r>
      <w:r w:rsidRPr="00725ED8">
        <w:rPr>
          <w:rFonts w:hint="cs"/>
          <w:szCs w:val="24"/>
          <w:rtl/>
        </w:rPr>
        <w:t xml:space="preserve"> והפועלים מטעמו. </w:t>
      </w:r>
    </w:p>
    <w:p w:rsidR="007F7079" w:rsidRPr="00725ED8" w:rsidRDefault="007F7079" w:rsidP="007F7079">
      <w:pPr>
        <w:spacing w:line="340" w:lineRule="exact"/>
        <w:jc w:val="both"/>
        <w:rPr>
          <w:szCs w:val="24"/>
          <w:rtl/>
        </w:rPr>
      </w:pPr>
    </w:p>
    <w:p w:rsidR="007F7079" w:rsidRPr="00725ED8" w:rsidRDefault="007F7079" w:rsidP="007F7079">
      <w:pPr>
        <w:spacing w:line="340" w:lineRule="exact"/>
        <w:jc w:val="both"/>
        <w:rPr>
          <w:szCs w:val="24"/>
          <w:rtl/>
        </w:rPr>
      </w:pPr>
      <w:r w:rsidRPr="00725ED8">
        <w:rPr>
          <w:rFonts w:hint="cs"/>
          <w:b/>
          <w:bCs/>
          <w:szCs w:val="24"/>
          <w:rtl/>
        </w:rPr>
        <w:t>ג.</w:t>
      </w:r>
      <w:r>
        <w:rPr>
          <w:rFonts w:hint="cs"/>
          <w:szCs w:val="24"/>
          <w:rtl/>
        </w:rPr>
        <w:t xml:space="preserve"> </w:t>
      </w:r>
      <w:r w:rsidRPr="00725ED8">
        <w:rPr>
          <w:rFonts w:hint="cs"/>
          <w:b/>
          <w:bCs/>
          <w:szCs w:val="24"/>
          <w:u w:val="single"/>
          <w:rtl/>
        </w:rPr>
        <w:t>ביטוח אחריות מקצועית</w:t>
      </w:r>
    </w:p>
    <w:p w:rsidR="007F7079" w:rsidRPr="00725ED8" w:rsidRDefault="007F7079" w:rsidP="007F7079">
      <w:pPr>
        <w:spacing w:line="340" w:lineRule="exact"/>
        <w:jc w:val="both"/>
        <w:rPr>
          <w:szCs w:val="24"/>
          <w:rtl/>
        </w:rPr>
      </w:pP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1.</w:t>
      </w:r>
      <w:r>
        <w:rPr>
          <w:rFonts w:hint="cs"/>
          <w:szCs w:val="24"/>
          <w:rtl/>
        </w:rPr>
        <w:t xml:space="preserve"> </w:t>
      </w:r>
      <w:r w:rsidRPr="00725ED8">
        <w:rPr>
          <w:rFonts w:hint="cs"/>
          <w:szCs w:val="24"/>
          <w:rtl/>
        </w:rPr>
        <w:t>ה</w:t>
      </w:r>
      <w:r>
        <w:rPr>
          <w:rFonts w:hint="cs"/>
          <w:szCs w:val="24"/>
          <w:rtl/>
        </w:rPr>
        <w:t>ספק</w:t>
      </w:r>
      <w:r w:rsidRPr="00725ED8">
        <w:rPr>
          <w:rFonts w:hint="cs"/>
          <w:szCs w:val="24"/>
          <w:rtl/>
        </w:rPr>
        <w:t xml:space="preserve"> יבטח את אחריותו המקצועית בגין פעילותו בביטוח אחריות מקצועית.</w:t>
      </w:r>
    </w:p>
    <w:p w:rsidR="007F7079" w:rsidRPr="00022358" w:rsidRDefault="007F7079" w:rsidP="007F7079">
      <w:pPr>
        <w:spacing w:line="340" w:lineRule="exact"/>
        <w:jc w:val="both"/>
        <w:rPr>
          <w:szCs w:val="24"/>
          <w:rtl/>
        </w:rPr>
      </w:pPr>
      <w:r>
        <w:rPr>
          <w:rFonts w:hint="cs"/>
          <w:szCs w:val="24"/>
          <w:rtl/>
        </w:rPr>
        <w:t xml:space="preserve"> </w:t>
      </w:r>
      <w:r w:rsidRPr="00725ED8">
        <w:rPr>
          <w:rFonts w:hint="cs"/>
          <w:szCs w:val="24"/>
          <w:rtl/>
        </w:rPr>
        <w:t>2. הפוליסה תכסה כל נזק מהפרת חובה מקצועית של ה</w:t>
      </w:r>
      <w:r>
        <w:rPr>
          <w:rFonts w:hint="cs"/>
          <w:szCs w:val="24"/>
          <w:rtl/>
        </w:rPr>
        <w:t>ספק</w:t>
      </w:r>
      <w:r w:rsidRPr="00725ED8">
        <w:rPr>
          <w:rFonts w:hint="cs"/>
          <w:szCs w:val="24"/>
          <w:rtl/>
        </w:rPr>
        <w:t>,</w:t>
      </w:r>
      <w:r>
        <w:rPr>
          <w:rFonts w:hint="cs"/>
          <w:szCs w:val="24"/>
          <w:rtl/>
        </w:rPr>
        <w:t xml:space="preserve"> </w:t>
      </w:r>
      <w:r w:rsidRPr="00725ED8">
        <w:rPr>
          <w:rFonts w:hint="cs"/>
          <w:szCs w:val="24"/>
          <w:rtl/>
        </w:rPr>
        <w:t>עובדיו וכל הפועלים</w:t>
      </w:r>
      <w:r>
        <w:rPr>
          <w:rFonts w:hint="cs"/>
          <w:szCs w:val="24"/>
          <w:rtl/>
        </w:rPr>
        <w:t xml:space="preserve"> </w:t>
      </w:r>
      <w:r w:rsidRPr="00725ED8">
        <w:rPr>
          <w:rFonts w:hint="cs"/>
          <w:szCs w:val="24"/>
          <w:rtl/>
        </w:rPr>
        <w:t>מטעמו ואשר אירע כתוצאה ממעשה, רשלנות, לרבות מחדל, טעות או השמטה, מצג בלתי נכון, הצהרה</w:t>
      </w:r>
      <w:r>
        <w:rPr>
          <w:rFonts w:hint="cs"/>
          <w:szCs w:val="24"/>
          <w:rtl/>
        </w:rPr>
        <w:t xml:space="preserve"> </w:t>
      </w:r>
      <w:r w:rsidRPr="00725ED8">
        <w:rPr>
          <w:rFonts w:hint="cs"/>
          <w:szCs w:val="24"/>
          <w:rtl/>
        </w:rPr>
        <w:t xml:space="preserve">רשלנית שנעשו </w:t>
      </w:r>
      <w:r w:rsidRPr="00022358">
        <w:rPr>
          <w:rFonts w:hint="cs"/>
          <w:szCs w:val="24"/>
          <w:rtl/>
        </w:rPr>
        <w:t xml:space="preserve">בתום לב, בכל הקשור לשרותי </w:t>
      </w:r>
      <w:r w:rsidRPr="00022358">
        <w:rPr>
          <w:szCs w:val="24"/>
          <w:rtl/>
        </w:rPr>
        <w:t>תכנון</w:t>
      </w:r>
      <w:r w:rsidRPr="00022358">
        <w:rPr>
          <w:rFonts w:hint="cs"/>
          <w:szCs w:val="24"/>
          <w:rtl/>
        </w:rPr>
        <w:t xml:space="preserve"> וייעוץ תכנוני בנושא</w:t>
      </w:r>
      <w:r w:rsidRPr="00022358">
        <w:rPr>
          <w:szCs w:val="24"/>
          <w:rtl/>
        </w:rPr>
        <w:t xml:space="preserve"> </w:t>
      </w:r>
      <w:r w:rsidRPr="00022358">
        <w:rPr>
          <w:rFonts w:hint="cs"/>
          <w:szCs w:val="24"/>
          <w:rtl/>
        </w:rPr>
        <w:t xml:space="preserve">מתקנים לקבלת גז טבעי גולמי ולטיפול בו עד כניסתו אל מערכת ההולכה בתחום הגז הטבעי בהתאם להסכם עם </w:t>
      </w:r>
      <w:r>
        <w:rPr>
          <w:rFonts w:hint="cs"/>
          <w:szCs w:val="24"/>
          <w:rtl/>
        </w:rPr>
        <w:t>רשות הגז הטבעי</w:t>
      </w:r>
      <w:r w:rsidRPr="00022358">
        <w:rPr>
          <w:rFonts w:hint="cs"/>
          <w:szCs w:val="24"/>
          <w:rtl/>
        </w:rPr>
        <w:t>.</w:t>
      </w:r>
    </w:p>
    <w:p w:rsidR="007F7079" w:rsidRPr="00725ED8" w:rsidRDefault="007F7079" w:rsidP="00CA48A1">
      <w:pPr>
        <w:spacing w:line="340" w:lineRule="exact"/>
        <w:jc w:val="both"/>
        <w:rPr>
          <w:szCs w:val="24"/>
          <w:rtl/>
        </w:rPr>
      </w:pPr>
      <w:r>
        <w:rPr>
          <w:rFonts w:hint="cs"/>
          <w:szCs w:val="24"/>
          <w:rtl/>
        </w:rPr>
        <w:t xml:space="preserve"> </w:t>
      </w:r>
      <w:r w:rsidRPr="00725ED8">
        <w:rPr>
          <w:rFonts w:hint="cs"/>
          <w:szCs w:val="24"/>
          <w:rtl/>
        </w:rPr>
        <w:t>3.</w:t>
      </w:r>
      <w:r>
        <w:rPr>
          <w:rFonts w:hint="cs"/>
          <w:szCs w:val="24"/>
          <w:rtl/>
        </w:rPr>
        <w:t xml:space="preserve"> </w:t>
      </w:r>
      <w:r w:rsidRPr="00725ED8">
        <w:rPr>
          <w:rFonts w:hint="cs"/>
          <w:szCs w:val="24"/>
          <w:rtl/>
        </w:rPr>
        <w:t>גבולות</w:t>
      </w:r>
      <w:r>
        <w:rPr>
          <w:rFonts w:hint="cs"/>
          <w:szCs w:val="24"/>
          <w:rtl/>
        </w:rPr>
        <w:t xml:space="preserve"> </w:t>
      </w:r>
      <w:r w:rsidRPr="00725ED8">
        <w:rPr>
          <w:rFonts w:hint="cs"/>
          <w:szCs w:val="24"/>
          <w:rtl/>
        </w:rPr>
        <w:t xml:space="preserve">האחריות לא יפחתו מ </w:t>
      </w:r>
      <w:r w:rsidR="00CA48A1">
        <w:rPr>
          <w:rFonts w:hint="cs"/>
          <w:szCs w:val="24"/>
          <w:rtl/>
        </w:rPr>
        <w:t>2</w:t>
      </w:r>
      <w:r w:rsidRPr="00725ED8">
        <w:rPr>
          <w:rFonts w:hint="cs"/>
          <w:szCs w:val="24"/>
          <w:rtl/>
        </w:rPr>
        <w:t>,</w:t>
      </w:r>
      <w:r w:rsidR="00CA48A1">
        <w:rPr>
          <w:rFonts w:hint="cs"/>
          <w:szCs w:val="24"/>
          <w:rtl/>
        </w:rPr>
        <w:t>500</w:t>
      </w:r>
      <w:r w:rsidRPr="00725ED8">
        <w:rPr>
          <w:rFonts w:hint="cs"/>
          <w:szCs w:val="24"/>
          <w:rtl/>
        </w:rPr>
        <w:t>,000 דולר ארה"ב</w:t>
      </w:r>
      <w:r>
        <w:rPr>
          <w:rFonts w:hint="cs"/>
          <w:szCs w:val="24"/>
          <w:rtl/>
        </w:rPr>
        <w:t xml:space="preserve"> </w:t>
      </w:r>
      <w:r w:rsidRPr="00725ED8">
        <w:rPr>
          <w:rFonts w:hint="cs"/>
          <w:szCs w:val="24"/>
          <w:rtl/>
        </w:rPr>
        <w:t xml:space="preserve">למקרה ולשנה. </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4.</w:t>
      </w:r>
      <w:r>
        <w:rPr>
          <w:rFonts w:hint="cs"/>
          <w:szCs w:val="24"/>
          <w:rtl/>
        </w:rPr>
        <w:t xml:space="preserve"> </w:t>
      </w:r>
      <w:r w:rsidRPr="00725ED8">
        <w:rPr>
          <w:rFonts w:hint="cs"/>
          <w:szCs w:val="24"/>
          <w:rtl/>
        </w:rPr>
        <w:t>הכיסוי על פי הפוליסה יורחב לכלול את ההרחבות הבאות:-</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 אי יושר עובדים;</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 הוצאת דיבה ו/או לשון הרע;</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 אובדן מסמכים, לרבות אובדן השימוש ו/או עיכוב עקב מקרה ביטוח;</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 xml:space="preserve">- אחריות צולבת </w:t>
      </w:r>
      <w:r w:rsidRPr="00C5510A">
        <w:rPr>
          <w:rFonts w:hint="cs"/>
          <w:sz w:val="20"/>
          <w:szCs w:val="20"/>
        </w:rPr>
        <w:t>CROSS LIABILITY</w:t>
      </w:r>
      <w:r>
        <w:rPr>
          <w:rFonts w:hint="cs"/>
          <w:szCs w:val="24"/>
          <w:rtl/>
        </w:rPr>
        <w:t>.</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 הארכת תקופת הגילוי לפחות ל</w:t>
      </w:r>
      <w:r>
        <w:rPr>
          <w:rFonts w:hint="cs"/>
          <w:szCs w:val="24"/>
          <w:rtl/>
        </w:rPr>
        <w:t xml:space="preserve"> </w:t>
      </w:r>
      <w:r w:rsidRPr="00725ED8">
        <w:rPr>
          <w:rFonts w:hint="cs"/>
          <w:szCs w:val="24"/>
          <w:rtl/>
        </w:rPr>
        <w:t>6 חודשים;</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5.</w:t>
      </w:r>
      <w:r>
        <w:rPr>
          <w:rFonts w:hint="cs"/>
          <w:szCs w:val="24"/>
          <w:rtl/>
        </w:rPr>
        <w:t xml:space="preserve"> </w:t>
      </w:r>
      <w:r w:rsidRPr="00725ED8">
        <w:rPr>
          <w:rFonts w:hint="cs"/>
          <w:szCs w:val="24"/>
          <w:rtl/>
        </w:rPr>
        <w:t xml:space="preserve">הכיסוי על פי הפוליסה יורחב לכסות את מדינת ישראל </w:t>
      </w:r>
      <w:r w:rsidRPr="00725ED8">
        <w:rPr>
          <w:szCs w:val="24"/>
          <w:rtl/>
        </w:rPr>
        <w:t>–</w:t>
      </w:r>
      <w:r w:rsidRPr="00725ED8">
        <w:rPr>
          <w:rFonts w:hint="cs"/>
          <w:szCs w:val="24"/>
          <w:rtl/>
        </w:rPr>
        <w:t xml:space="preserve"> </w:t>
      </w:r>
      <w:r>
        <w:rPr>
          <w:rFonts w:hint="cs"/>
          <w:szCs w:val="24"/>
          <w:rtl/>
        </w:rPr>
        <w:t>רשות הגז הטבעי</w:t>
      </w:r>
      <w:r w:rsidRPr="00725ED8">
        <w:rPr>
          <w:rFonts w:hint="cs"/>
          <w:szCs w:val="24"/>
          <w:rtl/>
        </w:rPr>
        <w:t xml:space="preserve"> ככל</w:t>
      </w:r>
      <w:r>
        <w:rPr>
          <w:rFonts w:hint="cs"/>
          <w:szCs w:val="24"/>
          <w:rtl/>
        </w:rPr>
        <w:t xml:space="preserve"> </w:t>
      </w:r>
      <w:r w:rsidRPr="00725ED8">
        <w:rPr>
          <w:rFonts w:hint="cs"/>
          <w:szCs w:val="24"/>
          <w:rtl/>
        </w:rPr>
        <w:t>שייחשבו אחראים למעשי ו/או מחדלי ה</w:t>
      </w:r>
      <w:r>
        <w:rPr>
          <w:rFonts w:hint="cs"/>
          <w:szCs w:val="24"/>
          <w:rtl/>
        </w:rPr>
        <w:t>ספק</w:t>
      </w:r>
      <w:r w:rsidRPr="00725ED8">
        <w:rPr>
          <w:rFonts w:hint="cs"/>
          <w:szCs w:val="24"/>
          <w:rtl/>
        </w:rPr>
        <w:t xml:space="preserve"> והפועלים מטעמו.</w:t>
      </w:r>
    </w:p>
    <w:p w:rsidR="007F7079" w:rsidRPr="00725ED8" w:rsidRDefault="007F7079" w:rsidP="007F7079">
      <w:pPr>
        <w:spacing w:line="340" w:lineRule="exact"/>
        <w:jc w:val="both"/>
        <w:rPr>
          <w:szCs w:val="24"/>
          <w:rtl/>
        </w:rPr>
      </w:pPr>
      <w:r>
        <w:rPr>
          <w:rFonts w:hint="cs"/>
          <w:szCs w:val="24"/>
          <w:rtl/>
        </w:rPr>
        <w:t xml:space="preserve"> </w:t>
      </w:r>
    </w:p>
    <w:p w:rsidR="007F7079" w:rsidRPr="00725ED8" w:rsidRDefault="007F7079" w:rsidP="007F7079">
      <w:pPr>
        <w:spacing w:line="340" w:lineRule="exact"/>
        <w:jc w:val="both"/>
        <w:rPr>
          <w:b/>
          <w:bCs/>
          <w:szCs w:val="24"/>
          <w:u w:val="single"/>
          <w:rtl/>
        </w:rPr>
      </w:pPr>
      <w:r w:rsidRPr="00725ED8">
        <w:rPr>
          <w:rFonts w:hint="cs"/>
          <w:b/>
          <w:bCs/>
          <w:szCs w:val="24"/>
          <w:u w:val="single"/>
          <w:rtl/>
        </w:rPr>
        <w:t>ד</w:t>
      </w:r>
      <w:r>
        <w:rPr>
          <w:rFonts w:hint="cs"/>
          <w:b/>
          <w:bCs/>
          <w:szCs w:val="24"/>
          <w:u w:val="single"/>
          <w:rtl/>
        </w:rPr>
        <w:t xml:space="preserve"> </w:t>
      </w:r>
      <w:r w:rsidRPr="00725ED8">
        <w:rPr>
          <w:rFonts w:hint="cs"/>
          <w:b/>
          <w:bCs/>
          <w:szCs w:val="24"/>
          <w:u w:val="single"/>
          <w:rtl/>
        </w:rPr>
        <w:t>כללי</w:t>
      </w:r>
    </w:p>
    <w:p w:rsidR="007F7079" w:rsidRPr="00725ED8" w:rsidRDefault="007F7079" w:rsidP="007F7079">
      <w:pPr>
        <w:spacing w:line="340" w:lineRule="exact"/>
        <w:jc w:val="both"/>
        <w:rPr>
          <w:szCs w:val="24"/>
          <w:rtl/>
        </w:rPr>
      </w:pPr>
    </w:p>
    <w:p w:rsidR="007F7079" w:rsidRPr="00725ED8" w:rsidRDefault="007F7079" w:rsidP="007F7079">
      <w:pPr>
        <w:spacing w:line="340" w:lineRule="exact"/>
        <w:jc w:val="both"/>
        <w:rPr>
          <w:szCs w:val="24"/>
          <w:rtl/>
        </w:rPr>
      </w:pPr>
      <w:r w:rsidRPr="00725ED8">
        <w:rPr>
          <w:rFonts w:hint="cs"/>
          <w:szCs w:val="24"/>
          <w:rtl/>
        </w:rPr>
        <w:t>1.</w:t>
      </w:r>
      <w:r>
        <w:rPr>
          <w:rFonts w:hint="cs"/>
          <w:szCs w:val="24"/>
          <w:rtl/>
        </w:rPr>
        <w:t xml:space="preserve"> </w:t>
      </w:r>
      <w:r w:rsidRPr="00725ED8">
        <w:rPr>
          <w:rFonts w:hint="cs"/>
          <w:szCs w:val="24"/>
          <w:rtl/>
        </w:rPr>
        <w:t>בכל פוליסות הביטוח הנ"ל יכללו התנאים הבאים:-</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 xml:space="preserve">(א). לשם המבוטח תתווסף </w:t>
      </w:r>
      <w:r w:rsidRPr="00725ED8">
        <w:rPr>
          <w:rFonts w:hint="cs"/>
          <w:b/>
          <w:bCs/>
          <w:szCs w:val="24"/>
          <w:rtl/>
        </w:rPr>
        <w:t xml:space="preserve">מדינת ישראל </w:t>
      </w:r>
      <w:r w:rsidRPr="00725ED8">
        <w:rPr>
          <w:b/>
          <w:bCs/>
          <w:szCs w:val="24"/>
          <w:rtl/>
        </w:rPr>
        <w:t>–</w:t>
      </w:r>
      <w:r w:rsidRPr="00725ED8">
        <w:rPr>
          <w:rFonts w:hint="cs"/>
          <w:b/>
          <w:bCs/>
          <w:szCs w:val="24"/>
          <w:rtl/>
        </w:rPr>
        <w:t xml:space="preserve"> </w:t>
      </w:r>
      <w:r>
        <w:rPr>
          <w:rFonts w:hint="cs"/>
          <w:b/>
          <w:bCs/>
          <w:szCs w:val="24"/>
          <w:rtl/>
        </w:rPr>
        <w:t>רשות הגז הטבעי</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(ב)</w:t>
      </w:r>
      <w:r>
        <w:rPr>
          <w:rFonts w:hint="cs"/>
          <w:szCs w:val="24"/>
          <w:rtl/>
        </w:rPr>
        <w:t xml:space="preserve"> </w:t>
      </w:r>
      <w:r w:rsidRPr="00725ED8">
        <w:rPr>
          <w:rFonts w:hint="cs"/>
          <w:szCs w:val="24"/>
          <w:rtl/>
        </w:rPr>
        <w:t>בכל מקרה של צמצום או ביטול הביטוח ע"י אחד הצדדים לא יהיה להם כל תוקף אלא, אם ניתנה</w:t>
      </w:r>
      <w:r>
        <w:rPr>
          <w:rFonts w:hint="cs"/>
          <w:szCs w:val="24"/>
          <w:rtl/>
        </w:rPr>
        <w:t xml:space="preserve"> </w:t>
      </w:r>
      <w:r w:rsidRPr="00725ED8">
        <w:rPr>
          <w:rFonts w:hint="cs"/>
          <w:szCs w:val="24"/>
          <w:rtl/>
        </w:rPr>
        <w:t>על כך הודעה מוקדמת של 60 יום לפחות במכתב רשום לחשב המשרד לתשתיות לאומיות.</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(ג)</w:t>
      </w:r>
      <w:r>
        <w:rPr>
          <w:rFonts w:hint="cs"/>
          <w:szCs w:val="24"/>
          <w:rtl/>
        </w:rPr>
        <w:t xml:space="preserve"> </w:t>
      </w:r>
      <w:r w:rsidRPr="00725ED8">
        <w:rPr>
          <w:rFonts w:hint="cs"/>
          <w:szCs w:val="24"/>
          <w:rtl/>
        </w:rPr>
        <w:t>המבטח מוותר על כל זכות תחלוף, תביעה, השתתפות או חזרה</w:t>
      </w:r>
      <w:r>
        <w:rPr>
          <w:rFonts w:hint="cs"/>
          <w:szCs w:val="24"/>
          <w:rtl/>
        </w:rPr>
        <w:t xml:space="preserve"> </w:t>
      </w:r>
      <w:r w:rsidRPr="00725ED8">
        <w:rPr>
          <w:rFonts w:hint="cs"/>
          <w:szCs w:val="24"/>
          <w:rtl/>
        </w:rPr>
        <w:t xml:space="preserve">כלפי מדינת ישראל </w:t>
      </w:r>
      <w:r w:rsidRPr="00725ED8">
        <w:rPr>
          <w:szCs w:val="24"/>
          <w:rtl/>
        </w:rPr>
        <w:t>–</w:t>
      </w:r>
      <w:r>
        <w:rPr>
          <w:rFonts w:hint="cs"/>
          <w:szCs w:val="24"/>
          <w:rtl/>
        </w:rPr>
        <w:t>רשות</w:t>
      </w:r>
      <w:r w:rsidRPr="00725ED8">
        <w:rPr>
          <w:rFonts w:hint="cs"/>
          <w:szCs w:val="24"/>
          <w:rtl/>
        </w:rPr>
        <w:t xml:space="preserve"> </w:t>
      </w:r>
      <w:r>
        <w:rPr>
          <w:rFonts w:hint="cs"/>
          <w:szCs w:val="24"/>
          <w:rtl/>
        </w:rPr>
        <w:t>הגז הטבעי</w:t>
      </w:r>
      <w:r w:rsidRPr="00725ED8">
        <w:rPr>
          <w:rFonts w:hint="cs"/>
          <w:szCs w:val="24"/>
          <w:rtl/>
        </w:rPr>
        <w:t>, ועובדיהם,</w:t>
      </w:r>
      <w:r>
        <w:rPr>
          <w:rFonts w:hint="cs"/>
          <w:szCs w:val="24"/>
          <w:rtl/>
        </w:rPr>
        <w:t xml:space="preserve"> </w:t>
      </w:r>
      <w:r w:rsidRPr="00725ED8">
        <w:rPr>
          <w:rFonts w:hint="cs"/>
          <w:szCs w:val="24"/>
          <w:rtl/>
        </w:rPr>
        <w:t>ובלבד שהויתור לא יחול לטובת אדם שגרם לנזק מתוך</w:t>
      </w:r>
      <w:r>
        <w:rPr>
          <w:rFonts w:hint="cs"/>
          <w:szCs w:val="24"/>
          <w:rtl/>
        </w:rPr>
        <w:t xml:space="preserve"> </w:t>
      </w:r>
      <w:r w:rsidRPr="00725ED8">
        <w:rPr>
          <w:rFonts w:hint="cs"/>
          <w:szCs w:val="24"/>
          <w:rtl/>
        </w:rPr>
        <w:t>כוונת זדון.</w:t>
      </w:r>
      <w:r>
        <w:rPr>
          <w:rFonts w:hint="cs"/>
          <w:szCs w:val="24"/>
          <w:rtl/>
        </w:rPr>
        <w:t xml:space="preserve"> </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(ד)</w:t>
      </w:r>
      <w:r>
        <w:rPr>
          <w:rFonts w:hint="cs"/>
          <w:szCs w:val="24"/>
          <w:rtl/>
        </w:rPr>
        <w:t xml:space="preserve"> </w:t>
      </w:r>
      <w:r w:rsidRPr="00725ED8">
        <w:rPr>
          <w:rFonts w:hint="cs"/>
          <w:szCs w:val="24"/>
          <w:rtl/>
        </w:rPr>
        <w:t>ה</w:t>
      </w:r>
      <w:r>
        <w:rPr>
          <w:rFonts w:hint="cs"/>
          <w:szCs w:val="24"/>
          <w:rtl/>
        </w:rPr>
        <w:t>ספק</w:t>
      </w:r>
      <w:r w:rsidRPr="00725ED8">
        <w:rPr>
          <w:rFonts w:hint="cs"/>
          <w:szCs w:val="24"/>
          <w:rtl/>
        </w:rPr>
        <w:t xml:space="preserve"> לבדו אחראי כלפי המבטח לתשלום הפרמיות עבור הפוליסות ולמילוי כל החובות</w:t>
      </w:r>
      <w:r>
        <w:rPr>
          <w:rFonts w:hint="cs"/>
          <w:szCs w:val="24"/>
          <w:rtl/>
        </w:rPr>
        <w:t xml:space="preserve"> </w:t>
      </w:r>
      <w:r w:rsidRPr="00725ED8">
        <w:rPr>
          <w:rFonts w:hint="cs"/>
          <w:szCs w:val="24"/>
          <w:rtl/>
        </w:rPr>
        <w:t xml:space="preserve">המוטלות </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על המבוטח על פי תנאי הפוליסות.</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(ה)</w:t>
      </w:r>
      <w:r>
        <w:rPr>
          <w:rFonts w:hint="cs"/>
          <w:szCs w:val="24"/>
          <w:rtl/>
        </w:rPr>
        <w:t xml:space="preserve"> </w:t>
      </w:r>
      <w:r w:rsidRPr="00725ED8">
        <w:rPr>
          <w:rFonts w:hint="cs"/>
          <w:szCs w:val="24"/>
          <w:rtl/>
        </w:rPr>
        <w:t>ההשתתפות העצמית הנקובה בכל פוליסה תחול בלעדית על ה</w:t>
      </w:r>
      <w:r>
        <w:rPr>
          <w:rFonts w:hint="cs"/>
          <w:szCs w:val="24"/>
          <w:rtl/>
        </w:rPr>
        <w:t>ספק</w:t>
      </w:r>
      <w:r w:rsidRPr="00725ED8">
        <w:rPr>
          <w:rFonts w:hint="cs"/>
          <w:szCs w:val="24"/>
          <w:rtl/>
        </w:rPr>
        <w:t>.</w:t>
      </w:r>
    </w:p>
    <w:p w:rsidR="007F7079" w:rsidRPr="00725ED8" w:rsidRDefault="007F7079" w:rsidP="007F7079">
      <w:pPr>
        <w:spacing w:line="340" w:lineRule="exact"/>
        <w:ind w:left="594" w:hanging="567"/>
        <w:jc w:val="both"/>
        <w:rPr>
          <w:szCs w:val="24"/>
          <w:rtl/>
        </w:rPr>
      </w:pPr>
      <w:r>
        <w:rPr>
          <w:rFonts w:hint="cs"/>
          <w:szCs w:val="24"/>
          <w:rtl/>
        </w:rPr>
        <w:t xml:space="preserve"> </w:t>
      </w:r>
      <w:r w:rsidRPr="00725ED8">
        <w:rPr>
          <w:rFonts w:hint="cs"/>
          <w:szCs w:val="24"/>
          <w:rtl/>
        </w:rPr>
        <w:t>(ו)</w:t>
      </w:r>
      <w:r>
        <w:rPr>
          <w:rFonts w:hint="cs"/>
          <w:szCs w:val="24"/>
          <w:rtl/>
        </w:rPr>
        <w:t xml:space="preserve"> </w:t>
      </w:r>
      <w:r w:rsidRPr="00725ED8">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w:t>
      </w:r>
      <w:r>
        <w:rPr>
          <w:rFonts w:hint="cs"/>
          <w:szCs w:val="24"/>
          <w:rtl/>
        </w:rPr>
        <w:t xml:space="preserve"> </w:t>
      </w:r>
      <w:r w:rsidRPr="00725ED8">
        <w:rPr>
          <w:rFonts w:hint="cs"/>
          <w:szCs w:val="24"/>
          <w:rtl/>
        </w:rPr>
        <w:t>פי פוליסות הביטוח.</w:t>
      </w:r>
    </w:p>
    <w:p w:rsidR="007F7079" w:rsidRPr="00725ED8" w:rsidRDefault="007F7079" w:rsidP="007F7079">
      <w:pPr>
        <w:spacing w:line="340" w:lineRule="exact"/>
        <w:jc w:val="both"/>
        <w:rPr>
          <w:szCs w:val="24"/>
          <w:rtl/>
        </w:rPr>
      </w:pPr>
      <w:r w:rsidRPr="00725ED8">
        <w:rPr>
          <w:rFonts w:hint="cs"/>
          <w:szCs w:val="24"/>
          <w:rtl/>
        </w:rPr>
        <w:t>2.</w:t>
      </w:r>
      <w:r>
        <w:rPr>
          <w:rFonts w:hint="cs"/>
          <w:szCs w:val="24"/>
          <w:rtl/>
        </w:rPr>
        <w:t xml:space="preserve"> </w:t>
      </w:r>
      <w:r w:rsidRPr="00725ED8">
        <w:rPr>
          <w:rFonts w:hint="cs"/>
          <w:szCs w:val="24"/>
          <w:rtl/>
        </w:rPr>
        <w:t xml:space="preserve">העתקי פוליסות הביטוח מאושרות ע"י המבטח או אישור בחתימתו על ביצוע הביטוחים כאמור לעיל, </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 xml:space="preserve">מצאו </w:t>
      </w:r>
      <w:r>
        <w:rPr>
          <w:rFonts w:hint="cs"/>
          <w:szCs w:val="24"/>
          <w:rtl/>
        </w:rPr>
        <w:t>לרשות הגז הטבעי</w:t>
      </w:r>
      <w:r w:rsidRPr="00725ED8">
        <w:rPr>
          <w:rFonts w:hint="cs"/>
          <w:szCs w:val="24"/>
          <w:rtl/>
        </w:rPr>
        <w:t xml:space="preserve"> עד למועד חתימת ההסכם. </w:t>
      </w:r>
    </w:p>
    <w:p w:rsidR="007F7079" w:rsidRPr="00725ED8" w:rsidRDefault="007F7079" w:rsidP="007F7079">
      <w:pPr>
        <w:spacing w:line="340" w:lineRule="exact"/>
        <w:jc w:val="both"/>
        <w:rPr>
          <w:szCs w:val="24"/>
          <w:rtl/>
        </w:rPr>
      </w:pPr>
      <w:r w:rsidRPr="00725ED8">
        <w:rPr>
          <w:rFonts w:hint="cs"/>
          <w:szCs w:val="24"/>
          <w:rtl/>
        </w:rPr>
        <w:t>3.</w:t>
      </w:r>
      <w:r>
        <w:rPr>
          <w:rFonts w:hint="cs"/>
          <w:szCs w:val="24"/>
          <w:rtl/>
        </w:rPr>
        <w:t xml:space="preserve"> </w:t>
      </w:r>
      <w:r w:rsidRPr="00725ED8">
        <w:rPr>
          <w:rFonts w:hint="cs"/>
          <w:szCs w:val="24"/>
          <w:rtl/>
        </w:rPr>
        <w:t>ה</w:t>
      </w:r>
      <w:r>
        <w:rPr>
          <w:rFonts w:hint="cs"/>
          <w:szCs w:val="24"/>
          <w:rtl/>
        </w:rPr>
        <w:t>ספק</w:t>
      </w:r>
      <w:r w:rsidRPr="00725ED8">
        <w:rPr>
          <w:rFonts w:hint="cs"/>
          <w:szCs w:val="24"/>
          <w:rtl/>
        </w:rPr>
        <w:t xml:space="preserve"> מתחייב כי בכל תקופת ההתקשרות החוזית עם מדינת ישראל </w:t>
      </w:r>
      <w:r w:rsidRPr="00725ED8">
        <w:rPr>
          <w:szCs w:val="24"/>
          <w:rtl/>
        </w:rPr>
        <w:t>–</w:t>
      </w:r>
      <w:r w:rsidRPr="00725ED8">
        <w:rPr>
          <w:rFonts w:hint="cs"/>
          <w:szCs w:val="24"/>
          <w:rtl/>
        </w:rPr>
        <w:t xml:space="preserve"> </w:t>
      </w:r>
      <w:r>
        <w:rPr>
          <w:rFonts w:hint="cs"/>
          <w:szCs w:val="24"/>
          <w:rtl/>
        </w:rPr>
        <w:t>רשות הגז הטבעי</w:t>
      </w:r>
      <w:r w:rsidRPr="00725ED8">
        <w:rPr>
          <w:rFonts w:hint="cs"/>
          <w:szCs w:val="24"/>
          <w:rtl/>
        </w:rPr>
        <w:t>, יחזיק</w:t>
      </w:r>
      <w:r>
        <w:rPr>
          <w:rFonts w:hint="cs"/>
          <w:szCs w:val="24"/>
          <w:rtl/>
        </w:rPr>
        <w:t xml:space="preserve"> </w:t>
      </w:r>
      <w:r w:rsidRPr="00725ED8">
        <w:rPr>
          <w:rFonts w:hint="cs"/>
          <w:szCs w:val="24"/>
          <w:rtl/>
        </w:rPr>
        <w:t>בתוקף</w:t>
      </w:r>
      <w:r>
        <w:rPr>
          <w:rFonts w:hint="cs"/>
          <w:szCs w:val="24"/>
          <w:rtl/>
        </w:rPr>
        <w:t xml:space="preserve"> </w:t>
      </w:r>
      <w:r w:rsidRPr="00725ED8">
        <w:rPr>
          <w:rFonts w:hint="cs"/>
          <w:szCs w:val="24"/>
          <w:rtl/>
        </w:rPr>
        <w:t>את פוליסות הביטוח. ה</w:t>
      </w:r>
      <w:r>
        <w:rPr>
          <w:rFonts w:hint="cs"/>
          <w:szCs w:val="24"/>
          <w:rtl/>
        </w:rPr>
        <w:t xml:space="preserve">ספק </w:t>
      </w:r>
      <w:r w:rsidRPr="00725ED8">
        <w:rPr>
          <w:rFonts w:hint="cs"/>
          <w:szCs w:val="24"/>
          <w:rtl/>
        </w:rPr>
        <w:t xml:space="preserve">מתחייב כי פוליסות הביטוח תחודשנה על ידו מדי שנה </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בשנה, כל עוד החוזה עם</w:t>
      </w:r>
      <w:r>
        <w:rPr>
          <w:rFonts w:hint="cs"/>
          <w:szCs w:val="24"/>
          <w:rtl/>
        </w:rPr>
        <w:t xml:space="preserve"> </w:t>
      </w:r>
      <w:r w:rsidRPr="00725ED8">
        <w:rPr>
          <w:rFonts w:hint="cs"/>
          <w:szCs w:val="24"/>
          <w:rtl/>
        </w:rPr>
        <w:t xml:space="preserve">מדינת ישראל </w:t>
      </w:r>
      <w:r>
        <w:rPr>
          <w:szCs w:val="24"/>
          <w:rtl/>
        </w:rPr>
        <w:t>–</w:t>
      </w:r>
      <w:r>
        <w:rPr>
          <w:rFonts w:hint="cs"/>
          <w:szCs w:val="24"/>
          <w:rtl/>
        </w:rPr>
        <w:t xml:space="preserve"> רשות הגז הטבעי </w:t>
      </w:r>
      <w:r w:rsidRPr="00725ED8">
        <w:rPr>
          <w:rFonts w:hint="cs"/>
          <w:szCs w:val="24"/>
          <w:rtl/>
        </w:rPr>
        <w:t>בתוקף. ה</w:t>
      </w:r>
      <w:r>
        <w:rPr>
          <w:rFonts w:hint="cs"/>
          <w:szCs w:val="24"/>
          <w:rtl/>
        </w:rPr>
        <w:t>ספק</w:t>
      </w:r>
      <w:r w:rsidRPr="00725ED8">
        <w:rPr>
          <w:rFonts w:hint="cs"/>
          <w:szCs w:val="24"/>
          <w:rtl/>
        </w:rPr>
        <w:t xml:space="preserve"> מתחייב להציג</w:t>
      </w:r>
      <w:r>
        <w:rPr>
          <w:rFonts w:hint="cs"/>
          <w:szCs w:val="24"/>
          <w:rtl/>
        </w:rPr>
        <w:t xml:space="preserve"> </w:t>
      </w:r>
      <w:r w:rsidRPr="00725ED8">
        <w:rPr>
          <w:rFonts w:hint="cs"/>
          <w:szCs w:val="24"/>
          <w:rtl/>
        </w:rPr>
        <w:t>את העתקי הפוליסות המחודשות מאושרות וחתומות ע"י המבטח או אישור חתום על ידי המבטח על</w:t>
      </w:r>
      <w:r>
        <w:rPr>
          <w:rFonts w:hint="cs"/>
          <w:szCs w:val="24"/>
          <w:rtl/>
        </w:rPr>
        <w:t xml:space="preserve"> </w:t>
      </w:r>
      <w:r w:rsidRPr="00725ED8">
        <w:rPr>
          <w:rFonts w:hint="cs"/>
          <w:szCs w:val="24"/>
          <w:rtl/>
        </w:rPr>
        <w:t xml:space="preserve">חידושן </w:t>
      </w:r>
      <w:r>
        <w:rPr>
          <w:rFonts w:hint="cs"/>
          <w:szCs w:val="24"/>
          <w:rtl/>
        </w:rPr>
        <w:t>לרשות</w:t>
      </w:r>
      <w:r w:rsidRPr="00725ED8">
        <w:rPr>
          <w:rFonts w:hint="cs"/>
          <w:szCs w:val="24"/>
          <w:rtl/>
        </w:rPr>
        <w:t>, לכל המאוחר שבועיים לפני סיום תקופת הביטוח.</w:t>
      </w:r>
      <w:r>
        <w:rPr>
          <w:rFonts w:hint="cs"/>
          <w:szCs w:val="24"/>
          <w:rtl/>
        </w:rPr>
        <w:t xml:space="preserve"> </w:t>
      </w:r>
    </w:p>
    <w:p w:rsidR="007F7079" w:rsidRPr="00725ED8" w:rsidRDefault="007F7079" w:rsidP="007F7079">
      <w:pPr>
        <w:spacing w:line="340" w:lineRule="exact"/>
        <w:jc w:val="both"/>
        <w:rPr>
          <w:szCs w:val="24"/>
          <w:rtl/>
        </w:rPr>
      </w:pPr>
      <w:r w:rsidRPr="00725ED8">
        <w:rPr>
          <w:rFonts w:hint="cs"/>
          <w:szCs w:val="24"/>
          <w:rtl/>
        </w:rPr>
        <w:t>4.</w:t>
      </w:r>
      <w:r>
        <w:rPr>
          <w:rFonts w:hint="cs"/>
          <w:szCs w:val="24"/>
          <w:rtl/>
        </w:rPr>
        <w:t xml:space="preserve"> </w:t>
      </w:r>
      <w:r w:rsidRPr="00725ED8">
        <w:rPr>
          <w:rFonts w:hint="cs"/>
          <w:szCs w:val="24"/>
          <w:rtl/>
        </w:rPr>
        <w:t>אין בכל האמור בסעיפי הביטוח כדי לפטור את ה</w:t>
      </w:r>
      <w:r>
        <w:rPr>
          <w:rFonts w:hint="cs"/>
          <w:szCs w:val="24"/>
          <w:rtl/>
        </w:rPr>
        <w:t>ספק</w:t>
      </w:r>
      <w:r w:rsidRPr="00725ED8">
        <w:rPr>
          <w:rFonts w:hint="cs"/>
          <w:szCs w:val="24"/>
          <w:rtl/>
        </w:rPr>
        <w:t xml:space="preserve"> מכל חובה החלה עליו על פי דין ועל פי חוזה</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זה, ואין לפרש את האמור כוויתור של מדינת ישראל על כל זכות או סעד המוקנים לה על פי דין</w:t>
      </w:r>
    </w:p>
    <w:p w:rsidR="007F7079" w:rsidRPr="00725ED8" w:rsidRDefault="007F7079" w:rsidP="007F7079">
      <w:pPr>
        <w:spacing w:line="340" w:lineRule="exact"/>
        <w:jc w:val="both"/>
        <w:rPr>
          <w:szCs w:val="24"/>
          <w:rtl/>
        </w:rPr>
      </w:pPr>
      <w:r>
        <w:rPr>
          <w:rFonts w:hint="cs"/>
          <w:szCs w:val="24"/>
          <w:rtl/>
        </w:rPr>
        <w:t xml:space="preserve"> </w:t>
      </w:r>
      <w:r w:rsidRPr="00725ED8">
        <w:rPr>
          <w:rFonts w:hint="cs"/>
          <w:szCs w:val="24"/>
          <w:rtl/>
        </w:rPr>
        <w:t>ועל פי חוזה זה.</w:t>
      </w:r>
    </w:p>
    <w:p w:rsidR="007F7079" w:rsidRPr="00725ED8" w:rsidRDefault="007F7079" w:rsidP="007F7079">
      <w:pPr>
        <w:spacing w:line="340" w:lineRule="exact"/>
        <w:jc w:val="both"/>
        <w:rPr>
          <w:szCs w:val="24"/>
          <w:rtl/>
        </w:rPr>
      </w:pPr>
    </w:p>
    <w:p w:rsidR="007F7079" w:rsidRPr="000F7BA5" w:rsidRDefault="007F7079" w:rsidP="007F7079">
      <w:pPr>
        <w:numPr>
          <w:ilvl w:val="0"/>
          <w:numId w:val="17"/>
        </w:numPr>
        <w:spacing w:line="340" w:lineRule="exact"/>
        <w:ind w:right="0"/>
        <w:jc w:val="both"/>
        <w:rPr>
          <w:b/>
          <w:bCs/>
          <w:szCs w:val="24"/>
          <w:u w:val="single"/>
          <w:rtl/>
        </w:rPr>
      </w:pPr>
      <w:r w:rsidRPr="000F7BA5">
        <w:rPr>
          <w:rFonts w:hint="cs"/>
          <w:b/>
          <w:bCs/>
          <w:szCs w:val="24"/>
          <w:u w:val="single"/>
          <w:rtl/>
        </w:rPr>
        <w:t>נזיקין</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ה</w:t>
      </w:r>
      <w:r>
        <w:rPr>
          <w:rFonts w:hint="cs"/>
          <w:szCs w:val="24"/>
          <w:rtl/>
        </w:rPr>
        <w:t>ספק</w:t>
      </w:r>
      <w:r w:rsidRPr="000F7BA5">
        <w:rPr>
          <w:rFonts w:hint="cs"/>
          <w:szCs w:val="24"/>
          <w:rtl/>
        </w:rPr>
        <w:t xml:space="preserve"> מצהיר בזה כי ידוע לו שהוא נותן את השירותים ל</w:t>
      </w:r>
      <w:r>
        <w:rPr>
          <w:rFonts w:hint="cs"/>
          <w:szCs w:val="24"/>
          <w:rtl/>
        </w:rPr>
        <w:t>רשות</w:t>
      </w:r>
      <w:r w:rsidRPr="000F7BA5">
        <w:rPr>
          <w:rFonts w:hint="cs"/>
          <w:szCs w:val="24"/>
          <w:rtl/>
        </w:rPr>
        <w:t xml:space="preserve"> כקבלן עצמאי, שלא במסגרת שירות המדינה, על כל המשתמע מכך ומבלי שייווצרו יחסי עובד מעביד בין ה</w:t>
      </w:r>
      <w:r>
        <w:rPr>
          <w:rFonts w:hint="cs"/>
          <w:szCs w:val="24"/>
          <w:rtl/>
        </w:rPr>
        <w:t>ספק</w:t>
      </w:r>
      <w:r w:rsidRPr="000F7BA5">
        <w:rPr>
          <w:rFonts w:hint="cs"/>
          <w:szCs w:val="24"/>
          <w:rtl/>
        </w:rPr>
        <w:t xml:space="preserve"> או עובדיו לבין ה</w:t>
      </w:r>
      <w:r>
        <w:rPr>
          <w:rFonts w:hint="cs"/>
          <w:szCs w:val="24"/>
          <w:rtl/>
        </w:rPr>
        <w:t>רשות</w:t>
      </w:r>
      <w:r w:rsidRPr="000F7BA5">
        <w:rPr>
          <w:rFonts w:hint="cs"/>
          <w:szCs w:val="24"/>
          <w:rtl/>
        </w:rPr>
        <w:t xml:space="preserve"> וכי ה</w:t>
      </w:r>
      <w:r>
        <w:rPr>
          <w:rFonts w:hint="cs"/>
          <w:szCs w:val="24"/>
          <w:rtl/>
        </w:rPr>
        <w:t>רשות</w:t>
      </w:r>
      <w:r w:rsidRPr="000F7BA5">
        <w:rPr>
          <w:rFonts w:hint="cs"/>
          <w:szCs w:val="24"/>
          <w:rtl/>
        </w:rPr>
        <w:t xml:space="preserve"> לא </w:t>
      </w:r>
      <w:r>
        <w:rPr>
          <w:rFonts w:hint="cs"/>
          <w:szCs w:val="24"/>
          <w:rtl/>
        </w:rPr>
        <w:t>ת</w:t>
      </w:r>
      <w:r w:rsidRPr="000F7BA5">
        <w:rPr>
          <w:rFonts w:hint="cs"/>
          <w:szCs w:val="24"/>
          <w:rtl/>
        </w:rPr>
        <w:t>היה אחראי</w:t>
      </w:r>
      <w:r>
        <w:rPr>
          <w:rFonts w:hint="cs"/>
          <w:szCs w:val="24"/>
          <w:rtl/>
        </w:rPr>
        <w:t>ת</w:t>
      </w:r>
      <w:r w:rsidRPr="000F7BA5">
        <w:rPr>
          <w:rFonts w:hint="cs"/>
          <w:szCs w:val="24"/>
          <w:rtl/>
        </w:rPr>
        <w:t xml:space="preserve"> בצורה כלשהי לנזקים שייגרמו לו בשל מתן השירותים על פי הסכם זה. </w:t>
      </w:r>
    </w:p>
    <w:p w:rsidR="007F7079" w:rsidRPr="000F7BA5" w:rsidRDefault="007F7079" w:rsidP="007F7079">
      <w:pPr>
        <w:numPr>
          <w:ilvl w:val="1"/>
          <w:numId w:val="17"/>
        </w:numPr>
        <w:spacing w:line="340" w:lineRule="exact"/>
        <w:ind w:right="0"/>
        <w:jc w:val="both"/>
        <w:rPr>
          <w:szCs w:val="24"/>
          <w:rtl/>
        </w:rPr>
      </w:pPr>
      <w:r w:rsidRPr="000F7BA5">
        <w:rPr>
          <w:rFonts w:hint="cs"/>
          <w:szCs w:val="24"/>
          <w:rtl/>
        </w:rPr>
        <w:t>ה</w:t>
      </w:r>
      <w:r>
        <w:rPr>
          <w:rFonts w:hint="cs"/>
          <w:szCs w:val="24"/>
          <w:rtl/>
        </w:rPr>
        <w:t>ספק</w:t>
      </w:r>
      <w:r w:rsidRPr="000F7BA5">
        <w:rPr>
          <w:rFonts w:hint="cs"/>
          <w:szCs w:val="24"/>
          <w:rtl/>
        </w:rPr>
        <w:t xml:space="preserve"> ישא באחריות בגין כל פגיעה, הפסד, אובדן או נזק שייגרמו מכל סיבה שהיא לגופו או רכושו שלו או של מי מטעמו או לגוף או רכוש עובדיו או של העובדים מטעמו, או לרכוש ה</w:t>
      </w:r>
      <w:r>
        <w:rPr>
          <w:rFonts w:hint="cs"/>
          <w:szCs w:val="24"/>
          <w:rtl/>
        </w:rPr>
        <w:t>רשות</w:t>
      </w:r>
      <w:r w:rsidRPr="000F7BA5">
        <w:rPr>
          <w:rFonts w:hint="cs"/>
          <w:szCs w:val="24"/>
          <w:rtl/>
        </w:rPr>
        <w:t xml:space="preserve"> או לגופו או רכושו של כל אדם אחר כתוצאה ישירה או עקיפה מהפעלתו של הסכם זה.</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מוסכם בין הצדדים כי ה</w:t>
      </w:r>
      <w:r>
        <w:rPr>
          <w:rFonts w:hint="cs"/>
          <w:szCs w:val="24"/>
          <w:rtl/>
        </w:rPr>
        <w:t>רשות</w:t>
      </w:r>
      <w:r w:rsidRPr="000F7BA5">
        <w:rPr>
          <w:rFonts w:hint="cs"/>
          <w:szCs w:val="24"/>
          <w:rtl/>
        </w:rPr>
        <w:t xml:space="preserve"> לא </w:t>
      </w:r>
      <w:r>
        <w:rPr>
          <w:rFonts w:hint="cs"/>
          <w:szCs w:val="24"/>
          <w:rtl/>
        </w:rPr>
        <w:t>ת</w:t>
      </w:r>
      <w:r w:rsidRPr="000F7BA5">
        <w:rPr>
          <w:rFonts w:hint="cs"/>
          <w:szCs w:val="24"/>
          <w:rtl/>
        </w:rPr>
        <w:t>ישא בכל תשלום, הוצאה או נזק מכל סיבה שהיא שייגרמו לגופו או רכושו של ה</w:t>
      </w:r>
      <w:r>
        <w:rPr>
          <w:rFonts w:hint="cs"/>
          <w:szCs w:val="24"/>
          <w:rtl/>
        </w:rPr>
        <w:t>ספק</w:t>
      </w:r>
      <w:r w:rsidRPr="000F7BA5">
        <w:rPr>
          <w:rFonts w:hint="cs"/>
          <w:szCs w:val="24"/>
          <w:rtl/>
        </w:rPr>
        <w:t xml:space="preserve"> או מי מטעמו או לגוף או רכוש עובדיו או של העובדים מטעמו או לרכוש ה</w:t>
      </w:r>
      <w:r>
        <w:rPr>
          <w:rFonts w:hint="cs"/>
          <w:szCs w:val="24"/>
          <w:rtl/>
        </w:rPr>
        <w:t>רשות</w:t>
      </w:r>
      <w:r w:rsidRPr="000F7BA5">
        <w:rPr>
          <w:rFonts w:hint="cs"/>
          <w:szCs w:val="24"/>
          <w:rtl/>
        </w:rPr>
        <w:t xml:space="preserve"> או לגופו או רכושו של כל אדם אחר כתוצאה ישירה או עקיפה מהפעלתו של הסכם זה וכי אחריות זו תחול על ה</w:t>
      </w:r>
      <w:r>
        <w:rPr>
          <w:rFonts w:hint="cs"/>
          <w:szCs w:val="24"/>
          <w:rtl/>
        </w:rPr>
        <w:t>ספק</w:t>
      </w:r>
      <w:r w:rsidRPr="000F7BA5">
        <w:rPr>
          <w:rFonts w:hint="cs"/>
          <w:szCs w:val="24"/>
          <w:rtl/>
        </w:rPr>
        <w:t xml:space="preserve"> בלבד.</w:t>
      </w:r>
    </w:p>
    <w:p w:rsidR="007F7079" w:rsidRPr="000F7BA5" w:rsidRDefault="007F7079" w:rsidP="007F7079">
      <w:pPr>
        <w:numPr>
          <w:ilvl w:val="1"/>
          <w:numId w:val="17"/>
        </w:numPr>
        <w:spacing w:line="340" w:lineRule="exact"/>
        <w:ind w:right="0"/>
        <w:jc w:val="both"/>
        <w:rPr>
          <w:szCs w:val="24"/>
        </w:rPr>
      </w:pPr>
      <w:r w:rsidRPr="000F7BA5">
        <w:rPr>
          <w:rFonts w:hint="cs"/>
          <w:szCs w:val="24"/>
          <w:rtl/>
        </w:rPr>
        <w:t>ה</w:t>
      </w:r>
      <w:r>
        <w:rPr>
          <w:rFonts w:hint="cs"/>
          <w:szCs w:val="24"/>
          <w:rtl/>
        </w:rPr>
        <w:t>ספק</w:t>
      </w:r>
      <w:r w:rsidRPr="000F7BA5">
        <w:rPr>
          <w:rFonts w:hint="cs"/>
          <w:szCs w:val="24"/>
          <w:rtl/>
        </w:rPr>
        <w:t xml:space="preserve"> מתחייב לשפות את ה</w:t>
      </w:r>
      <w:r>
        <w:rPr>
          <w:rFonts w:hint="cs"/>
          <w:szCs w:val="24"/>
          <w:rtl/>
        </w:rPr>
        <w:t>רשות</w:t>
      </w:r>
      <w:r w:rsidRPr="000F7BA5">
        <w:rPr>
          <w:rFonts w:hint="cs"/>
          <w:szCs w:val="24"/>
          <w:rtl/>
        </w:rPr>
        <w:t xml:space="preserve"> על כל נזק, תשלום או הוצאה שייגרמו ל</w:t>
      </w:r>
      <w:r>
        <w:rPr>
          <w:rFonts w:hint="cs"/>
          <w:szCs w:val="24"/>
          <w:rtl/>
        </w:rPr>
        <w:t>ה</w:t>
      </w:r>
      <w:r w:rsidRPr="000F7BA5">
        <w:rPr>
          <w:rFonts w:hint="cs"/>
          <w:szCs w:val="24"/>
          <w:rtl/>
        </w:rPr>
        <w:t xml:space="preserve"> מכל סיבה שהיא הנובעים ממעשיו או מחדליו של נותן השירותים כתוצאה ישירה או עקיפה מהפעלתו של הסכם זה, מיד עם קבלת הודעה על כך מאת ה</w:t>
      </w:r>
      <w:r>
        <w:rPr>
          <w:rFonts w:hint="cs"/>
          <w:szCs w:val="24"/>
          <w:rtl/>
        </w:rPr>
        <w:t>רשות</w:t>
      </w:r>
      <w:r w:rsidRPr="000F7BA5">
        <w:rPr>
          <w:rFonts w:hint="cs"/>
          <w:szCs w:val="24"/>
          <w:rtl/>
        </w:rPr>
        <w:t>.</w:t>
      </w:r>
    </w:p>
    <w:p w:rsidR="007F7079" w:rsidRPr="000F7BA5" w:rsidRDefault="007F7079" w:rsidP="007F7079">
      <w:pPr>
        <w:spacing w:line="340" w:lineRule="exact"/>
        <w:jc w:val="both"/>
        <w:rPr>
          <w:szCs w:val="24"/>
        </w:rPr>
      </w:pPr>
    </w:p>
    <w:p w:rsidR="007F7079" w:rsidRPr="000F7BA5" w:rsidRDefault="007F7079" w:rsidP="007F7079">
      <w:pPr>
        <w:numPr>
          <w:ilvl w:val="0"/>
          <w:numId w:val="17"/>
        </w:numPr>
        <w:spacing w:line="340" w:lineRule="exact"/>
        <w:ind w:right="0"/>
        <w:jc w:val="both"/>
        <w:rPr>
          <w:b/>
          <w:bCs/>
          <w:szCs w:val="24"/>
          <w:u w:val="single"/>
          <w:rtl/>
        </w:rPr>
      </w:pPr>
      <w:r w:rsidRPr="000F7BA5">
        <w:rPr>
          <w:rFonts w:hint="cs"/>
          <w:b/>
          <w:bCs/>
          <w:szCs w:val="24"/>
          <w:u w:val="single"/>
          <w:rtl/>
        </w:rPr>
        <w:t>אישור קצין הביטחון</w:t>
      </w:r>
    </w:p>
    <w:p w:rsidR="007F7079" w:rsidRPr="000F7BA5" w:rsidRDefault="007F7079" w:rsidP="007F7079">
      <w:pPr>
        <w:numPr>
          <w:ilvl w:val="1"/>
          <w:numId w:val="18"/>
        </w:numPr>
        <w:spacing w:line="340" w:lineRule="exact"/>
        <w:ind w:right="0"/>
        <w:jc w:val="both"/>
        <w:rPr>
          <w:szCs w:val="24"/>
        </w:rPr>
      </w:pPr>
      <w:r w:rsidRPr="000F7BA5">
        <w:rPr>
          <w:rFonts w:hint="cs"/>
          <w:szCs w:val="24"/>
          <w:rtl/>
        </w:rPr>
        <w:t>העסקתו של כל מועסק על ידי ה</w:t>
      </w:r>
      <w:r>
        <w:rPr>
          <w:rFonts w:hint="cs"/>
          <w:szCs w:val="24"/>
          <w:rtl/>
        </w:rPr>
        <w:t>ספק</w:t>
      </w:r>
      <w:r w:rsidRPr="000F7BA5">
        <w:rPr>
          <w:rFonts w:hint="cs"/>
          <w:szCs w:val="24"/>
          <w:rtl/>
        </w:rPr>
        <w:t xml:space="preserve">, טעונה אישור מראש ובכתב של </w:t>
      </w:r>
      <w:r>
        <w:rPr>
          <w:rFonts w:hint="cs"/>
          <w:szCs w:val="24"/>
          <w:rtl/>
        </w:rPr>
        <w:t>קצין הביטחון של הרשות</w:t>
      </w:r>
      <w:r w:rsidRPr="000F7BA5">
        <w:rPr>
          <w:rFonts w:hint="cs"/>
          <w:szCs w:val="24"/>
          <w:rtl/>
        </w:rPr>
        <w:t>.</w:t>
      </w:r>
    </w:p>
    <w:p w:rsidR="007F7079" w:rsidRPr="000F7BA5" w:rsidRDefault="007F7079" w:rsidP="007F7079">
      <w:pPr>
        <w:numPr>
          <w:ilvl w:val="1"/>
          <w:numId w:val="18"/>
        </w:numPr>
        <w:spacing w:line="340" w:lineRule="exact"/>
        <w:ind w:right="0"/>
        <w:jc w:val="both"/>
        <w:rPr>
          <w:szCs w:val="24"/>
          <w:rtl/>
        </w:rPr>
      </w:pPr>
      <w:r w:rsidRPr="000F7BA5">
        <w:rPr>
          <w:rFonts w:hint="cs"/>
          <w:szCs w:val="24"/>
          <w:rtl/>
        </w:rPr>
        <w:t>הממונה יהא רשאי לדרוש מה</w:t>
      </w:r>
      <w:r>
        <w:rPr>
          <w:rFonts w:hint="cs"/>
          <w:szCs w:val="24"/>
          <w:rtl/>
        </w:rPr>
        <w:t>ספק</w:t>
      </w:r>
      <w:r w:rsidRPr="000F7BA5">
        <w:rPr>
          <w:rFonts w:hint="cs"/>
          <w:szCs w:val="24"/>
          <w:rtl/>
        </w:rPr>
        <w:t xml:space="preserve"> להרחיק מהעבודה עובד המועסק על ידו גם לאחר שהעובד התקבל לעבודה בשירותו של ה</w:t>
      </w:r>
      <w:r>
        <w:rPr>
          <w:rFonts w:hint="cs"/>
          <w:szCs w:val="24"/>
          <w:rtl/>
        </w:rPr>
        <w:t>ספק</w:t>
      </w:r>
      <w:r w:rsidRPr="000F7BA5">
        <w:rPr>
          <w:rFonts w:hint="cs"/>
          <w:szCs w:val="24"/>
          <w:rtl/>
        </w:rPr>
        <w:t>, וה</w:t>
      </w:r>
      <w:r>
        <w:rPr>
          <w:rFonts w:hint="cs"/>
          <w:szCs w:val="24"/>
          <w:rtl/>
        </w:rPr>
        <w:t>ספק</w:t>
      </w:r>
      <w:r w:rsidRPr="000F7BA5">
        <w:rPr>
          <w:rFonts w:hint="cs"/>
          <w:szCs w:val="24"/>
          <w:rtl/>
        </w:rPr>
        <w:t xml:space="preserve"> מתחייב לבצע את הדבר מיד לאחר שיידרש לעשות זאת.</w:t>
      </w:r>
    </w:p>
    <w:p w:rsidR="007F7079" w:rsidRPr="000F7BA5" w:rsidRDefault="007F7079" w:rsidP="007F7079">
      <w:pPr>
        <w:numPr>
          <w:ilvl w:val="1"/>
          <w:numId w:val="18"/>
        </w:numPr>
        <w:spacing w:line="340" w:lineRule="exact"/>
        <w:ind w:right="0"/>
        <w:jc w:val="both"/>
        <w:rPr>
          <w:szCs w:val="24"/>
          <w:rtl/>
        </w:rPr>
      </w:pPr>
      <w:r w:rsidRPr="000F7BA5">
        <w:rPr>
          <w:rFonts w:hint="cs"/>
          <w:szCs w:val="24"/>
          <w:rtl/>
        </w:rPr>
        <w:t>הממשלה לא תהא חייבת לפצות את ה</w:t>
      </w:r>
      <w:r>
        <w:rPr>
          <w:rFonts w:hint="cs"/>
          <w:szCs w:val="24"/>
          <w:rtl/>
        </w:rPr>
        <w:t>ספק</w:t>
      </w:r>
      <w:r w:rsidRPr="000F7BA5">
        <w:rPr>
          <w:rFonts w:hint="cs"/>
          <w:szCs w:val="24"/>
          <w:rtl/>
        </w:rPr>
        <w:t xml:space="preserve"> בדרך כלשהי בגין הפסדים או נזקים שנגרמו או שעשויים להיגרם לו בשל כך שהממונה סרב לאשר קבלת עובד לעבודה אצל ה</w:t>
      </w:r>
      <w:r>
        <w:rPr>
          <w:rFonts w:hint="cs"/>
          <w:szCs w:val="24"/>
          <w:rtl/>
        </w:rPr>
        <w:t>ספק</w:t>
      </w:r>
      <w:r w:rsidRPr="000F7BA5">
        <w:rPr>
          <w:rFonts w:hint="cs"/>
          <w:szCs w:val="24"/>
          <w:rtl/>
        </w:rPr>
        <w:t>.</w:t>
      </w:r>
    </w:p>
    <w:p w:rsidR="007F7079" w:rsidRPr="000F7BA5" w:rsidRDefault="007F7079" w:rsidP="007F7079">
      <w:pPr>
        <w:numPr>
          <w:ilvl w:val="1"/>
          <w:numId w:val="18"/>
        </w:numPr>
        <w:spacing w:line="340" w:lineRule="exact"/>
        <w:ind w:right="0"/>
        <w:jc w:val="both"/>
        <w:rPr>
          <w:szCs w:val="24"/>
          <w:rtl/>
        </w:rPr>
      </w:pPr>
      <w:r w:rsidRPr="000F7BA5">
        <w:rPr>
          <w:rFonts w:hint="cs"/>
          <w:szCs w:val="24"/>
          <w:rtl/>
        </w:rPr>
        <w:t>ה</w:t>
      </w:r>
      <w:r>
        <w:rPr>
          <w:rFonts w:hint="cs"/>
          <w:szCs w:val="24"/>
          <w:rtl/>
        </w:rPr>
        <w:t>ספק</w:t>
      </w:r>
      <w:r w:rsidRPr="000F7BA5">
        <w:rPr>
          <w:rFonts w:hint="cs"/>
          <w:szCs w:val="24"/>
          <w:rtl/>
        </w:rPr>
        <w:t xml:space="preserve"> יציית להוראות הממונה כפי שיינתנו מפעם לפעם בכל עניין הקשור לביצוע חוזה זה.</w:t>
      </w:r>
    </w:p>
    <w:p w:rsidR="007F7079" w:rsidRPr="000F7BA5" w:rsidRDefault="007F7079" w:rsidP="007F7079">
      <w:pPr>
        <w:spacing w:line="340" w:lineRule="exact"/>
        <w:jc w:val="both"/>
        <w:rPr>
          <w:b/>
          <w:bCs/>
          <w:szCs w:val="24"/>
          <w:u w:val="single"/>
        </w:rPr>
      </w:pPr>
    </w:p>
    <w:p w:rsidR="007F7079" w:rsidRPr="000008E7" w:rsidRDefault="007F7079" w:rsidP="007F7079">
      <w:pPr>
        <w:pStyle w:val="af"/>
        <w:numPr>
          <w:ilvl w:val="0"/>
          <w:numId w:val="17"/>
        </w:numPr>
        <w:spacing w:line="340" w:lineRule="exact"/>
        <w:ind w:right="0"/>
        <w:jc w:val="both"/>
        <w:rPr>
          <w:b/>
          <w:bCs/>
          <w:szCs w:val="24"/>
          <w:u w:val="single"/>
        </w:rPr>
      </w:pPr>
      <w:r w:rsidRPr="000008E7">
        <w:rPr>
          <w:rFonts w:hint="cs"/>
          <w:b/>
          <w:bCs/>
          <w:szCs w:val="24"/>
          <w:u w:val="single"/>
          <w:rtl/>
        </w:rPr>
        <w:t>עובדי הספק</w:t>
      </w:r>
    </w:p>
    <w:p w:rsidR="007F7079" w:rsidRPr="000008E7" w:rsidRDefault="007F7079" w:rsidP="007F7079">
      <w:pPr>
        <w:pStyle w:val="af"/>
        <w:numPr>
          <w:ilvl w:val="7"/>
          <w:numId w:val="17"/>
        </w:numPr>
        <w:tabs>
          <w:tab w:val="clear" w:pos="4535"/>
        </w:tabs>
        <w:spacing w:line="340" w:lineRule="exact"/>
        <w:ind w:left="1127" w:right="0"/>
        <w:jc w:val="both"/>
        <w:rPr>
          <w:szCs w:val="24"/>
        </w:rPr>
      </w:pPr>
      <w:r w:rsidRPr="000008E7">
        <w:rPr>
          <w:rFonts w:hint="cs"/>
          <w:szCs w:val="24"/>
          <w:rtl/>
        </w:rPr>
        <w:t>כל האנשים שיועסקו על ידי הספק בתפקיד כלשהו, יועסקו על חשבונו הוא ועליו בלבד תחול האחריות לגבי תביעותיהם הנובעות מיחסיו אתם.</w:t>
      </w:r>
    </w:p>
    <w:p w:rsidR="007F7079" w:rsidRPr="000F7BA5" w:rsidRDefault="007F7079" w:rsidP="007F7079">
      <w:pPr>
        <w:spacing w:line="340" w:lineRule="exact"/>
        <w:ind w:left="1127"/>
        <w:rPr>
          <w:szCs w:val="24"/>
          <w:rtl/>
        </w:rPr>
      </w:pPr>
    </w:p>
    <w:p w:rsidR="007F7079" w:rsidRPr="000008E7" w:rsidRDefault="007F7079" w:rsidP="007F7079">
      <w:pPr>
        <w:pStyle w:val="af"/>
        <w:numPr>
          <w:ilvl w:val="7"/>
          <w:numId w:val="17"/>
        </w:numPr>
        <w:tabs>
          <w:tab w:val="clear" w:pos="4535"/>
        </w:tabs>
        <w:spacing w:line="340" w:lineRule="exact"/>
        <w:ind w:left="1127" w:right="0"/>
        <w:jc w:val="both"/>
        <w:rPr>
          <w:szCs w:val="24"/>
          <w:rtl/>
        </w:rPr>
      </w:pPr>
      <w:r w:rsidRPr="000008E7">
        <w:rPr>
          <w:rFonts w:hint="cs"/>
          <w:szCs w:val="24"/>
          <w:rtl/>
        </w:rPr>
        <w:t>האנשים המועסקים על ידי הספק ייחשבו לכל צורך כעובדיו או כשליחים של הספק בלבד. כן תחול על הספק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הספק.</w:t>
      </w:r>
    </w:p>
    <w:p w:rsidR="007F7079" w:rsidRPr="000F7BA5" w:rsidRDefault="007F7079" w:rsidP="007F7079">
      <w:pPr>
        <w:spacing w:line="340" w:lineRule="exact"/>
        <w:ind w:left="1127"/>
        <w:jc w:val="both"/>
        <w:rPr>
          <w:szCs w:val="24"/>
        </w:rPr>
      </w:pPr>
    </w:p>
    <w:p w:rsidR="007F7079" w:rsidRPr="000008E7" w:rsidRDefault="007F7079" w:rsidP="007F7079">
      <w:pPr>
        <w:pStyle w:val="af"/>
        <w:numPr>
          <w:ilvl w:val="7"/>
          <w:numId w:val="17"/>
        </w:numPr>
        <w:tabs>
          <w:tab w:val="clear" w:pos="4535"/>
        </w:tabs>
        <w:spacing w:line="340" w:lineRule="exact"/>
        <w:ind w:left="1127" w:right="0"/>
        <w:jc w:val="both"/>
        <w:rPr>
          <w:szCs w:val="24"/>
        </w:rPr>
      </w:pPr>
      <w:r>
        <w:rPr>
          <w:rFonts w:hint="cs"/>
          <w:szCs w:val="24"/>
          <w:rtl/>
        </w:rPr>
        <w:t xml:space="preserve"> </w:t>
      </w:r>
      <w:r w:rsidRPr="000008E7">
        <w:rPr>
          <w:rFonts w:hint="cs"/>
          <w:szCs w:val="24"/>
          <w:rtl/>
        </w:rPr>
        <w:t>הספק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7F7079" w:rsidRDefault="007F7079" w:rsidP="007F7079">
      <w:pPr>
        <w:spacing w:line="340" w:lineRule="exact"/>
        <w:jc w:val="both"/>
        <w:rPr>
          <w:b/>
          <w:bCs/>
          <w:szCs w:val="24"/>
          <w:u w:val="single"/>
          <w:rtl/>
        </w:rPr>
      </w:pPr>
    </w:p>
    <w:p w:rsidR="007F7079" w:rsidRPr="000008E7" w:rsidRDefault="007F7079" w:rsidP="007F7079">
      <w:pPr>
        <w:pStyle w:val="af"/>
        <w:numPr>
          <w:ilvl w:val="0"/>
          <w:numId w:val="17"/>
        </w:numPr>
        <w:spacing w:line="340" w:lineRule="exact"/>
        <w:ind w:right="0"/>
        <w:jc w:val="both"/>
        <w:rPr>
          <w:b/>
          <w:bCs/>
          <w:szCs w:val="24"/>
          <w:u w:val="single"/>
        </w:rPr>
      </w:pPr>
      <w:r w:rsidRPr="000008E7">
        <w:rPr>
          <w:rFonts w:hint="cs"/>
          <w:b/>
          <w:bCs/>
          <w:szCs w:val="24"/>
          <w:u w:val="single"/>
          <w:rtl/>
        </w:rPr>
        <w:t>המחאת זכויות</w:t>
      </w:r>
    </w:p>
    <w:p w:rsidR="007F7079" w:rsidRPr="000008E7" w:rsidRDefault="007F7079" w:rsidP="007F7079">
      <w:pPr>
        <w:pStyle w:val="af"/>
        <w:spacing w:line="340" w:lineRule="exact"/>
        <w:ind w:left="567"/>
        <w:jc w:val="both"/>
        <w:rPr>
          <w:szCs w:val="24"/>
        </w:rPr>
      </w:pPr>
      <w:r w:rsidRPr="000008E7">
        <w:rPr>
          <w:rFonts w:hint="cs"/>
          <w:szCs w:val="24"/>
          <w:rtl/>
        </w:rPr>
        <w:t>אין הספק רשאי להעביר זכויות או חובות לפי הסכם זה, כולם או מקצתם, למישהו אחר אלא באישור מראש ובכתב מהממונה.</w:t>
      </w:r>
    </w:p>
    <w:p w:rsidR="007F7079" w:rsidRPr="000F7BA5" w:rsidRDefault="007F7079" w:rsidP="007F7079">
      <w:pPr>
        <w:spacing w:line="340" w:lineRule="exact"/>
        <w:jc w:val="both"/>
        <w:rPr>
          <w:b/>
          <w:bCs/>
          <w:szCs w:val="24"/>
          <w:u w:val="single"/>
          <w:rtl/>
        </w:rPr>
      </w:pPr>
    </w:p>
    <w:p w:rsidR="007F7079" w:rsidRPr="000008E7" w:rsidRDefault="007F7079" w:rsidP="007F7079">
      <w:pPr>
        <w:pStyle w:val="af"/>
        <w:numPr>
          <w:ilvl w:val="0"/>
          <w:numId w:val="17"/>
        </w:numPr>
        <w:spacing w:line="340" w:lineRule="exact"/>
        <w:ind w:right="0"/>
        <w:jc w:val="both"/>
        <w:rPr>
          <w:szCs w:val="24"/>
          <w:u w:val="single"/>
        </w:rPr>
      </w:pPr>
      <w:r w:rsidRPr="000008E7">
        <w:rPr>
          <w:b/>
          <w:bCs/>
          <w:szCs w:val="24"/>
          <w:u w:val="single"/>
          <w:rtl/>
        </w:rPr>
        <w:t>ביקורת</w:t>
      </w:r>
    </w:p>
    <w:p w:rsidR="007F7079" w:rsidRPr="000F7BA5" w:rsidRDefault="007F7079" w:rsidP="007F7079">
      <w:pPr>
        <w:numPr>
          <w:ilvl w:val="1"/>
          <w:numId w:val="17"/>
        </w:numPr>
        <w:spacing w:line="340" w:lineRule="exact"/>
        <w:ind w:right="0"/>
        <w:jc w:val="both"/>
        <w:rPr>
          <w:szCs w:val="24"/>
          <w:u w:val="single"/>
        </w:rPr>
      </w:pPr>
      <w:r w:rsidRPr="000F7BA5">
        <w:rPr>
          <w:szCs w:val="24"/>
          <w:rtl/>
        </w:rPr>
        <w:t>חשב המשרד, המבקר הפנימי של המשרד או מי שמונה לכך על ידם, יהיו רשאים לקיים בכל עת, בין בתקופת ההסכם ובין לאחריה, ביקורת ובדיקה אצל ה</w:t>
      </w:r>
      <w:r>
        <w:rPr>
          <w:rFonts w:hint="cs"/>
          <w:szCs w:val="24"/>
          <w:rtl/>
        </w:rPr>
        <w:t>ספק</w:t>
      </w:r>
      <w:r w:rsidRPr="000F7BA5">
        <w:rPr>
          <w:szCs w:val="24"/>
          <w:rtl/>
        </w:rPr>
        <w:t xml:space="preserve"> בכל הקשור במתן השירות, או בתמורה הכספית נשוא הסכם זה.</w:t>
      </w:r>
    </w:p>
    <w:p w:rsidR="007F7079" w:rsidRPr="000F7BA5" w:rsidRDefault="007F7079" w:rsidP="007F7079">
      <w:pPr>
        <w:numPr>
          <w:ilvl w:val="1"/>
          <w:numId w:val="17"/>
        </w:numPr>
        <w:spacing w:line="340" w:lineRule="exact"/>
        <w:ind w:right="0"/>
        <w:jc w:val="both"/>
        <w:rPr>
          <w:szCs w:val="24"/>
          <w:u w:val="single"/>
        </w:rPr>
      </w:pPr>
      <w:r w:rsidRPr="000F7BA5">
        <w:rPr>
          <w:szCs w:val="24"/>
          <w:rtl/>
        </w:rPr>
        <w:t>ביקורת ובדיקה כמתואר לעיל יכללו עיון בספרי החשבונות ובמסמכים של ה</w:t>
      </w:r>
      <w:r>
        <w:rPr>
          <w:rFonts w:hint="cs"/>
          <w:szCs w:val="24"/>
          <w:rtl/>
        </w:rPr>
        <w:t>ספק</w:t>
      </w:r>
      <w:r w:rsidRPr="000F7BA5">
        <w:rPr>
          <w:szCs w:val="24"/>
          <w:rtl/>
        </w:rPr>
        <w:t>, לרבות אלה השמורים במדיה מגנטית והעתק</w:t>
      </w:r>
      <w:r w:rsidRPr="000F7BA5">
        <w:rPr>
          <w:rFonts w:hint="cs"/>
          <w:szCs w:val="24"/>
          <w:rtl/>
        </w:rPr>
        <w:t>ת</w:t>
      </w:r>
      <w:r w:rsidRPr="000F7BA5">
        <w:rPr>
          <w:szCs w:val="24"/>
          <w:rtl/>
        </w:rPr>
        <w:t xml:space="preserve">ם. בכלל זה תהיה הביקורת רשאית לדרוש הוכחות לתשלום שכר כנדרש. </w:t>
      </w:r>
    </w:p>
    <w:p w:rsidR="007F7079" w:rsidRPr="000F7BA5" w:rsidRDefault="007F7079" w:rsidP="007F7079">
      <w:pPr>
        <w:numPr>
          <w:ilvl w:val="1"/>
          <w:numId w:val="17"/>
        </w:numPr>
        <w:spacing w:line="340" w:lineRule="exact"/>
        <w:ind w:right="0"/>
        <w:jc w:val="both"/>
        <w:rPr>
          <w:szCs w:val="24"/>
          <w:u w:val="single"/>
        </w:rPr>
      </w:pPr>
      <w:r w:rsidRPr="000F7BA5">
        <w:rPr>
          <w:szCs w:val="24"/>
          <w:rtl/>
        </w:rPr>
        <w:t>ה</w:t>
      </w:r>
      <w:r>
        <w:rPr>
          <w:rFonts w:hint="cs"/>
          <w:szCs w:val="24"/>
          <w:rtl/>
        </w:rPr>
        <w:t>ספק</w:t>
      </w:r>
      <w:r w:rsidRPr="000F7BA5">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0F7BA5">
        <w:rPr>
          <w:rFonts w:hint="cs"/>
          <w:szCs w:val="24"/>
          <w:rtl/>
        </w:rPr>
        <w:t>ו</w:t>
      </w:r>
      <w:r w:rsidRPr="000F7BA5">
        <w:rPr>
          <w:szCs w:val="24"/>
          <w:rtl/>
        </w:rPr>
        <w:t>. ה</w:t>
      </w:r>
      <w:r>
        <w:rPr>
          <w:rFonts w:hint="cs"/>
          <w:szCs w:val="24"/>
          <w:rtl/>
        </w:rPr>
        <w:t>ספק</w:t>
      </w:r>
      <w:r w:rsidRPr="000F7BA5">
        <w:rPr>
          <w:szCs w:val="24"/>
          <w:rtl/>
        </w:rPr>
        <w:t xml:space="preserve"> מוותר בזאת על כל טענה בדבר סודיות או ח</w:t>
      </w:r>
      <w:r w:rsidRPr="000F7BA5">
        <w:rPr>
          <w:rFonts w:hint="cs"/>
          <w:szCs w:val="24"/>
          <w:rtl/>
        </w:rPr>
        <w:t>י</w:t>
      </w:r>
      <w:r w:rsidRPr="000F7BA5">
        <w:rPr>
          <w:szCs w:val="24"/>
          <w:rtl/>
        </w:rPr>
        <w:t>סיון או הגנת פרטיות בנוגע למידע או לרשומות שיידרשו על ידי ה</w:t>
      </w:r>
      <w:r>
        <w:rPr>
          <w:rFonts w:hint="cs"/>
          <w:szCs w:val="24"/>
          <w:rtl/>
        </w:rPr>
        <w:t>רשות</w:t>
      </w:r>
      <w:r w:rsidRPr="000F7BA5">
        <w:rPr>
          <w:szCs w:val="24"/>
          <w:rtl/>
        </w:rPr>
        <w:t>.</w:t>
      </w:r>
    </w:p>
    <w:p w:rsidR="007F7079" w:rsidRPr="000F7BA5" w:rsidRDefault="007F7079" w:rsidP="007F7079">
      <w:pPr>
        <w:numPr>
          <w:ilvl w:val="1"/>
          <w:numId w:val="17"/>
        </w:numPr>
        <w:spacing w:line="340" w:lineRule="exact"/>
        <w:ind w:right="0"/>
        <w:jc w:val="both"/>
        <w:rPr>
          <w:szCs w:val="24"/>
          <w:u w:val="single"/>
        </w:rPr>
      </w:pPr>
      <w:r w:rsidRPr="000F7BA5">
        <w:rPr>
          <w:szCs w:val="24"/>
          <w:rtl/>
        </w:rPr>
        <w:t>ה</w:t>
      </w:r>
      <w:r>
        <w:rPr>
          <w:rFonts w:hint="cs"/>
          <w:szCs w:val="24"/>
          <w:rtl/>
        </w:rPr>
        <w:t>ספק</w:t>
      </w:r>
      <w:r w:rsidRPr="000F7BA5">
        <w:rPr>
          <w:szCs w:val="24"/>
          <w:rtl/>
        </w:rPr>
        <w:t xml:space="preserve"> מתחייב לקיים את האמור לעיל גם בכל הקשור למידע הקשור לביצוע ההסכם</w:t>
      </w:r>
      <w:r w:rsidRPr="000F7BA5">
        <w:rPr>
          <w:rFonts w:hint="cs"/>
          <w:szCs w:val="24"/>
          <w:rtl/>
        </w:rPr>
        <w:t xml:space="preserve"> </w:t>
      </w:r>
      <w:r w:rsidRPr="000F7BA5">
        <w:rPr>
          <w:szCs w:val="24"/>
          <w:rtl/>
        </w:rPr>
        <w:t>ומצוי בידי צד שלישי.</w:t>
      </w:r>
    </w:p>
    <w:p w:rsidR="007F7079" w:rsidRPr="000F7BA5" w:rsidRDefault="007F7079" w:rsidP="007F7079">
      <w:pPr>
        <w:spacing w:line="340" w:lineRule="exact"/>
        <w:jc w:val="both"/>
        <w:rPr>
          <w:b/>
          <w:bCs/>
          <w:szCs w:val="24"/>
          <w:u w:val="single"/>
        </w:rPr>
      </w:pPr>
    </w:p>
    <w:p w:rsidR="007F7079" w:rsidRPr="000F7BA5" w:rsidRDefault="007F7079" w:rsidP="007F7079">
      <w:pPr>
        <w:spacing w:line="340" w:lineRule="exact"/>
        <w:ind w:left="567"/>
        <w:jc w:val="both"/>
        <w:rPr>
          <w:b/>
          <w:bCs/>
          <w:szCs w:val="24"/>
          <w:u w:val="single"/>
        </w:rPr>
      </w:pPr>
      <w:r w:rsidRPr="000F7BA5">
        <w:rPr>
          <w:rFonts w:hint="cs"/>
          <w:b/>
          <w:bCs/>
          <w:szCs w:val="24"/>
          <w:u w:val="single"/>
          <w:rtl/>
        </w:rPr>
        <w:t>כללי</w:t>
      </w:r>
    </w:p>
    <w:p w:rsidR="007F7079" w:rsidRPr="00251F9F" w:rsidRDefault="007F7079" w:rsidP="007F7079">
      <w:pPr>
        <w:numPr>
          <w:ilvl w:val="0"/>
          <w:numId w:val="17"/>
        </w:numPr>
        <w:spacing w:line="340" w:lineRule="exact"/>
        <w:ind w:right="0"/>
        <w:jc w:val="both"/>
        <w:rPr>
          <w:szCs w:val="24"/>
        </w:rPr>
      </w:pPr>
      <w:r w:rsidRPr="00251F9F">
        <w:rPr>
          <w:rFonts w:hint="cs"/>
          <w:szCs w:val="24"/>
          <w:rtl/>
        </w:rPr>
        <w:t>על הספק להחזיר לרשות את כל המסמכים, דיסקים וכל מידע במדיה אחרת שקיבל מהרשות או מי מהגופים שאצלם ביצע את הסקר בתום הטיפול בהם לצורך מתן השירותים, לרבות צילומים, מפרטי נתונים, תוכנות או מדיה מגנטית אחרת.</w:t>
      </w:r>
    </w:p>
    <w:p w:rsidR="007F7079" w:rsidRPr="000F7BA5" w:rsidRDefault="007F7079" w:rsidP="007F7079">
      <w:pPr>
        <w:numPr>
          <w:ilvl w:val="0"/>
          <w:numId w:val="17"/>
        </w:numPr>
        <w:spacing w:line="340" w:lineRule="exact"/>
        <w:ind w:right="0"/>
        <w:jc w:val="both"/>
        <w:rPr>
          <w:szCs w:val="24"/>
          <w:rtl/>
        </w:rPr>
      </w:pPr>
      <w:r w:rsidRPr="000F7BA5">
        <w:rPr>
          <w:rFonts w:hint="cs"/>
          <w:szCs w:val="24"/>
          <w:rtl/>
        </w:rPr>
        <w:t>ה</w:t>
      </w:r>
      <w:r>
        <w:rPr>
          <w:rFonts w:hint="cs"/>
          <w:szCs w:val="24"/>
          <w:rtl/>
        </w:rPr>
        <w:t>ספק</w:t>
      </w:r>
      <w:r w:rsidRPr="000F7BA5">
        <w:rPr>
          <w:rFonts w:hint="cs"/>
          <w:szCs w:val="24"/>
          <w:rtl/>
        </w:rPr>
        <w:t xml:space="preserve"> מתחייב לתת את השירותים באמצעות עובדיו הקבועים </w:t>
      </w:r>
      <w:r>
        <w:rPr>
          <w:rFonts w:hint="cs"/>
          <w:szCs w:val="24"/>
          <w:rtl/>
        </w:rPr>
        <w:t>או באמצעות ספק עמו התקשר לצורך מתן השירותים לפי הסכם זה ולאחר שהעביר לרשות הסכם התקשרות כאמור.</w:t>
      </w:r>
    </w:p>
    <w:p w:rsidR="007F7079" w:rsidRPr="000F7BA5" w:rsidRDefault="007F7079" w:rsidP="007F7079">
      <w:pPr>
        <w:numPr>
          <w:ilvl w:val="0"/>
          <w:numId w:val="17"/>
        </w:numPr>
        <w:spacing w:line="340" w:lineRule="exact"/>
        <w:ind w:right="0"/>
        <w:jc w:val="both"/>
        <w:rPr>
          <w:szCs w:val="24"/>
        </w:rPr>
      </w:pPr>
      <w:r w:rsidRPr="000F7BA5">
        <w:rPr>
          <w:rFonts w:hint="cs"/>
          <w:szCs w:val="24"/>
          <w:rtl/>
        </w:rPr>
        <w:t>ה</w:t>
      </w:r>
      <w:r>
        <w:rPr>
          <w:rFonts w:hint="cs"/>
          <w:szCs w:val="24"/>
          <w:rtl/>
        </w:rPr>
        <w:t>ספק</w:t>
      </w:r>
      <w:r w:rsidRPr="000F7BA5">
        <w:rPr>
          <w:rFonts w:hint="cs"/>
          <w:szCs w:val="24"/>
          <w:rtl/>
        </w:rPr>
        <w:t xml:space="preserve"> לא יהיה סוכן, שליח או נציג ה</w:t>
      </w:r>
      <w:r>
        <w:rPr>
          <w:rFonts w:hint="cs"/>
          <w:szCs w:val="24"/>
          <w:rtl/>
        </w:rPr>
        <w:t>רשות</w:t>
      </w:r>
      <w:r w:rsidRPr="000F7BA5">
        <w:rPr>
          <w:rFonts w:hint="cs"/>
          <w:szCs w:val="24"/>
          <w:rtl/>
        </w:rPr>
        <w:t>, אלא אם נעשה כזה במיוחד לצורך עניין פלוני.</w:t>
      </w:r>
    </w:p>
    <w:p w:rsidR="007F7079" w:rsidRPr="000F7BA5" w:rsidRDefault="007F7079" w:rsidP="007F7079">
      <w:pPr>
        <w:numPr>
          <w:ilvl w:val="0"/>
          <w:numId w:val="17"/>
        </w:numPr>
        <w:spacing w:line="340" w:lineRule="exact"/>
        <w:ind w:right="0"/>
        <w:jc w:val="both"/>
        <w:rPr>
          <w:szCs w:val="24"/>
          <w:rtl/>
        </w:rPr>
      </w:pPr>
      <w:r w:rsidRPr="000F7BA5">
        <w:rPr>
          <w:rFonts w:hint="cs"/>
          <w:szCs w:val="24"/>
          <w:rtl/>
        </w:rPr>
        <w:t>התנאים בהסכם זה הנוגעים למתן השירותים ל</w:t>
      </w:r>
      <w:r>
        <w:rPr>
          <w:rFonts w:hint="cs"/>
          <w:szCs w:val="24"/>
          <w:rtl/>
        </w:rPr>
        <w:t>רשות</w:t>
      </w:r>
      <w:r w:rsidRPr="000F7BA5">
        <w:rPr>
          <w:rFonts w:hint="cs"/>
          <w:szCs w:val="24"/>
          <w:rtl/>
        </w:rPr>
        <w:t xml:space="preserve"> במועד הנם תנאים עיקריים ויסודיים של ההסכם.</w:t>
      </w:r>
    </w:p>
    <w:p w:rsidR="007F7079" w:rsidRPr="000F7BA5" w:rsidRDefault="007F7079" w:rsidP="007F7079">
      <w:pPr>
        <w:numPr>
          <w:ilvl w:val="0"/>
          <w:numId w:val="17"/>
        </w:numPr>
        <w:spacing w:line="340" w:lineRule="exact"/>
        <w:ind w:right="0"/>
        <w:jc w:val="both"/>
        <w:rPr>
          <w:szCs w:val="24"/>
        </w:rPr>
      </w:pPr>
      <w:r w:rsidRPr="000F7BA5">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7F7079" w:rsidRPr="000F7BA5" w:rsidRDefault="007F7079" w:rsidP="007F7079">
      <w:pPr>
        <w:numPr>
          <w:ilvl w:val="0"/>
          <w:numId w:val="17"/>
        </w:numPr>
        <w:spacing w:line="340" w:lineRule="exact"/>
        <w:ind w:right="0"/>
        <w:jc w:val="both"/>
        <w:rPr>
          <w:szCs w:val="24"/>
        </w:rPr>
      </w:pPr>
      <w:r w:rsidRPr="000F7BA5">
        <w:rPr>
          <w:rFonts w:hint="cs"/>
          <w:szCs w:val="24"/>
          <w:rtl/>
        </w:rPr>
        <w:t>ה</w:t>
      </w:r>
      <w:r>
        <w:rPr>
          <w:rFonts w:hint="cs"/>
          <w:szCs w:val="24"/>
          <w:rtl/>
        </w:rPr>
        <w:t>ספק</w:t>
      </w:r>
      <w:r w:rsidRPr="000F7BA5">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7F7079" w:rsidRPr="000F7BA5" w:rsidRDefault="007F7079" w:rsidP="007F7079">
      <w:pPr>
        <w:numPr>
          <w:ilvl w:val="0"/>
          <w:numId w:val="17"/>
        </w:numPr>
        <w:spacing w:line="340" w:lineRule="exact"/>
        <w:ind w:right="0"/>
        <w:jc w:val="both"/>
        <w:rPr>
          <w:szCs w:val="24"/>
          <w:rtl/>
        </w:rPr>
      </w:pPr>
      <w:r w:rsidRPr="000F7BA5">
        <w:rPr>
          <w:rFonts w:hint="cs"/>
          <w:szCs w:val="24"/>
          <w:rtl/>
        </w:rPr>
        <w:t>כל שינוי ו/או תוספת להסכם זה יהיו בתוקף רק אם נעשו בכתב ובחתימת כל הצדדים להסכם.</w:t>
      </w:r>
    </w:p>
    <w:p w:rsidR="007F7079" w:rsidRPr="000F7BA5" w:rsidRDefault="007F7079" w:rsidP="007F7079">
      <w:pPr>
        <w:numPr>
          <w:ilvl w:val="0"/>
          <w:numId w:val="17"/>
        </w:numPr>
        <w:spacing w:line="340" w:lineRule="exact"/>
        <w:ind w:right="0"/>
        <w:jc w:val="both"/>
        <w:rPr>
          <w:szCs w:val="24"/>
        </w:rPr>
      </w:pPr>
      <w:r w:rsidRPr="000F7BA5">
        <w:rPr>
          <w:rFonts w:hint="cs"/>
          <w:szCs w:val="24"/>
          <w:rtl/>
        </w:rPr>
        <w:t>ה</w:t>
      </w:r>
      <w:r>
        <w:rPr>
          <w:rFonts w:hint="cs"/>
          <w:szCs w:val="24"/>
          <w:rtl/>
        </w:rPr>
        <w:t>רשות</w:t>
      </w:r>
      <w:r w:rsidRPr="000F7BA5">
        <w:rPr>
          <w:rFonts w:hint="cs"/>
          <w:szCs w:val="24"/>
          <w:rtl/>
        </w:rPr>
        <w:t xml:space="preserve"> </w:t>
      </w:r>
      <w:r>
        <w:rPr>
          <w:rFonts w:hint="cs"/>
          <w:szCs w:val="24"/>
          <w:rtl/>
        </w:rPr>
        <w:t>ת</w:t>
      </w:r>
      <w:r w:rsidRPr="000F7BA5">
        <w:rPr>
          <w:rFonts w:hint="cs"/>
          <w:szCs w:val="24"/>
          <w:rtl/>
        </w:rPr>
        <w:t>הא רשאי</w:t>
      </w:r>
      <w:r>
        <w:rPr>
          <w:rFonts w:hint="cs"/>
          <w:szCs w:val="24"/>
          <w:rtl/>
        </w:rPr>
        <w:t>ת</w:t>
      </w:r>
      <w:r w:rsidRPr="000F7BA5">
        <w:rPr>
          <w:rFonts w:hint="cs"/>
          <w:szCs w:val="24"/>
          <w:rtl/>
        </w:rPr>
        <w:t xml:space="preserve"> לקזז כל סכום המגיע ל</w:t>
      </w:r>
      <w:r>
        <w:rPr>
          <w:rFonts w:hint="cs"/>
          <w:szCs w:val="24"/>
          <w:rtl/>
        </w:rPr>
        <w:t>ספק</w:t>
      </w:r>
      <w:r w:rsidRPr="000F7BA5">
        <w:rPr>
          <w:rFonts w:hint="cs"/>
          <w:szCs w:val="24"/>
          <w:rtl/>
        </w:rPr>
        <w:t xml:space="preserve"> לפי הסכם זה, כנגד כל סכום המגיע ל</w:t>
      </w:r>
      <w:r>
        <w:rPr>
          <w:rFonts w:hint="cs"/>
          <w:szCs w:val="24"/>
          <w:rtl/>
        </w:rPr>
        <w:t>רשות</w:t>
      </w:r>
      <w:r w:rsidRPr="000F7BA5">
        <w:rPr>
          <w:rFonts w:hint="cs"/>
          <w:szCs w:val="24"/>
          <w:rtl/>
        </w:rPr>
        <w:t xml:space="preserve"> מאת ה</w:t>
      </w:r>
      <w:r>
        <w:rPr>
          <w:rFonts w:hint="cs"/>
          <w:szCs w:val="24"/>
          <w:rtl/>
        </w:rPr>
        <w:t>ספק</w:t>
      </w:r>
      <w:r w:rsidRPr="000F7BA5">
        <w:rPr>
          <w:rFonts w:hint="cs"/>
          <w:szCs w:val="24"/>
          <w:rtl/>
        </w:rPr>
        <w:t>.</w:t>
      </w:r>
    </w:p>
    <w:p w:rsidR="007F7079" w:rsidRPr="000F7BA5" w:rsidRDefault="007F7079" w:rsidP="007F7079">
      <w:pPr>
        <w:numPr>
          <w:ilvl w:val="0"/>
          <w:numId w:val="17"/>
        </w:numPr>
        <w:spacing w:line="340" w:lineRule="exact"/>
        <w:ind w:right="0"/>
        <w:jc w:val="both"/>
        <w:rPr>
          <w:szCs w:val="24"/>
        </w:rPr>
      </w:pPr>
      <w:r w:rsidRPr="000F7BA5">
        <w:rPr>
          <w:rFonts w:hint="cs"/>
          <w:szCs w:val="24"/>
          <w:rtl/>
        </w:rPr>
        <w:t>חוזה זה וכן ההזמנות שיוצאו על פיו, לא יהוו ולא יתפרשו בשום מקרה כיפוי כח או כהרשאה ל</w:t>
      </w:r>
      <w:r>
        <w:rPr>
          <w:rFonts w:hint="cs"/>
          <w:szCs w:val="24"/>
          <w:rtl/>
        </w:rPr>
        <w:t>ספק</w:t>
      </w:r>
      <w:r w:rsidRPr="000F7BA5">
        <w:rPr>
          <w:rFonts w:hint="cs"/>
          <w:szCs w:val="24"/>
          <w:rtl/>
        </w:rPr>
        <w:t xml:space="preserve"> או מי מטעמו להציג עצמו כמוסמך לקבל התחייבויות משפטיות, כספיות או אחרות בשם ה</w:t>
      </w:r>
      <w:r>
        <w:rPr>
          <w:rFonts w:hint="cs"/>
          <w:szCs w:val="24"/>
          <w:rtl/>
        </w:rPr>
        <w:t>רשות</w:t>
      </w:r>
      <w:r w:rsidRPr="000F7BA5">
        <w:rPr>
          <w:rFonts w:hint="cs"/>
          <w:szCs w:val="24"/>
          <w:rtl/>
        </w:rPr>
        <w:t>, ובשום מקרה ובשום נסיבות לא יקבל על עצמו ה</w:t>
      </w:r>
      <w:r>
        <w:rPr>
          <w:rFonts w:hint="cs"/>
          <w:szCs w:val="24"/>
          <w:rtl/>
        </w:rPr>
        <w:t>ספק</w:t>
      </w:r>
      <w:r w:rsidRPr="000F7BA5">
        <w:rPr>
          <w:rFonts w:hint="cs"/>
          <w:szCs w:val="24"/>
          <w:rtl/>
        </w:rPr>
        <w:t xml:space="preserve"> התחייבויות כאמור בשם ה</w:t>
      </w:r>
      <w:r>
        <w:rPr>
          <w:rFonts w:hint="cs"/>
          <w:szCs w:val="24"/>
          <w:rtl/>
        </w:rPr>
        <w:t>רשות</w:t>
      </w:r>
      <w:r w:rsidRPr="000F7BA5">
        <w:rPr>
          <w:rFonts w:hint="cs"/>
          <w:szCs w:val="24"/>
          <w:rtl/>
        </w:rPr>
        <w:t xml:space="preserve"> או יציג עצמו כמי שמוסמך לכך.</w:t>
      </w:r>
    </w:p>
    <w:p w:rsidR="007F7079" w:rsidRPr="000F7BA5" w:rsidRDefault="007F7079" w:rsidP="007F7079">
      <w:pPr>
        <w:spacing w:line="340" w:lineRule="exact"/>
        <w:ind w:left="567"/>
        <w:jc w:val="both"/>
        <w:rPr>
          <w:szCs w:val="24"/>
        </w:rPr>
      </w:pPr>
      <w:r w:rsidRPr="000F7BA5">
        <w:rPr>
          <w:rFonts w:hint="cs"/>
          <w:szCs w:val="24"/>
          <w:rtl/>
        </w:rPr>
        <w:t>ה</w:t>
      </w:r>
      <w:r>
        <w:rPr>
          <w:rFonts w:hint="cs"/>
          <w:szCs w:val="24"/>
          <w:rtl/>
        </w:rPr>
        <w:t>ספק</w:t>
      </w:r>
      <w:r w:rsidRPr="000F7BA5">
        <w:rPr>
          <w:rFonts w:hint="cs"/>
          <w:szCs w:val="24"/>
          <w:rtl/>
        </w:rPr>
        <w:t xml:space="preserve"> ישא באחריות הבלעדית לכל נזק ל</w:t>
      </w:r>
      <w:r>
        <w:rPr>
          <w:rFonts w:hint="cs"/>
          <w:szCs w:val="24"/>
          <w:rtl/>
        </w:rPr>
        <w:t>רשות</w:t>
      </w:r>
      <w:r w:rsidRPr="000F7BA5">
        <w:rPr>
          <w:rFonts w:hint="cs"/>
          <w:szCs w:val="24"/>
          <w:rtl/>
        </w:rPr>
        <w:t xml:space="preserve"> או לצד שלישי, הנובע ממצג בניגוד לאמור בסעיף זה. ייצוג המשרד לכל מטרה שהיא טעון הסמכה מפורשת לכך על ידי ה</w:t>
      </w:r>
      <w:r>
        <w:rPr>
          <w:rFonts w:hint="cs"/>
          <w:szCs w:val="24"/>
          <w:rtl/>
        </w:rPr>
        <w:t>רשות</w:t>
      </w:r>
      <w:r w:rsidRPr="000F7BA5">
        <w:rPr>
          <w:rFonts w:hint="cs"/>
          <w:szCs w:val="24"/>
          <w:rtl/>
        </w:rPr>
        <w:t>, מראש ובכתב.</w:t>
      </w:r>
    </w:p>
    <w:p w:rsidR="007F7079" w:rsidRPr="000F7BA5" w:rsidRDefault="007F7079" w:rsidP="007F7079">
      <w:pPr>
        <w:numPr>
          <w:ilvl w:val="0"/>
          <w:numId w:val="17"/>
        </w:numPr>
        <w:spacing w:line="340" w:lineRule="exact"/>
        <w:ind w:right="0"/>
        <w:jc w:val="both"/>
        <w:rPr>
          <w:szCs w:val="24"/>
          <w:rtl/>
        </w:rPr>
      </w:pPr>
      <w:r w:rsidRPr="000F7BA5">
        <w:rPr>
          <w:rFonts w:hint="cs"/>
          <w:szCs w:val="24"/>
          <w:rtl/>
        </w:rPr>
        <w:t>בהסכם זה:</w:t>
      </w:r>
    </w:p>
    <w:p w:rsidR="007F7079" w:rsidRPr="000F7BA5" w:rsidRDefault="007F7079" w:rsidP="007F7079">
      <w:pPr>
        <w:spacing w:line="340" w:lineRule="exact"/>
        <w:jc w:val="both"/>
        <w:rPr>
          <w:szCs w:val="24"/>
        </w:rPr>
      </w:pPr>
    </w:p>
    <w:p w:rsidR="007F7079" w:rsidRPr="000F7BA5" w:rsidRDefault="007F7079" w:rsidP="007F7079">
      <w:pPr>
        <w:numPr>
          <w:ilvl w:val="1"/>
          <w:numId w:val="17"/>
        </w:numPr>
        <w:spacing w:line="340" w:lineRule="exact"/>
        <w:ind w:right="0"/>
        <w:jc w:val="both"/>
        <w:rPr>
          <w:szCs w:val="24"/>
          <w:rtl/>
        </w:rPr>
      </w:pPr>
      <w:r w:rsidRPr="000F7BA5">
        <w:rPr>
          <w:rFonts w:hint="cs"/>
          <w:szCs w:val="24"/>
          <w:rtl/>
        </w:rPr>
        <w:t>"שנה" ו"חודש" - למניין הלוח הגרגוריאני.</w:t>
      </w:r>
    </w:p>
    <w:p w:rsidR="007F7079" w:rsidRPr="000F7BA5" w:rsidRDefault="007F7079" w:rsidP="007F7079">
      <w:pPr>
        <w:numPr>
          <w:ilvl w:val="1"/>
          <w:numId w:val="17"/>
        </w:numPr>
        <w:spacing w:line="340" w:lineRule="exact"/>
        <w:ind w:right="0"/>
        <w:jc w:val="both"/>
        <w:rPr>
          <w:szCs w:val="24"/>
          <w:rtl/>
        </w:rPr>
      </w:pPr>
      <w:r w:rsidRPr="000F7BA5">
        <w:rPr>
          <w:rFonts w:hint="cs"/>
          <w:szCs w:val="24"/>
          <w:rtl/>
        </w:rPr>
        <w:t>כל האמור בהסכם זה בלשון יחיד אף בלשון הרבים במשמע, וכן להיפך; וכל האמור בהסכם זה במין זכר אף במין נקבה במשמע, וכן להיפך.</w:t>
      </w:r>
    </w:p>
    <w:p w:rsidR="007F7079" w:rsidRDefault="007F7079" w:rsidP="007F7079">
      <w:pPr>
        <w:rPr>
          <w:szCs w:val="24"/>
          <w:rtl/>
        </w:rPr>
      </w:pPr>
    </w:p>
    <w:p w:rsidR="007F7079" w:rsidRPr="000F7BA5" w:rsidRDefault="007F7079" w:rsidP="007F7079">
      <w:pPr>
        <w:rPr>
          <w:szCs w:val="24"/>
          <w:rtl/>
        </w:rPr>
      </w:pPr>
      <w:r w:rsidRPr="000F7BA5">
        <w:rPr>
          <w:rFonts w:hint="cs"/>
          <w:szCs w:val="24"/>
          <w:rtl/>
        </w:rPr>
        <w:t>כל הודעה אשר על אחד הצדדים להסכם לשלוח לצד השני תשלח בדואר רשום, לפי המענים הבאים:</w:t>
      </w:r>
    </w:p>
    <w:p w:rsidR="007F7079" w:rsidRPr="000F7BA5" w:rsidRDefault="007F7079" w:rsidP="007F7079">
      <w:pPr>
        <w:spacing w:line="340" w:lineRule="exact"/>
        <w:jc w:val="both"/>
        <w:rPr>
          <w:szCs w:val="24"/>
        </w:rPr>
      </w:pPr>
    </w:p>
    <w:p w:rsidR="007F7079" w:rsidRPr="000F7BA5" w:rsidRDefault="007F7079" w:rsidP="007F7079">
      <w:pPr>
        <w:spacing w:line="340" w:lineRule="exact"/>
        <w:ind w:left="567"/>
        <w:jc w:val="both"/>
        <w:rPr>
          <w:b/>
          <w:bCs/>
          <w:szCs w:val="24"/>
          <w:rtl/>
        </w:rPr>
      </w:pPr>
      <w:r w:rsidRPr="00523899">
        <w:rPr>
          <w:rFonts w:hint="cs"/>
          <w:b/>
          <w:bCs/>
          <w:szCs w:val="24"/>
          <w:rtl/>
        </w:rPr>
        <w:t>הרשות</w:t>
      </w:r>
      <w:r w:rsidRPr="000F7BA5">
        <w:rPr>
          <w:rFonts w:hint="cs"/>
          <w:b/>
          <w:bCs/>
          <w:szCs w:val="24"/>
          <w:rtl/>
        </w:rPr>
        <w:t xml:space="preserve"> – רח' יפו 216, בניין "שערי העיר" ת.ד. 36148 ירושלים 91360</w:t>
      </w:r>
    </w:p>
    <w:p w:rsidR="007F7079" w:rsidRPr="000F7BA5" w:rsidRDefault="007F7079" w:rsidP="007F7079">
      <w:pPr>
        <w:spacing w:line="340" w:lineRule="exact"/>
        <w:ind w:left="567"/>
        <w:jc w:val="both"/>
        <w:rPr>
          <w:b/>
          <w:bCs/>
          <w:szCs w:val="24"/>
          <w:rtl/>
        </w:rPr>
      </w:pPr>
      <w:r w:rsidRPr="000F7BA5">
        <w:rPr>
          <w:rFonts w:hint="cs"/>
          <w:b/>
          <w:bCs/>
          <w:szCs w:val="24"/>
          <w:rtl/>
        </w:rPr>
        <w:t>ה</w:t>
      </w:r>
      <w:r>
        <w:rPr>
          <w:rFonts w:hint="cs"/>
          <w:b/>
          <w:bCs/>
          <w:szCs w:val="24"/>
          <w:rtl/>
        </w:rPr>
        <w:t>ספק</w:t>
      </w:r>
      <w:r w:rsidRPr="000F7BA5">
        <w:rPr>
          <w:rFonts w:hint="cs"/>
          <w:b/>
          <w:bCs/>
          <w:szCs w:val="24"/>
          <w:rtl/>
        </w:rPr>
        <w:t>- ____________________________</w:t>
      </w:r>
    </w:p>
    <w:p w:rsidR="007F7079" w:rsidRPr="000F7BA5" w:rsidRDefault="007F7079" w:rsidP="007F7079">
      <w:pPr>
        <w:spacing w:line="340" w:lineRule="exact"/>
        <w:jc w:val="both"/>
        <w:rPr>
          <w:b/>
          <w:bCs/>
          <w:szCs w:val="24"/>
          <w:rtl/>
        </w:rPr>
      </w:pPr>
    </w:p>
    <w:p w:rsidR="007F7079" w:rsidRPr="000F7BA5" w:rsidRDefault="007F7079" w:rsidP="007F7079">
      <w:pPr>
        <w:spacing w:line="340" w:lineRule="exact"/>
        <w:ind w:left="567"/>
        <w:jc w:val="both"/>
        <w:rPr>
          <w:b/>
          <w:bCs/>
          <w:szCs w:val="24"/>
          <w:rtl/>
        </w:rPr>
      </w:pPr>
      <w:r w:rsidRPr="000F7BA5">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7F7079" w:rsidRPr="000F7BA5" w:rsidRDefault="007F7079" w:rsidP="007F7079">
      <w:pPr>
        <w:spacing w:line="340" w:lineRule="exact"/>
        <w:ind w:left="567"/>
        <w:jc w:val="both"/>
        <w:rPr>
          <w:b/>
          <w:bCs/>
          <w:szCs w:val="24"/>
          <w:rtl/>
        </w:rPr>
      </w:pPr>
    </w:p>
    <w:p w:rsidR="007F7079" w:rsidRPr="000F7BA5" w:rsidRDefault="007F7079" w:rsidP="007F7079">
      <w:pPr>
        <w:numPr>
          <w:ilvl w:val="0"/>
          <w:numId w:val="17"/>
        </w:numPr>
        <w:spacing w:line="340" w:lineRule="exact"/>
        <w:ind w:right="0"/>
        <w:jc w:val="both"/>
        <w:rPr>
          <w:szCs w:val="24"/>
          <w:rtl/>
        </w:rPr>
      </w:pPr>
      <w:r w:rsidRPr="000F7BA5">
        <w:rPr>
          <w:rFonts w:hint="cs"/>
          <w:szCs w:val="24"/>
          <w:rtl/>
        </w:rPr>
        <w:t>מקום השיפוט הייחודי בכל הקשור להסכם זה, לרבות הפרתו יהיה בירושלים.</w:t>
      </w:r>
    </w:p>
    <w:p w:rsidR="007F7079" w:rsidRPr="00251F9F" w:rsidRDefault="007F7079" w:rsidP="007F7079">
      <w:pPr>
        <w:numPr>
          <w:ilvl w:val="0"/>
          <w:numId w:val="17"/>
        </w:numPr>
        <w:spacing w:line="340" w:lineRule="exact"/>
        <w:ind w:right="0"/>
        <w:jc w:val="both"/>
        <w:rPr>
          <w:szCs w:val="24"/>
          <w:rtl/>
        </w:rPr>
      </w:pPr>
      <w:r w:rsidRPr="00251F9F">
        <w:rPr>
          <w:rFonts w:hint="cs"/>
          <w:szCs w:val="24"/>
          <w:rtl/>
        </w:rPr>
        <w:t xml:space="preserve">ההוצאה תמומן מסעיף תקציב: </w:t>
      </w:r>
      <w:r w:rsidRPr="00251F9F">
        <w:rPr>
          <w:rFonts w:hint="cs"/>
          <w:szCs w:val="24"/>
          <w:highlight w:val="yellow"/>
          <w:rtl/>
        </w:rPr>
        <w:t>[_____________</w:t>
      </w:r>
      <w:r w:rsidRPr="00251F9F">
        <w:rPr>
          <w:rFonts w:hint="cs"/>
          <w:szCs w:val="24"/>
          <w:rtl/>
        </w:rPr>
        <w:t>]</w:t>
      </w:r>
    </w:p>
    <w:p w:rsidR="007F7079" w:rsidRPr="000F7BA5" w:rsidRDefault="007F7079" w:rsidP="007F7079">
      <w:pPr>
        <w:spacing w:line="340" w:lineRule="exact"/>
        <w:jc w:val="center"/>
        <w:rPr>
          <w:szCs w:val="24"/>
          <w:rtl/>
        </w:rPr>
      </w:pPr>
    </w:p>
    <w:p w:rsidR="007F7079" w:rsidRPr="000F7BA5" w:rsidRDefault="007F7079" w:rsidP="007F7079">
      <w:pPr>
        <w:spacing w:line="340" w:lineRule="exact"/>
        <w:jc w:val="center"/>
        <w:rPr>
          <w:szCs w:val="24"/>
          <w:rtl/>
        </w:rPr>
      </w:pPr>
      <w:r w:rsidRPr="000F7BA5">
        <w:rPr>
          <w:rFonts w:hint="cs"/>
          <w:szCs w:val="24"/>
          <w:rtl/>
        </w:rPr>
        <w:t>ולראיה באו הצדדים על החתום</w:t>
      </w:r>
    </w:p>
    <w:p w:rsidR="007F7079" w:rsidRPr="000F7BA5" w:rsidRDefault="007F7079" w:rsidP="007F7079">
      <w:pPr>
        <w:spacing w:line="340" w:lineRule="exact"/>
        <w:jc w:val="center"/>
        <w:rPr>
          <w:szCs w:val="24"/>
          <w:rtl/>
        </w:rPr>
      </w:pPr>
      <w:r w:rsidRPr="000F7BA5">
        <w:rPr>
          <w:rFonts w:hint="cs"/>
          <w:szCs w:val="24"/>
          <w:rtl/>
        </w:rPr>
        <w:t>בתאריך הנקוב בראש הסכם זה</w:t>
      </w:r>
    </w:p>
    <w:p w:rsidR="007F7079" w:rsidRPr="000F7BA5" w:rsidRDefault="007F7079" w:rsidP="007F7079">
      <w:pPr>
        <w:spacing w:line="340" w:lineRule="exact"/>
        <w:jc w:val="center"/>
        <w:rPr>
          <w:szCs w:val="24"/>
          <w:rtl/>
        </w:rPr>
      </w:pPr>
    </w:p>
    <w:p w:rsidR="007F7079" w:rsidRPr="000F7BA5" w:rsidRDefault="007F7079" w:rsidP="007F7079">
      <w:pPr>
        <w:spacing w:line="340" w:lineRule="exact"/>
        <w:jc w:val="center"/>
        <w:rPr>
          <w:szCs w:val="24"/>
          <w:rtl/>
        </w:rPr>
      </w:pPr>
    </w:p>
    <w:p w:rsidR="007F7079" w:rsidRDefault="007F7079" w:rsidP="007F7079">
      <w:pPr>
        <w:spacing w:line="340" w:lineRule="exact"/>
        <w:jc w:val="center"/>
        <w:rPr>
          <w:szCs w:val="24"/>
          <w:rtl/>
        </w:rPr>
      </w:pPr>
    </w:p>
    <w:p w:rsidR="007F7079" w:rsidRDefault="007F7079" w:rsidP="007F7079">
      <w:pPr>
        <w:spacing w:line="340" w:lineRule="exact"/>
        <w:jc w:val="center"/>
        <w:rPr>
          <w:szCs w:val="24"/>
          <w:rtl/>
        </w:rPr>
      </w:pPr>
    </w:p>
    <w:p w:rsidR="007F7079" w:rsidRPr="000F7BA5" w:rsidRDefault="007F7079" w:rsidP="007F7079">
      <w:pPr>
        <w:spacing w:line="340" w:lineRule="exact"/>
        <w:jc w:val="center"/>
        <w:rPr>
          <w:szCs w:val="24"/>
          <w:rtl/>
        </w:rPr>
      </w:pPr>
    </w:p>
    <w:tbl>
      <w:tblPr>
        <w:bidiVisual/>
        <w:tblW w:w="0" w:type="auto"/>
        <w:tblInd w:w="108" w:type="dxa"/>
        <w:tblLook w:val="01E0"/>
      </w:tblPr>
      <w:tblGrid>
        <w:gridCol w:w="2642"/>
        <w:gridCol w:w="283"/>
        <w:gridCol w:w="2835"/>
        <w:gridCol w:w="284"/>
        <w:gridCol w:w="2376"/>
      </w:tblGrid>
      <w:tr w:rsidR="007F7079" w:rsidRPr="000F7BA5" w:rsidTr="00BF7325">
        <w:tc>
          <w:tcPr>
            <w:tcW w:w="2642" w:type="dxa"/>
            <w:tcBorders>
              <w:top w:val="single" w:sz="4" w:space="0" w:color="auto"/>
            </w:tcBorders>
            <w:shd w:val="clear" w:color="auto" w:fill="auto"/>
          </w:tcPr>
          <w:p w:rsidR="007F7079" w:rsidRPr="000F7BA5" w:rsidRDefault="007F7079" w:rsidP="00BF7325">
            <w:pPr>
              <w:spacing w:line="340" w:lineRule="exact"/>
              <w:jc w:val="center"/>
              <w:rPr>
                <w:b/>
                <w:bCs/>
                <w:szCs w:val="24"/>
                <w:rtl/>
              </w:rPr>
            </w:pPr>
            <w:r w:rsidRPr="000F7BA5">
              <w:rPr>
                <w:rFonts w:hint="cs"/>
                <w:b/>
                <w:bCs/>
                <w:szCs w:val="24"/>
                <w:rtl/>
              </w:rPr>
              <w:t xml:space="preserve">יהושע שטרן, </w:t>
            </w:r>
          </w:p>
          <w:p w:rsidR="007F7079" w:rsidRPr="000F7BA5" w:rsidRDefault="007F7079" w:rsidP="00BF7325">
            <w:pPr>
              <w:spacing w:line="340" w:lineRule="exact"/>
              <w:jc w:val="center"/>
              <w:rPr>
                <w:szCs w:val="24"/>
              </w:rPr>
            </w:pPr>
            <w:r w:rsidRPr="000F7BA5">
              <w:rPr>
                <w:rFonts w:hint="cs"/>
                <w:b/>
                <w:bCs/>
                <w:szCs w:val="24"/>
                <w:rtl/>
              </w:rPr>
              <w:t>מנהל רשות הגז הטבעי</w:t>
            </w:r>
          </w:p>
        </w:tc>
        <w:tc>
          <w:tcPr>
            <w:tcW w:w="283" w:type="dxa"/>
          </w:tcPr>
          <w:p w:rsidR="007F7079" w:rsidRPr="000F7BA5" w:rsidRDefault="007F7079" w:rsidP="00BF7325">
            <w:pPr>
              <w:spacing w:line="340" w:lineRule="exact"/>
              <w:jc w:val="center"/>
              <w:rPr>
                <w:b/>
                <w:bCs/>
                <w:szCs w:val="24"/>
                <w:rtl/>
              </w:rPr>
            </w:pPr>
          </w:p>
        </w:tc>
        <w:tc>
          <w:tcPr>
            <w:tcW w:w="2835" w:type="dxa"/>
            <w:tcBorders>
              <w:top w:val="single" w:sz="4" w:space="0" w:color="auto"/>
            </w:tcBorders>
            <w:shd w:val="clear" w:color="auto" w:fill="auto"/>
          </w:tcPr>
          <w:p w:rsidR="007F7079" w:rsidRPr="000F7BA5" w:rsidRDefault="007F7079" w:rsidP="00BF7325">
            <w:pPr>
              <w:spacing w:line="340" w:lineRule="exact"/>
              <w:jc w:val="center"/>
              <w:rPr>
                <w:b/>
                <w:bCs/>
                <w:szCs w:val="24"/>
                <w:rtl/>
              </w:rPr>
            </w:pPr>
            <w:r w:rsidRPr="000F7BA5">
              <w:rPr>
                <w:rFonts w:hint="cs"/>
                <w:b/>
                <w:bCs/>
                <w:szCs w:val="24"/>
                <w:rtl/>
              </w:rPr>
              <w:t xml:space="preserve">דוד ביטון, חשב </w:t>
            </w:r>
          </w:p>
          <w:p w:rsidR="007F7079" w:rsidRPr="000F7BA5" w:rsidRDefault="007F7079" w:rsidP="00BF7325">
            <w:pPr>
              <w:spacing w:line="340" w:lineRule="exact"/>
              <w:jc w:val="center"/>
              <w:rPr>
                <w:szCs w:val="24"/>
              </w:rPr>
            </w:pPr>
            <w:r w:rsidRPr="000F7BA5">
              <w:rPr>
                <w:rFonts w:hint="cs"/>
                <w:b/>
                <w:bCs/>
                <w:szCs w:val="24"/>
                <w:rtl/>
              </w:rPr>
              <w:t>משרד התשתיות הלאומיות</w:t>
            </w:r>
          </w:p>
        </w:tc>
        <w:tc>
          <w:tcPr>
            <w:tcW w:w="284" w:type="dxa"/>
          </w:tcPr>
          <w:p w:rsidR="007F7079" w:rsidRPr="000F7BA5" w:rsidRDefault="007F7079" w:rsidP="00BF7325">
            <w:pPr>
              <w:spacing w:line="340" w:lineRule="exact"/>
              <w:jc w:val="center"/>
              <w:rPr>
                <w:b/>
                <w:bCs/>
                <w:szCs w:val="24"/>
                <w:rtl/>
              </w:rPr>
            </w:pPr>
          </w:p>
        </w:tc>
        <w:tc>
          <w:tcPr>
            <w:tcW w:w="2376" w:type="dxa"/>
            <w:tcBorders>
              <w:top w:val="single" w:sz="4" w:space="0" w:color="auto"/>
            </w:tcBorders>
            <w:shd w:val="clear" w:color="auto" w:fill="auto"/>
          </w:tcPr>
          <w:p w:rsidR="007F7079" w:rsidRPr="000F7BA5" w:rsidRDefault="007F7079" w:rsidP="00BF7325">
            <w:pPr>
              <w:spacing w:line="340" w:lineRule="exact"/>
              <w:jc w:val="center"/>
              <w:rPr>
                <w:szCs w:val="24"/>
              </w:rPr>
            </w:pPr>
            <w:r w:rsidRPr="000F7BA5">
              <w:rPr>
                <w:rFonts w:hint="cs"/>
                <w:b/>
                <w:bCs/>
                <w:szCs w:val="24"/>
                <w:rtl/>
              </w:rPr>
              <w:t>חתימת ה</w:t>
            </w:r>
            <w:r>
              <w:rPr>
                <w:rFonts w:hint="cs"/>
                <w:b/>
                <w:bCs/>
                <w:szCs w:val="24"/>
                <w:rtl/>
              </w:rPr>
              <w:t>ספק</w:t>
            </w:r>
            <w:r w:rsidRPr="000F7BA5">
              <w:rPr>
                <w:rFonts w:hint="cs"/>
                <w:b/>
                <w:bCs/>
                <w:szCs w:val="24"/>
                <w:rtl/>
              </w:rPr>
              <w:t xml:space="preserve"> וחותמת</w:t>
            </w:r>
          </w:p>
        </w:tc>
      </w:tr>
    </w:tbl>
    <w:p w:rsidR="007F7079" w:rsidRPr="000F7BA5" w:rsidRDefault="007F7079" w:rsidP="007F7079">
      <w:pPr>
        <w:spacing w:line="340" w:lineRule="exact"/>
        <w:jc w:val="center"/>
        <w:rPr>
          <w:szCs w:val="24"/>
          <w:rtl/>
        </w:rPr>
      </w:pPr>
    </w:p>
    <w:p w:rsidR="007F7079" w:rsidRDefault="007F7079" w:rsidP="007F7079">
      <w:pPr>
        <w:spacing w:line="340" w:lineRule="exact"/>
        <w:jc w:val="center"/>
        <w:rPr>
          <w:szCs w:val="24"/>
          <w:rtl/>
        </w:rPr>
      </w:pPr>
    </w:p>
    <w:p w:rsidR="007F7079" w:rsidRDefault="007F7079" w:rsidP="007F7079">
      <w:pPr>
        <w:spacing w:line="340" w:lineRule="exact"/>
        <w:jc w:val="center"/>
        <w:rPr>
          <w:szCs w:val="24"/>
          <w:rtl/>
        </w:rPr>
      </w:pPr>
    </w:p>
    <w:p w:rsidR="007F7079" w:rsidRPr="000F7BA5" w:rsidRDefault="007F7079" w:rsidP="007F7079">
      <w:pPr>
        <w:spacing w:line="340" w:lineRule="exact"/>
        <w:jc w:val="center"/>
        <w:rPr>
          <w:szCs w:val="24"/>
          <w:rtl/>
        </w:rPr>
      </w:pPr>
    </w:p>
    <w:p w:rsidR="007F7079" w:rsidRPr="000F7BA5" w:rsidRDefault="007F7079" w:rsidP="007F7079">
      <w:pPr>
        <w:spacing w:line="340" w:lineRule="exact"/>
        <w:jc w:val="center"/>
        <w:rPr>
          <w:szCs w:val="24"/>
          <w:rtl/>
        </w:rPr>
      </w:pPr>
    </w:p>
    <w:p w:rsidR="007F7079" w:rsidRPr="000F7BA5" w:rsidRDefault="007F7079" w:rsidP="007F7079">
      <w:pPr>
        <w:spacing w:line="340" w:lineRule="exact"/>
        <w:jc w:val="both"/>
        <w:rPr>
          <w:szCs w:val="24"/>
          <w:rtl/>
        </w:rPr>
      </w:pPr>
    </w:p>
    <w:p w:rsidR="007F7079" w:rsidRPr="000F7BA5" w:rsidRDefault="007F7079" w:rsidP="007F7079">
      <w:pPr>
        <w:spacing w:line="340" w:lineRule="exact"/>
        <w:jc w:val="both"/>
        <w:rPr>
          <w:szCs w:val="24"/>
          <w:rtl/>
        </w:rPr>
      </w:pPr>
    </w:p>
    <w:p w:rsidR="007F7079" w:rsidRPr="000F7BA5" w:rsidRDefault="007F7079" w:rsidP="007F7079">
      <w:pPr>
        <w:spacing w:line="340" w:lineRule="exact"/>
        <w:jc w:val="both"/>
        <w:rPr>
          <w:szCs w:val="24"/>
          <w:rtl/>
        </w:rPr>
      </w:pPr>
      <w:r w:rsidRPr="000F7BA5">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7F7079" w:rsidRPr="000F7BA5" w:rsidRDefault="007F7079" w:rsidP="007F7079">
      <w:pPr>
        <w:spacing w:line="340" w:lineRule="exact"/>
        <w:rPr>
          <w:szCs w:val="24"/>
          <w:rtl/>
        </w:rPr>
      </w:pPr>
    </w:p>
    <w:p w:rsidR="007F7079" w:rsidRPr="000F7BA5" w:rsidRDefault="007F7079" w:rsidP="007F7079">
      <w:pPr>
        <w:spacing w:line="340" w:lineRule="exact"/>
        <w:rPr>
          <w:szCs w:val="24"/>
          <w:rtl/>
        </w:rPr>
      </w:pPr>
    </w:p>
    <w:p w:rsidR="007F7079" w:rsidRPr="000F7BA5" w:rsidRDefault="007F7079" w:rsidP="007F7079">
      <w:pPr>
        <w:spacing w:line="340" w:lineRule="exact"/>
        <w:rPr>
          <w:szCs w:val="24"/>
          <w:rtl/>
        </w:rPr>
      </w:pPr>
    </w:p>
    <w:p w:rsidR="007F7079" w:rsidRPr="000F7BA5" w:rsidRDefault="007F7079" w:rsidP="007F7079">
      <w:pPr>
        <w:spacing w:line="340" w:lineRule="exact"/>
        <w:rPr>
          <w:szCs w:val="24"/>
          <w:rtl/>
        </w:rPr>
      </w:pPr>
    </w:p>
    <w:tbl>
      <w:tblPr>
        <w:bidiVisual/>
        <w:tblW w:w="0" w:type="auto"/>
        <w:tblLook w:val="04A0"/>
      </w:tblPr>
      <w:tblGrid>
        <w:gridCol w:w="4264"/>
        <w:gridCol w:w="4264"/>
      </w:tblGrid>
      <w:tr w:rsidR="007F7079" w:rsidRPr="000F7BA5" w:rsidTr="00BF7325">
        <w:tc>
          <w:tcPr>
            <w:tcW w:w="4264" w:type="dxa"/>
          </w:tcPr>
          <w:p w:rsidR="007F7079" w:rsidRPr="000F7BA5" w:rsidRDefault="007F7079" w:rsidP="00BF7325">
            <w:pPr>
              <w:spacing w:line="340" w:lineRule="exact"/>
              <w:jc w:val="center"/>
              <w:rPr>
                <w:szCs w:val="24"/>
                <w:rtl/>
              </w:rPr>
            </w:pPr>
            <w:r w:rsidRPr="000F7BA5">
              <w:rPr>
                <w:rFonts w:hint="cs"/>
                <w:szCs w:val="24"/>
                <w:rtl/>
              </w:rPr>
              <w:t>___________________________</w:t>
            </w:r>
          </w:p>
        </w:tc>
        <w:tc>
          <w:tcPr>
            <w:tcW w:w="4264" w:type="dxa"/>
          </w:tcPr>
          <w:p w:rsidR="007F7079" w:rsidRPr="000F7BA5" w:rsidRDefault="007F7079" w:rsidP="00BF7325">
            <w:pPr>
              <w:spacing w:line="340" w:lineRule="exact"/>
              <w:jc w:val="center"/>
              <w:rPr>
                <w:szCs w:val="24"/>
                <w:rtl/>
              </w:rPr>
            </w:pPr>
            <w:r w:rsidRPr="000F7BA5">
              <w:rPr>
                <w:rFonts w:hint="cs"/>
                <w:szCs w:val="24"/>
                <w:rtl/>
              </w:rPr>
              <w:t>___________________________</w:t>
            </w:r>
          </w:p>
        </w:tc>
      </w:tr>
      <w:tr w:rsidR="007F7079" w:rsidRPr="000F7BA5" w:rsidTr="00BF7325">
        <w:tc>
          <w:tcPr>
            <w:tcW w:w="4264" w:type="dxa"/>
          </w:tcPr>
          <w:p w:rsidR="007F7079" w:rsidRPr="000F7BA5" w:rsidRDefault="007F7079" w:rsidP="00BF7325">
            <w:pPr>
              <w:spacing w:line="340" w:lineRule="exact"/>
              <w:jc w:val="center"/>
              <w:rPr>
                <w:szCs w:val="24"/>
                <w:rtl/>
              </w:rPr>
            </w:pPr>
            <w:r w:rsidRPr="000F7BA5">
              <w:rPr>
                <w:rFonts w:hint="cs"/>
                <w:szCs w:val="24"/>
                <w:rtl/>
              </w:rPr>
              <w:t>תאריך</w:t>
            </w:r>
          </w:p>
        </w:tc>
        <w:tc>
          <w:tcPr>
            <w:tcW w:w="4264" w:type="dxa"/>
          </w:tcPr>
          <w:p w:rsidR="007F7079" w:rsidRPr="000F7BA5" w:rsidRDefault="007F7079" w:rsidP="00BF7325">
            <w:pPr>
              <w:spacing w:line="340" w:lineRule="exact"/>
              <w:jc w:val="center"/>
              <w:rPr>
                <w:szCs w:val="24"/>
                <w:rtl/>
              </w:rPr>
            </w:pPr>
            <w:r w:rsidRPr="000F7BA5">
              <w:rPr>
                <w:rFonts w:hint="cs"/>
                <w:szCs w:val="24"/>
                <w:rtl/>
              </w:rPr>
              <w:t>חתימה</w:t>
            </w:r>
          </w:p>
        </w:tc>
      </w:tr>
    </w:tbl>
    <w:p w:rsidR="007F7079" w:rsidRPr="000F7BA5" w:rsidRDefault="007F7079" w:rsidP="007F7079">
      <w:pPr>
        <w:spacing w:line="340" w:lineRule="exact"/>
        <w:rPr>
          <w:szCs w:val="24"/>
          <w:rtl/>
        </w:rPr>
      </w:pPr>
    </w:p>
    <w:p w:rsidR="007F7079" w:rsidRPr="008A225B" w:rsidRDefault="007F7079" w:rsidP="007F7079">
      <w:pPr>
        <w:spacing w:line="340" w:lineRule="exact"/>
        <w:jc w:val="right"/>
        <w:rPr>
          <w:b/>
          <w:bCs/>
          <w:szCs w:val="24"/>
          <w:rtl/>
        </w:rPr>
      </w:pPr>
      <w:r w:rsidRPr="000F7BA5">
        <w:rPr>
          <w:rFonts w:ascii="Arial" w:hAnsi="Arial"/>
          <w:b/>
          <w:bCs/>
          <w:szCs w:val="24"/>
          <w:u w:val="single"/>
          <w:rtl/>
        </w:rPr>
        <w:br w:type="page"/>
      </w:r>
    </w:p>
    <w:p w:rsidR="007F7079" w:rsidRPr="00301D44" w:rsidRDefault="007F7079" w:rsidP="00F41AF9">
      <w:pPr>
        <w:spacing w:line="360" w:lineRule="auto"/>
        <w:jc w:val="right"/>
        <w:rPr>
          <w:b/>
          <w:bCs/>
          <w:szCs w:val="24"/>
          <w:u w:val="single"/>
          <w:rtl/>
        </w:rPr>
      </w:pPr>
      <w:r w:rsidRPr="00301D44">
        <w:rPr>
          <w:rFonts w:hint="cs"/>
          <w:b/>
          <w:bCs/>
          <w:szCs w:val="24"/>
          <w:u w:val="single"/>
          <w:rtl/>
        </w:rPr>
        <w:t xml:space="preserve">נ ס פ ח   </w:t>
      </w:r>
      <w:r w:rsidR="00F41AF9">
        <w:rPr>
          <w:rFonts w:hint="cs"/>
          <w:b/>
          <w:bCs/>
          <w:szCs w:val="24"/>
          <w:u w:val="single"/>
          <w:rtl/>
        </w:rPr>
        <w:t>ג</w:t>
      </w:r>
    </w:p>
    <w:p w:rsidR="007F7079" w:rsidRPr="00301D44" w:rsidRDefault="007F7079" w:rsidP="007F7079">
      <w:pPr>
        <w:spacing w:line="340" w:lineRule="exact"/>
        <w:jc w:val="right"/>
        <w:rPr>
          <w:rFonts w:ascii="Arial" w:hAnsi="Arial"/>
          <w:szCs w:val="24"/>
          <w:rtl/>
        </w:rPr>
      </w:pPr>
      <w:r w:rsidRPr="00301D44">
        <w:rPr>
          <w:rFonts w:ascii="Arial" w:hAnsi="Arial" w:hint="cs"/>
          <w:b/>
          <w:bCs/>
          <w:szCs w:val="24"/>
          <w:u w:val="single"/>
          <w:rtl/>
        </w:rPr>
        <w:t xml:space="preserve"> </w:t>
      </w:r>
    </w:p>
    <w:p w:rsidR="007F7079" w:rsidRPr="00301D44" w:rsidRDefault="007F7079" w:rsidP="007F7079">
      <w:pPr>
        <w:spacing w:line="340" w:lineRule="exact"/>
        <w:jc w:val="both"/>
        <w:rPr>
          <w:rFonts w:ascii="Arial" w:hAnsi="Arial"/>
          <w:szCs w:val="24"/>
          <w:rtl/>
        </w:rPr>
      </w:pPr>
    </w:p>
    <w:p w:rsidR="007F7079" w:rsidRPr="00301D44" w:rsidRDefault="007F7079" w:rsidP="007F7079">
      <w:pPr>
        <w:spacing w:line="340" w:lineRule="exact"/>
        <w:jc w:val="both"/>
        <w:rPr>
          <w:rFonts w:ascii="Arial" w:hAnsi="Arial"/>
          <w:szCs w:val="24"/>
          <w:rtl/>
        </w:rPr>
      </w:pPr>
      <w:r w:rsidRPr="00301D44">
        <w:rPr>
          <w:rFonts w:ascii="Arial" w:hAnsi="Arial"/>
          <w:szCs w:val="24"/>
          <w:rtl/>
        </w:rPr>
        <w:t>שם הבנק/חברת הביטוח ________________</w:t>
      </w:r>
    </w:p>
    <w:p w:rsidR="007F7079" w:rsidRPr="00301D44" w:rsidRDefault="007F7079" w:rsidP="007F7079">
      <w:pPr>
        <w:spacing w:line="340" w:lineRule="exact"/>
        <w:jc w:val="both"/>
        <w:rPr>
          <w:rFonts w:ascii="Arial" w:hAnsi="Arial"/>
          <w:szCs w:val="24"/>
        </w:rPr>
      </w:pPr>
      <w:r w:rsidRPr="00301D44">
        <w:rPr>
          <w:rFonts w:ascii="Arial" w:hAnsi="Arial"/>
          <w:szCs w:val="24"/>
          <w:rtl/>
        </w:rPr>
        <w:t>מס' הטלפון ________________________</w:t>
      </w:r>
    </w:p>
    <w:p w:rsidR="007F7079" w:rsidRPr="00301D44" w:rsidRDefault="007F7079" w:rsidP="007F7079">
      <w:pPr>
        <w:spacing w:line="340" w:lineRule="exact"/>
        <w:jc w:val="both"/>
        <w:rPr>
          <w:rFonts w:ascii="Arial" w:hAnsi="Arial"/>
          <w:szCs w:val="24"/>
        </w:rPr>
      </w:pPr>
      <w:r w:rsidRPr="00301D44">
        <w:rPr>
          <w:rFonts w:ascii="Arial" w:hAnsi="Arial"/>
          <w:szCs w:val="24"/>
          <w:rtl/>
        </w:rPr>
        <w:t>מס' הפקס</w:t>
      </w:r>
      <w:r w:rsidRPr="00301D44">
        <w:rPr>
          <w:rFonts w:ascii="Arial" w:hAnsi="Arial" w:hint="cs"/>
          <w:szCs w:val="24"/>
          <w:rtl/>
        </w:rPr>
        <w:t xml:space="preserve"> </w:t>
      </w:r>
      <w:r w:rsidRPr="00301D44">
        <w:rPr>
          <w:rFonts w:ascii="Arial" w:hAnsi="Arial"/>
          <w:szCs w:val="24"/>
          <w:rtl/>
        </w:rPr>
        <w:t xml:space="preserve"> ________________________</w:t>
      </w:r>
    </w:p>
    <w:p w:rsidR="007F7079" w:rsidRPr="00301D44" w:rsidRDefault="007F7079" w:rsidP="007F7079">
      <w:pPr>
        <w:spacing w:line="340" w:lineRule="exact"/>
        <w:jc w:val="both"/>
        <w:rPr>
          <w:rFonts w:ascii="Arial" w:hAnsi="Arial"/>
          <w:szCs w:val="24"/>
        </w:rPr>
      </w:pPr>
    </w:p>
    <w:p w:rsidR="007F7079" w:rsidRPr="00301D44" w:rsidRDefault="007F7079" w:rsidP="007F7079">
      <w:pPr>
        <w:spacing w:line="340" w:lineRule="exact"/>
        <w:jc w:val="center"/>
        <w:rPr>
          <w:rFonts w:ascii="Arial" w:hAnsi="Arial"/>
          <w:b/>
          <w:bCs/>
          <w:szCs w:val="24"/>
          <w:u w:val="single"/>
        </w:rPr>
      </w:pPr>
      <w:r w:rsidRPr="00301D44">
        <w:rPr>
          <w:rFonts w:ascii="Arial" w:hAnsi="Arial"/>
          <w:b/>
          <w:bCs/>
          <w:szCs w:val="24"/>
          <w:u w:val="single"/>
          <w:rtl/>
        </w:rPr>
        <w:t>כתב ערבות</w:t>
      </w:r>
    </w:p>
    <w:p w:rsidR="007F7079" w:rsidRPr="00301D44" w:rsidRDefault="007F7079" w:rsidP="007F7079">
      <w:pPr>
        <w:spacing w:line="340" w:lineRule="exact"/>
        <w:jc w:val="both"/>
        <w:rPr>
          <w:rFonts w:ascii="Arial" w:hAnsi="Arial"/>
          <w:szCs w:val="24"/>
        </w:rPr>
      </w:pPr>
      <w:r w:rsidRPr="00301D44">
        <w:rPr>
          <w:rFonts w:ascii="Arial" w:hAnsi="Arial"/>
          <w:szCs w:val="24"/>
          <w:rtl/>
        </w:rPr>
        <w:t xml:space="preserve">לכבוד </w:t>
      </w:r>
    </w:p>
    <w:p w:rsidR="007F7079" w:rsidRPr="00301D44" w:rsidRDefault="007F7079" w:rsidP="007F7079">
      <w:pPr>
        <w:spacing w:line="340" w:lineRule="exact"/>
        <w:jc w:val="both"/>
        <w:rPr>
          <w:rFonts w:ascii="Arial" w:hAnsi="Arial"/>
          <w:szCs w:val="24"/>
        </w:rPr>
      </w:pPr>
      <w:r w:rsidRPr="00301D44">
        <w:rPr>
          <w:rFonts w:ascii="Arial" w:hAnsi="Arial"/>
          <w:szCs w:val="24"/>
          <w:rtl/>
        </w:rPr>
        <w:t xml:space="preserve">ממשלת ישראל </w:t>
      </w:r>
    </w:p>
    <w:p w:rsidR="007F7079" w:rsidRPr="00301D44" w:rsidRDefault="007F7079" w:rsidP="007F7079">
      <w:pPr>
        <w:spacing w:line="340" w:lineRule="exact"/>
        <w:jc w:val="both"/>
        <w:rPr>
          <w:rFonts w:ascii="Arial" w:hAnsi="Arial"/>
          <w:szCs w:val="24"/>
        </w:rPr>
      </w:pPr>
      <w:r w:rsidRPr="00301D44">
        <w:rPr>
          <w:rFonts w:ascii="Arial" w:hAnsi="Arial"/>
          <w:szCs w:val="24"/>
          <w:rtl/>
        </w:rPr>
        <w:t>באמצעות משרד ____________</w:t>
      </w:r>
    </w:p>
    <w:p w:rsidR="007F7079" w:rsidRPr="00301D44" w:rsidRDefault="007F7079" w:rsidP="007F7079">
      <w:pPr>
        <w:spacing w:line="340" w:lineRule="exact"/>
        <w:jc w:val="both"/>
        <w:rPr>
          <w:rFonts w:ascii="Arial" w:hAnsi="Arial"/>
          <w:szCs w:val="24"/>
          <w:rtl/>
        </w:rPr>
      </w:pPr>
    </w:p>
    <w:p w:rsidR="007F7079" w:rsidRPr="00301D44" w:rsidRDefault="007F7079" w:rsidP="007F7079">
      <w:pPr>
        <w:spacing w:line="340" w:lineRule="exact"/>
        <w:jc w:val="both"/>
        <w:rPr>
          <w:rFonts w:ascii="Arial" w:hAnsi="Arial"/>
          <w:szCs w:val="24"/>
        </w:rPr>
      </w:pPr>
      <w:r w:rsidRPr="00301D44">
        <w:rPr>
          <w:rFonts w:ascii="Arial" w:hAnsi="Arial"/>
          <w:b/>
          <w:bCs/>
          <w:szCs w:val="24"/>
          <w:rtl/>
        </w:rPr>
        <w:t>הנדון: ערבות מס'</w:t>
      </w:r>
      <w:r w:rsidRPr="00301D44">
        <w:rPr>
          <w:rFonts w:ascii="Arial" w:hAnsi="Arial"/>
          <w:szCs w:val="24"/>
          <w:rtl/>
        </w:rPr>
        <w:t>____________</w:t>
      </w:r>
    </w:p>
    <w:p w:rsidR="007F7079" w:rsidRPr="00301D44" w:rsidRDefault="007F7079" w:rsidP="007F7079">
      <w:pPr>
        <w:spacing w:line="340" w:lineRule="exact"/>
        <w:jc w:val="both"/>
        <w:rPr>
          <w:rFonts w:ascii="Arial" w:hAnsi="Arial"/>
          <w:szCs w:val="24"/>
        </w:rPr>
      </w:pPr>
    </w:p>
    <w:p w:rsidR="007F7079" w:rsidRPr="00415D3A" w:rsidRDefault="007F7079" w:rsidP="00DC0A08">
      <w:pPr>
        <w:spacing w:line="360" w:lineRule="auto"/>
        <w:jc w:val="both"/>
        <w:rPr>
          <w:b/>
          <w:bCs/>
          <w:szCs w:val="24"/>
          <w:rtl/>
        </w:rPr>
      </w:pPr>
      <w:r w:rsidRPr="000D082B">
        <w:rPr>
          <w:rFonts w:ascii="Arial" w:hAnsi="Arial"/>
          <w:szCs w:val="24"/>
          <w:rtl/>
        </w:rPr>
        <w:t xml:space="preserve">אנו ערבים בזה כלפיכם לסילוק כל סכום עד לסך </w:t>
      </w:r>
      <w:r w:rsidR="00DC0A08">
        <w:rPr>
          <w:rFonts w:ascii="Arial" w:hAnsi="Arial" w:hint="cs"/>
          <w:b/>
          <w:bCs/>
          <w:szCs w:val="24"/>
          <w:u w:val="single"/>
          <w:rtl/>
        </w:rPr>
        <w:t>100,000</w:t>
      </w:r>
      <w:r w:rsidRPr="000D082B">
        <w:rPr>
          <w:rFonts w:ascii="Arial" w:hAnsi="Arial" w:hint="cs"/>
          <w:b/>
          <w:bCs/>
          <w:szCs w:val="24"/>
          <w:rtl/>
        </w:rPr>
        <w:t xml:space="preserve"> </w:t>
      </w:r>
      <w:r w:rsidRPr="000D082B">
        <w:rPr>
          <w:rFonts w:ascii="Arial" w:hAnsi="Arial"/>
          <w:b/>
          <w:bCs/>
          <w:szCs w:val="24"/>
          <w:rtl/>
        </w:rPr>
        <w:t>₪</w:t>
      </w:r>
      <w:r w:rsidRPr="000D082B">
        <w:rPr>
          <w:rFonts w:ascii="Arial" w:hAnsi="Arial"/>
          <w:szCs w:val="24"/>
          <w:rtl/>
        </w:rPr>
        <w:t xml:space="preserve"> (במילים </w:t>
      </w:r>
      <w:r w:rsidR="00DC0A08">
        <w:rPr>
          <w:rFonts w:ascii="Arial" w:hAnsi="Arial" w:hint="cs"/>
          <w:szCs w:val="24"/>
          <w:rtl/>
        </w:rPr>
        <w:t>מאה אלף</w:t>
      </w:r>
      <w:r w:rsidRPr="000D082B">
        <w:rPr>
          <w:rFonts w:ascii="Arial" w:hAnsi="Arial" w:hint="cs"/>
          <w:szCs w:val="24"/>
          <w:rtl/>
        </w:rPr>
        <w:t xml:space="preserve"> </w:t>
      </w:r>
      <w:r w:rsidRPr="000D082B">
        <w:rPr>
          <w:rFonts w:ascii="Arial" w:hAnsi="Arial"/>
          <w:szCs w:val="24"/>
          <w:rtl/>
        </w:rPr>
        <w:t>₪) אשר תדרשו מאת: __________ (להלן</w:t>
      </w:r>
      <w:r w:rsidRPr="000D082B">
        <w:rPr>
          <w:rFonts w:ascii="Arial" w:hAnsi="Arial" w:hint="cs"/>
          <w:szCs w:val="24"/>
          <w:rtl/>
        </w:rPr>
        <w:t>:</w:t>
      </w:r>
      <w:r w:rsidRPr="000D082B">
        <w:rPr>
          <w:rFonts w:ascii="Arial" w:hAnsi="Arial"/>
          <w:szCs w:val="24"/>
          <w:rtl/>
        </w:rPr>
        <w:t xml:space="preserve"> "החייב") בקשר עם מכרז פומבי </w:t>
      </w:r>
      <w:r w:rsidRPr="00415D3A">
        <w:rPr>
          <w:rFonts w:hint="cs"/>
          <w:b/>
          <w:bCs/>
          <w:szCs w:val="24"/>
          <w:rtl/>
        </w:rPr>
        <w:t xml:space="preserve">מס' </w:t>
      </w:r>
      <w:r w:rsidRPr="00415D3A">
        <w:rPr>
          <w:rFonts w:ascii="Arial" w:hAnsi="Arial" w:hint="cs"/>
          <w:b/>
          <w:bCs/>
          <w:szCs w:val="24"/>
          <w:rtl/>
        </w:rPr>
        <w:t>64/11 למתן שירותי ייעוץ ו</w:t>
      </w:r>
      <w:r w:rsidRPr="00415D3A">
        <w:rPr>
          <w:b/>
          <w:bCs/>
          <w:szCs w:val="24"/>
          <w:rtl/>
        </w:rPr>
        <w:t>תכנון</w:t>
      </w:r>
      <w:r w:rsidRPr="00415D3A">
        <w:rPr>
          <w:rFonts w:hint="cs"/>
          <w:b/>
          <w:bCs/>
          <w:szCs w:val="24"/>
          <w:rtl/>
        </w:rPr>
        <w:t xml:space="preserve"> סטטוטורי למתקני גז </w:t>
      </w:r>
    </w:p>
    <w:p w:rsidR="007F7079" w:rsidRPr="00301D44" w:rsidRDefault="007F7079" w:rsidP="007F7079">
      <w:pPr>
        <w:spacing w:line="360" w:lineRule="auto"/>
        <w:jc w:val="both"/>
        <w:rPr>
          <w:rFonts w:ascii="Arial" w:hAnsi="Arial"/>
          <w:szCs w:val="24"/>
          <w:rtl/>
        </w:rPr>
      </w:pPr>
    </w:p>
    <w:p w:rsidR="007F7079" w:rsidRPr="00D06173" w:rsidRDefault="007F7079" w:rsidP="007F7079">
      <w:pPr>
        <w:spacing w:line="360" w:lineRule="auto"/>
        <w:jc w:val="both"/>
        <w:rPr>
          <w:rFonts w:ascii="Arial" w:hAnsi="Arial"/>
          <w:szCs w:val="24"/>
        </w:rPr>
      </w:pPr>
      <w:r w:rsidRPr="00D06173">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F7079" w:rsidRPr="00D06173" w:rsidRDefault="007F7079" w:rsidP="007F7079">
      <w:pPr>
        <w:jc w:val="both"/>
        <w:rPr>
          <w:rFonts w:ascii="Arial" w:hAnsi="Arial"/>
          <w:szCs w:val="24"/>
          <w:rtl/>
        </w:rPr>
      </w:pPr>
    </w:p>
    <w:p w:rsidR="007F7079" w:rsidRPr="00D06173" w:rsidRDefault="007F7079" w:rsidP="00DC0A08">
      <w:pPr>
        <w:jc w:val="both"/>
        <w:rPr>
          <w:rFonts w:ascii="Arial" w:hAnsi="Arial"/>
          <w:szCs w:val="24"/>
          <w:rtl/>
        </w:rPr>
      </w:pPr>
      <w:r w:rsidRPr="00D06173">
        <w:rPr>
          <w:rFonts w:ascii="Arial" w:hAnsi="Arial"/>
          <w:szCs w:val="24"/>
          <w:rtl/>
        </w:rPr>
        <w:t>ערבות זו תהיה בתוקף מתאריך</w:t>
      </w:r>
      <w:r w:rsidRPr="00D06173">
        <w:rPr>
          <w:rFonts w:ascii="Arial" w:hAnsi="Arial" w:hint="cs"/>
          <w:szCs w:val="24"/>
          <w:rtl/>
        </w:rPr>
        <w:t xml:space="preserve"> </w:t>
      </w:r>
      <w:r w:rsidR="00DC0A08">
        <w:rPr>
          <w:rFonts w:ascii="Arial" w:hAnsi="Arial" w:hint="cs"/>
          <w:b/>
          <w:bCs/>
          <w:szCs w:val="24"/>
          <w:u w:val="single"/>
          <w:rtl/>
        </w:rPr>
        <w:t>6.12.11</w:t>
      </w:r>
      <w:r>
        <w:rPr>
          <w:rFonts w:ascii="Arial" w:hAnsi="Arial" w:hint="cs"/>
          <w:b/>
          <w:bCs/>
          <w:szCs w:val="24"/>
          <w:u w:val="single"/>
          <w:rtl/>
        </w:rPr>
        <w:t xml:space="preserve">  </w:t>
      </w:r>
      <w:r w:rsidRPr="00D06173">
        <w:rPr>
          <w:rFonts w:ascii="Arial" w:hAnsi="Arial"/>
          <w:szCs w:val="24"/>
          <w:rtl/>
        </w:rPr>
        <w:t>עד תאריך</w:t>
      </w:r>
      <w:r w:rsidRPr="00D06173">
        <w:rPr>
          <w:rFonts w:ascii="Arial" w:hAnsi="Arial" w:hint="cs"/>
          <w:szCs w:val="24"/>
          <w:rtl/>
        </w:rPr>
        <w:t xml:space="preserve"> </w:t>
      </w:r>
      <w:r w:rsidR="00DC0A08">
        <w:rPr>
          <w:rFonts w:ascii="Arial" w:hAnsi="Arial" w:hint="cs"/>
          <w:b/>
          <w:bCs/>
          <w:szCs w:val="24"/>
          <w:u w:val="single"/>
          <w:rtl/>
        </w:rPr>
        <w:t>6.3.12</w:t>
      </w:r>
    </w:p>
    <w:p w:rsidR="007F7079" w:rsidRDefault="007F7079" w:rsidP="007F7079">
      <w:pPr>
        <w:jc w:val="both"/>
        <w:rPr>
          <w:rFonts w:ascii="Arial" w:hAnsi="Arial"/>
          <w:szCs w:val="24"/>
          <w:rtl/>
        </w:rPr>
      </w:pPr>
    </w:p>
    <w:p w:rsidR="007F7079" w:rsidRDefault="007F7079" w:rsidP="007F7079">
      <w:pPr>
        <w:jc w:val="both"/>
        <w:rPr>
          <w:rFonts w:ascii="Arial" w:hAnsi="Arial"/>
          <w:szCs w:val="24"/>
          <w:rtl/>
        </w:rPr>
      </w:pPr>
    </w:p>
    <w:p w:rsidR="007F7079" w:rsidRPr="00D06173" w:rsidRDefault="007F7079" w:rsidP="007F7079">
      <w:pPr>
        <w:jc w:val="both"/>
        <w:rPr>
          <w:rFonts w:ascii="Arial" w:hAnsi="Arial"/>
          <w:szCs w:val="24"/>
          <w:rtl/>
        </w:rPr>
      </w:pPr>
      <w:r w:rsidRPr="00D06173">
        <w:rPr>
          <w:rFonts w:ascii="Arial" w:hAnsi="Arial"/>
          <w:szCs w:val="24"/>
          <w:rtl/>
        </w:rPr>
        <w:t>דרישה על פי ערבות זו יש להפנות לסניף הבנק/חב' הביטוח שכתובתו___________________</w:t>
      </w:r>
    </w:p>
    <w:p w:rsidR="007F7079" w:rsidRPr="00D06173" w:rsidRDefault="007F7079" w:rsidP="007F7079">
      <w:pPr>
        <w:jc w:val="both"/>
        <w:rPr>
          <w:rFonts w:ascii="Arial" w:hAnsi="Arial"/>
          <w:szCs w:val="24"/>
        </w:rPr>
      </w:pPr>
    </w:p>
    <w:p w:rsidR="007F7079" w:rsidRPr="00D06173" w:rsidRDefault="007F7079" w:rsidP="007F7079">
      <w:pPr>
        <w:jc w:val="both"/>
        <w:rPr>
          <w:rFonts w:ascii="Arial" w:hAnsi="Arial"/>
          <w:szCs w:val="24"/>
        </w:rPr>
      </w:pPr>
    </w:p>
    <w:p w:rsidR="007F7079" w:rsidRPr="00D06173" w:rsidRDefault="007F7079" w:rsidP="007F7079">
      <w:pPr>
        <w:jc w:val="both"/>
        <w:rPr>
          <w:rFonts w:ascii="Arial" w:hAnsi="Arial"/>
          <w:szCs w:val="24"/>
          <w:rtl/>
        </w:rPr>
      </w:pPr>
    </w:p>
    <w:p w:rsidR="007F7079" w:rsidRPr="00D06173" w:rsidRDefault="007F7079" w:rsidP="007F7079">
      <w:pPr>
        <w:spacing w:line="480" w:lineRule="auto"/>
        <w:jc w:val="both"/>
        <w:rPr>
          <w:rFonts w:ascii="Arial" w:hAnsi="Arial"/>
          <w:szCs w:val="24"/>
        </w:rPr>
      </w:pPr>
      <w:r w:rsidRPr="00D06173">
        <w:rPr>
          <w:rFonts w:ascii="Arial" w:hAnsi="Arial"/>
          <w:szCs w:val="24"/>
          <w:rtl/>
        </w:rPr>
        <w:t xml:space="preserve">שם הבנק/חב' הביטוח ___________________________________    </w:t>
      </w:r>
    </w:p>
    <w:p w:rsidR="007F7079" w:rsidRPr="00D06173" w:rsidRDefault="007F7079" w:rsidP="007F7079">
      <w:pPr>
        <w:spacing w:line="480" w:lineRule="auto"/>
        <w:jc w:val="both"/>
        <w:rPr>
          <w:rFonts w:ascii="Arial" w:hAnsi="Arial"/>
          <w:szCs w:val="24"/>
          <w:rtl/>
        </w:rPr>
      </w:pPr>
      <w:r w:rsidRPr="00D06173">
        <w:rPr>
          <w:rFonts w:ascii="Arial" w:hAnsi="Arial"/>
          <w:szCs w:val="24"/>
          <w:rtl/>
        </w:rPr>
        <w:t>מס' הבנק ומס' הסניף ___________________________________</w:t>
      </w:r>
    </w:p>
    <w:p w:rsidR="007F7079" w:rsidRPr="00D06173" w:rsidRDefault="007F7079" w:rsidP="007F7079">
      <w:pPr>
        <w:spacing w:line="480" w:lineRule="auto"/>
        <w:jc w:val="both"/>
        <w:rPr>
          <w:rFonts w:ascii="Arial" w:hAnsi="Arial"/>
          <w:szCs w:val="24"/>
          <w:rtl/>
        </w:rPr>
      </w:pPr>
      <w:r w:rsidRPr="00D06173">
        <w:rPr>
          <w:rFonts w:ascii="Arial" w:hAnsi="Arial"/>
          <w:szCs w:val="24"/>
          <w:rtl/>
        </w:rPr>
        <w:t>כתובת סניף הבנק/חברת הביטוח  ___________________________</w:t>
      </w:r>
    </w:p>
    <w:p w:rsidR="007F7079" w:rsidRPr="00D06173" w:rsidRDefault="007F7079" w:rsidP="007F7079">
      <w:pPr>
        <w:bidi w:val="0"/>
        <w:rPr>
          <w:b/>
          <w:bCs/>
          <w:szCs w:val="24"/>
        </w:rPr>
      </w:pPr>
    </w:p>
    <w:p w:rsidR="007F7079" w:rsidRPr="00DB16D3" w:rsidRDefault="007F7079" w:rsidP="007F7079">
      <w:pPr>
        <w:spacing w:line="276" w:lineRule="auto"/>
        <w:rPr>
          <w:rFonts w:ascii="Arial" w:hAnsi="Arial"/>
          <w:b/>
          <w:bCs/>
          <w:szCs w:val="24"/>
          <w:u w:val="single"/>
          <w:rtl/>
        </w:rPr>
      </w:pPr>
    </w:p>
    <w:p w:rsidR="007F7079" w:rsidRDefault="007F7079" w:rsidP="007F7079">
      <w:pPr>
        <w:spacing w:line="276" w:lineRule="auto"/>
        <w:jc w:val="right"/>
        <w:rPr>
          <w:rFonts w:ascii="Arial" w:hAnsi="Arial"/>
          <w:b/>
          <w:bCs/>
          <w:szCs w:val="24"/>
          <w:rtl/>
          <w:lang w:eastAsia="he-IL"/>
        </w:rPr>
      </w:pPr>
    </w:p>
    <w:p w:rsidR="007F7079" w:rsidRDefault="007F7079" w:rsidP="007F7079">
      <w:pPr>
        <w:spacing w:line="276" w:lineRule="auto"/>
        <w:jc w:val="right"/>
        <w:rPr>
          <w:rFonts w:ascii="Arial" w:hAnsi="Arial"/>
          <w:b/>
          <w:bCs/>
          <w:szCs w:val="24"/>
          <w:rtl/>
          <w:lang w:eastAsia="he-IL"/>
        </w:rPr>
      </w:pPr>
    </w:p>
    <w:p w:rsidR="007F7079" w:rsidRDefault="007F7079" w:rsidP="007F7079">
      <w:pPr>
        <w:spacing w:line="276" w:lineRule="auto"/>
        <w:jc w:val="right"/>
        <w:rPr>
          <w:rFonts w:ascii="Arial" w:hAnsi="Arial"/>
          <w:b/>
          <w:bCs/>
          <w:szCs w:val="24"/>
          <w:rtl/>
          <w:lang w:eastAsia="he-IL"/>
        </w:rPr>
      </w:pPr>
    </w:p>
    <w:p w:rsidR="007F7079" w:rsidRDefault="007F7079" w:rsidP="007F7079">
      <w:pPr>
        <w:spacing w:line="276" w:lineRule="auto"/>
        <w:jc w:val="right"/>
        <w:rPr>
          <w:rFonts w:ascii="Arial" w:hAnsi="Arial"/>
          <w:b/>
          <w:bCs/>
          <w:szCs w:val="24"/>
          <w:rtl/>
          <w:lang w:eastAsia="he-IL"/>
        </w:rPr>
      </w:pPr>
    </w:p>
    <w:p w:rsidR="007F7079" w:rsidRDefault="007F7079" w:rsidP="007F7079">
      <w:pPr>
        <w:spacing w:line="276" w:lineRule="auto"/>
        <w:jc w:val="right"/>
        <w:rPr>
          <w:rFonts w:ascii="Arial" w:hAnsi="Arial"/>
          <w:b/>
          <w:bCs/>
          <w:szCs w:val="24"/>
          <w:rtl/>
          <w:lang w:eastAsia="he-IL"/>
        </w:rPr>
      </w:pPr>
    </w:p>
    <w:p w:rsidR="007F7079" w:rsidRDefault="007F7079" w:rsidP="007F7079">
      <w:pPr>
        <w:spacing w:line="276" w:lineRule="auto"/>
        <w:jc w:val="right"/>
        <w:rPr>
          <w:rFonts w:ascii="Arial" w:hAnsi="Arial"/>
          <w:b/>
          <w:bCs/>
          <w:szCs w:val="24"/>
          <w:rtl/>
          <w:lang w:eastAsia="he-IL"/>
        </w:rPr>
      </w:pPr>
    </w:p>
    <w:p w:rsidR="007F7079" w:rsidRDefault="007F7079" w:rsidP="007F7079">
      <w:pPr>
        <w:spacing w:line="276" w:lineRule="auto"/>
        <w:jc w:val="right"/>
        <w:rPr>
          <w:rFonts w:ascii="Arial" w:hAnsi="Arial"/>
          <w:b/>
          <w:bCs/>
          <w:szCs w:val="24"/>
          <w:rtl/>
          <w:lang w:eastAsia="he-IL"/>
        </w:rPr>
      </w:pPr>
    </w:p>
    <w:p w:rsidR="007F7079" w:rsidRDefault="007F7079" w:rsidP="007F7079">
      <w:pPr>
        <w:spacing w:line="276" w:lineRule="auto"/>
        <w:jc w:val="right"/>
        <w:rPr>
          <w:rFonts w:ascii="Arial" w:hAnsi="Arial"/>
          <w:b/>
          <w:bCs/>
          <w:szCs w:val="24"/>
          <w:rtl/>
          <w:lang w:eastAsia="he-IL"/>
        </w:rPr>
      </w:pPr>
    </w:p>
    <w:p w:rsidR="007F7079" w:rsidRDefault="007F7079" w:rsidP="007F7079">
      <w:pPr>
        <w:spacing w:line="276" w:lineRule="auto"/>
        <w:jc w:val="right"/>
        <w:rPr>
          <w:rFonts w:ascii="Arial" w:hAnsi="Arial"/>
          <w:b/>
          <w:bCs/>
          <w:szCs w:val="24"/>
          <w:rtl/>
          <w:lang w:eastAsia="he-IL"/>
        </w:rPr>
      </w:pPr>
    </w:p>
    <w:p w:rsidR="007F7079" w:rsidRPr="00301D44" w:rsidRDefault="007F7079" w:rsidP="00F41AF9">
      <w:pPr>
        <w:spacing w:line="276" w:lineRule="auto"/>
        <w:jc w:val="right"/>
        <w:rPr>
          <w:rFonts w:ascii="Arial" w:hAnsi="Arial"/>
          <w:b/>
          <w:bCs/>
          <w:szCs w:val="24"/>
          <w:u w:val="single"/>
          <w:rtl/>
          <w:lang w:eastAsia="he-IL"/>
        </w:rPr>
      </w:pPr>
      <w:r w:rsidRPr="00301D44">
        <w:rPr>
          <w:rFonts w:ascii="Arial" w:hAnsi="Arial" w:hint="cs"/>
          <w:b/>
          <w:bCs/>
          <w:szCs w:val="24"/>
          <w:u w:val="single"/>
          <w:rtl/>
          <w:lang w:eastAsia="he-IL"/>
        </w:rPr>
        <w:t xml:space="preserve">נספח </w:t>
      </w:r>
      <w:r w:rsidR="00F41AF9">
        <w:rPr>
          <w:rFonts w:ascii="Arial" w:hAnsi="Arial" w:hint="cs"/>
          <w:b/>
          <w:bCs/>
          <w:szCs w:val="24"/>
          <w:u w:val="single"/>
          <w:rtl/>
          <w:lang w:eastAsia="he-IL"/>
        </w:rPr>
        <w:t>ד</w:t>
      </w:r>
    </w:p>
    <w:p w:rsidR="007F7079" w:rsidRPr="00301D44" w:rsidRDefault="007F7079" w:rsidP="007F7079">
      <w:pPr>
        <w:spacing w:line="276" w:lineRule="auto"/>
        <w:rPr>
          <w:rFonts w:ascii="Arial" w:hAnsi="Arial"/>
          <w:b/>
          <w:bCs/>
          <w:szCs w:val="24"/>
          <w:rtl/>
          <w:lang w:eastAsia="he-IL"/>
        </w:rPr>
      </w:pPr>
    </w:p>
    <w:p w:rsidR="007F7079" w:rsidRPr="00301D44" w:rsidRDefault="007F7079" w:rsidP="007F7079">
      <w:pPr>
        <w:spacing w:line="276" w:lineRule="auto"/>
        <w:rPr>
          <w:szCs w:val="24"/>
          <w:rtl/>
        </w:rPr>
      </w:pPr>
    </w:p>
    <w:p w:rsidR="007F7079" w:rsidRPr="00301D44" w:rsidRDefault="007F7079" w:rsidP="007F7079">
      <w:pPr>
        <w:spacing w:line="276" w:lineRule="auto"/>
        <w:rPr>
          <w:szCs w:val="24"/>
          <w:rtl/>
        </w:rPr>
      </w:pPr>
    </w:p>
    <w:p w:rsidR="007F7079" w:rsidRPr="0085517D" w:rsidRDefault="007F7079" w:rsidP="007F7079">
      <w:pPr>
        <w:widowControl w:val="0"/>
        <w:spacing w:line="276" w:lineRule="auto"/>
        <w:jc w:val="center"/>
        <w:rPr>
          <w:b/>
          <w:bCs/>
          <w:szCs w:val="24"/>
          <w:u w:val="single"/>
          <w:rtl/>
        </w:rPr>
      </w:pPr>
      <w:r w:rsidRPr="005F3AD4">
        <w:rPr>
          <w:rFonts w:hint="eastAsia"/>
          <w:b/>
          <w:bCs/>
          <w:szCs w:val="24"/>
          <w:u w:val="single"/>
          <w:rtl/>
        </w:rPr>
        <w:t>תצהיר</w:t>
      </w:r>
      <w:r w:rsidRPr="005F3AD4">
        <w:rPr>
          <w:b/>
          <w:bCs/>
          <w:szCs w:val="24"/>
          <w:u w:val="single"/>
          <w:rtl/>
        </w:rPr>
        <w:t xml:space="preserve"> - </w:t>
      </w:r>
      <w:r w:rsidRPr="005F3AD4">
        <w:rPr>
          <w:rFonts w:hint="eastAsia"/>
          <w:b/>
          <w:bCs/>
          <w:szCs w:val="24"/>
          <w:u w:val="single"/>
          <w:rtl/>
        </w:rPr>
        <w:t>עבירות</w:t>
      </w:r>
      <w:r w:rsidRPr="005F3AD4">
        <w:rPr>
          <w:b/>
          <w:bCs/>
          <w:szCs w:val="24"/>
          <w:u w:val="single"/>
          <w:rtl/>
        </w:rPr>
        <w:t xml:space="preserve"> </w:t>
      </w:r>
      <w:r w:rsidRPr="005F3AD4">
        <w:rPr>
          <w:rFonts w:hint="eastAsia"/>
          <w:b/>
          <w:bCs/>
          <w:szCs w:val="24"/>
          <w:u w:val="single"/>
          <w:rtl/>
        </w:rPr>
        <w:t>לפי</w:t>
      </w:r>
      <w:r w:rsidRPr="005F3AD4">
        <w:rPr>
          <w:b/>
          <w:bCs/>
          <w:szCs w:val="24"/>
          <w:u w:val="single"/>
          <w:rtl/>
        </w:rPr>
        <w:t xml:space="preserve"> </w:t>
      </w:r>
      <w:r w:rsidRPr="005F3AD4">
        <w:rPr>
          <w:rFonts w:hint="eastAsia"/>
          <w:b/>
          <w:bCs/>
          <w:szCs w:val="24"/>
          <w:u w:val="single"/>
          <w:rtl/>
        </w:rPr>
        <w:t>חוק</w:t>
      </w:r>
      <w:r w:rsidRPr="005F3AD4">
        <w:rPr>
          <w:b/>
          <w:bCs/>
          <w:szCs w:val="24"/>
          <w:u w:val="single"/>
          <w:rtl/>
        </w:rPr>
        <w:t xml:space="preserve"> </w:t>
      </w:r>
      <w:r w:rsidRPr="005F3AD4">
        <w:rPr>
          <w:rFonts w:hint="eastAsia"/>
          <w:b/>
          <w:bCs/>
          <w:szCs w:val="24"/>
          <w:u w:val="single"/>
          <w:rtl/>
        </w:rPr>
        <w:t>עובדים</w:t>
      </w:r>
      <w:r w:rsidRPr="005F3AD4">
        <w:rPr>
          <w:b/>
          <w:bCs/>
          <w:szCs w:val="24"/>
          <w:u w:val="single"/>
          <w:rtl/>
        </w:rPr>
        <w:t xml:space="preserve"> </w:t>
      </w:r>
      <w:r w:rsidRPr="005F3AD4">
        <w:rPr>
          <w:rFonts w:hint="eastAsia"/>
          <w:b/>
          <w:bCs/>
          <w:szCs w:val="24"/>
          <w:u w:val="single"/>
          <w:rtl/>
        </w:rPr>
        <w:t>זרים</w:t>
      </w:r>
      <w:r w:rsidRPr="005F3AD4">
        <w:rPr>
          <w:b/>
          <w:bCs/>
          <w:szCs w:val="24"/>
          <w:u w:val="single"/>
          <w:rtl/>
        </w:rPr>
        <w:t xml:space="preserve"> </w:t>
      </w:r>
      <w:r w:rsidRPr="005F3AD4">
        <w:rPr>
          <w:rFonts w:hint="eastAsia"/>
          <w:b/>
          <w:bCs/>
          <w:szCs w:val="24"/>
          <w:u w:val="single"/>
          <w:rtl/>
        </w:rPr>
        <w:t>או</w:t>
      </w:r>
      <w:r w:rsidRPr="005F3AD4">
        <w:rPr>
          <w:b/>
          <w:bCs/>
          <w:szCs w:val="24"/>
          <w:u w:val="single"/>
          <w:rtl/>
        </w:rPr>
        <w:t xml:space="preserve"> </w:t>
      </w:r>
      <w:r w:rsidRPr="005F3AD4">
        <w:rPr>
          <w:rFonts w:hint="eastAsia"/>
          <w:b/>
          <w:bCs/>
          <w:szCs w:val="24"/>
          <w:u w:val="single"/>
          <w:rtl/>
        </w:rPr>
        <w:t>לפי</w:t>
      </w:r>
      <w:r w:rsidRPr="005F3AD4">
        <w:rPr>
          <w:b/>
          <w:bCs/>
          <w:szCs w:val="24"/>
          <w:u w:val="single"/>
          <w:rtl/>
        </w:rPr>
        <w:t xml:space="preserve"> </w:t>
      </w:r>
      <w:r w:rsidRPr="005F3AD4">
        <w:rPr>
          <w:rFonts w:hint="eastAsia"/>
          <w:b/>
          <w:bCs/>
          <w:szCs w:val="24"/>
          <w:u w:val="single"/>
          <w:rtl/>
        </w:rPr>
        <w:t>חוק</w:t>
      </w:r>
      <w:r w:rsidRPr="005F3AD4">
        <w:rPr>
          <w:b/>
          <w:bCs/>
          <w:szCs w:val="24"/>
          <w:u w:val="single"/>
          <w:rtl/>
        </w:rPr>
        <w:t xml:space="preserve"> </w:t>
      </w:r>
      <w:r w:rsidRPr="005F3AD4">
        <w:rPr>
          <w:rFonts w:hint="eastAsia"/>
          <w:b/>
          <w:bCs/>
          <w:szCs w:val="24"/>
          <w:u w:val="single"/>
          <w:rtl/>
        </w:rPr>
        <w:t>שכר</w:t>
      </w:r>
      <w:r w:rsidRPr="005F3AD4">
        <w:rPr>
          <w:b/>
          <w:bCs/>
          <w:szCs w:val="24"/>
          <w:u w:val="single"/>
          <w:rtl/>
        </w:rPr>
        <w:t xml:space="preserve"> </w:t>
      </w:r>
      <w:r w:rsidRPr="005F3AD4">
        <w:rPr>
          <w:rFonts w:hint="eastAsia"/>
          <w:b/>
          <w:bCs/>
          <w:szCs w:val="24"/>
          <w:u w:val="single"/>
          <w:rtl/>
        </w:rPr>
        <w:t>מינימום</w:t>
      </w:r>
    </w:p>
    <w:p w:rsidR="007F7079" w:rsidRPr="00301D44" w:rsidRDefault="007F7079" w:rsidP="007F7079">
      <w:pPr>
        <w:spacing w:line="276" w:lineRule="auto"/>
        <w:rPr>
          <w:szCs w:val="24"/>
          <w:highlight w:val="yellow"/>
          <w:rtl/>
        </w:rPr>
      </w:pPr>
    </w:p>
    <w:p w:rsidR="007F7079" w:rsidRPr="00301D44" w:rsidRDefault="007F7079" w:rsidP="007F7079">
      <w:pPr>
        <w:spacing w:line="276" w:lineRule="auto"/>
        <w:rPr>
          <w:b/>
          <w:bCs/>
          <w:szCs w:val="24"/>
          <w:rtl/>
        </w:rPr>
      </w:pPr>
    </w:p>
    <w:p w:rsidR="007F7079" w:rsidRPr="00301D44" w:rsidRDefault="007F7079" w:rsidP="007F7079">
      <w:pPr>
        <w:spacing w:line="276" w:lineRule="auto"/>
        <w:rPr>
          <w:szCs w:val="24"/>
          <w:rtl/>
        </w:rPr>
      </w:pPr>
      <w:r w:rsidRPr="00301D44">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7F7079" w:rsidRPr="00301D44" w:rsidRDefault="007F7079" w:rsidP="007F7079">
      <w:pPr>
        <w:spacing w:line="276" w:lineRule="auto"/>
        <w:rPr>
          <w:szCs w:val="24"/>
          <w:rtl/>
        </w:rPr>
      </w:pPr>
    </w:p>
    <w:p w:rsidR="007F7079" w:rsidRPr="00301D44" w:rsidRDefault="007F7079" w:rsidP="007F7079">
      <w:pPr>
        <w:numPr>
          <w:ilvl w:val="0"/>
          <w:numId w:val="48"/>
        </w:numPr>
        <w:spacing w:line="276" w:lineRule="auto"/>
        <w:ind w:right="0"/>
        <w:rPr>
          <w:szCs w:val="24"/>
        </w:rPr>
      </w:pPr>
      <w:r w:rsidRPr="00301D44">
        <w:rPr>
          <w:rFonts w:hint="cs"/>
          <w:szCs w:val="24"/>
          <w:rtl/>
        </w:rPr>
        <w:t>אני נציג _____________ (להלן- המציע) ומוסמך להצהיר מטעם המציע.</w:t>
      </w:r>
    </w:p>
    <w:p w:rsidR="007F7079" w:rsidRPr="00301D44" w:rsidRDefault="007F7079" w:rsidP="007F7079">
      <w:pPr>
        <w:spacing w:line="276" w:lineRule="auto"/>
        <w:ind w:left="360" w:right="720"/>
        <w:rPr>
          <w:szCs w:val="24"/>
        </w:rPr>
      </w:pPr>
    </w:p>
    <w:p w:rsidR="007F7079" w:rsidRPr="000D082B" w:rsidRDefault="007F7079" w:rsidP="007F7079">
      <w:pPr>
        <w:pStyle w:val="af"/>
        <w:numPr>
          <w:ilvl w:val="0"/>
          <w:numId w:val="48"/>
        </w:numPr>
        <w:spacing w:line="360" w:lineRule="auto"/>
        <w:ind w:right="0"/>
        <w:jc w:val="both"/>
        <w:rPr>
          <w:szCs w:val="24"/>
          <w:rtl/>
        </w:rPr>
      </w:pPr>
      <w:r w:rsidRPr="000D082B">
        <w:rPr>
          <w:rFonts w:hint="cs"/>
          <w:szCs w:val="24"/>
          <w:rtl/>
        </w:rPr>
        <w:t xml:space="preserve">תצהיר זה נעשה בהתאם לחוק עסקאות גופים ציבוריים, התשל"ו- 1976 וההגדרות המצויות בו ובתמיכה למכרז פומבי מס' </w:t>
      </w:r>
      <w:r w:rsidRPr="000D082B">
        <w:rPr>
          <w:rFonts w:ascii="Arial" w:hAnsi="Arial" w:hint="cs"/>
          <w:szCs w:val="24"/>
          <w:rtl/>
        </w:rPr>
        <w:t>64/11 למתן שירותי ייעוץ ו</w:t>
      </w:r>
      <w:r w:rsidRPr="000D082B">
        <w:rPr>
          <w:szCs w:val="24"/>
          <w:rtl/>
        </w:rPr>
        <w:t>תכנון</w:t>
      </w:r>
      <w:r w:rsidRPr="000D082B">
        <w:rPr>
          <w:rFonts w:hint="cs"/>
          <w:szCs w:val="24"/>
          <w:rtl/>
        </w:rPr>
        <w:t xml:space="preserve"> סטטוטורי למתקני גז </w:t>
      </w:r>
    </w:p>
    <w:p w:rsidR="007F7079" w:rsidRPr="000D082B" w:rsidRDefault="007F7079" w:rsidP="007F7079">
      <w:pPr>
        <w:numPr>
          <w:ilvl w:val="0"/>
          <w:numId w:val="48"/>
        </w:numPr>
        <w:spacing w:line="276" w:lineRule="auto"/>
        <w:rPr>
          <w:szCs w:val="24"/>
          <w:rtl/>
        </w:rPr>
      </w:pPr>
    </w:p>
    <w:p w:rsidR="007F7079" w:rsidRPr="00301D44" w:rsidRDefault="007F7079" w:rsidP="007F7079">
      <w:pPr>
        <w:numPr>
          <w:ilvl w:val="0"/>
          <w:numId w:val="48"/>
        </w:numPr>
        <w:spacing w:line="276" w:lineRule="auto"/>
        <w:ind w:right="0"/>
        <w:rPr>
          <w:szCs w:val="24"/>
          <w:rtl/>
        </w:rPr>
      </w:pPr>
      <w:r w:rsidRPr="00301D44">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7F7079" w:rsidRPr="00301D44" w:rsidRDefault="007F7079" w:rsidP="007F7079">
      <w:pPr>
        <w:spacing w:line="276" w:lineRule="auto"/>
        <w:ind w:right="720"/>
        <w:rPr>
          <w:szCs w:val="24"/>
          <w:rtl/>
        </w:rPr>
      </w:pPr>
    </w:p>
    <w:p w:rsidR="007F7079" w:rsidRPr="00301D44" w:rsidRDefault="007F7079" w:rsidP="007F7079">
      <w:pPr>
        <w:numPr>
          <w:ilvl w:val="0"/>
          <w:numId w:val="48"/>
        </w:numPr>
        <w:spacing w:line="276" w:lineRule="auto"/>
        <w:ind w:right="0"/>
        <w:rPr>
          <w:szCs w:val="24"/>
        </w:rPr>
      </w:pPr>
      <w:r w:rsidRPr="00301D44">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7F7079" w:rsidRPr="00301D44" w:rsidRDefault="007F7079" w:rsidP="007F7079">
      <w:pPr>
        <w:spacing w:line="276" w:lineRule="auto"/>
        <w:ind w:right="720"/>
        <w:rPr>
          <w:szCs w:val="24"/>
          <w:rtl/>
        </w:rPr>
      </w:pPr>
    </w:p>
    <w:p w:rsidR="007F7079" w:rsidRPr="00301D44" w:rsidRDefault="007F7079" w:rsidP="007F7079">
      <w:pPr>
        <w:spacing w:line="276" w:lineRule="auto"/>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F7079" w:rsidRPr="00301D44" w:rsidTr="00BF7325">
        <w:trPr>
          <w:jc w:val="center"/>
        </w:trPr>
        <w:tc>
          <w:tcPr>
            <w:tcW w:w="2840" w:type="dxa"/>
            <w:tcBorders>
              <w:top w:val="single" w:sz="4" w:space="0" w:color="auto"/>
            </w:tcBorders>
          </w:tcPr>
          <w:p w:rsidR="007F7079" w:rsidRPr="00301D44" w:rsidRDefault="007F7079" w:rsidP="00BF7325">
            <w:pPr>
              <w:spacing w:line="276" w:lineRule="auto"/>
              <w:jc w:val="center"/>
              <w:rPr>
                <w:szCs w:val="24"/>
                <w:rtl/>
              </w:rPr>
            </w:pPr>
            <w:r w:rsidRPr="00301D44">
              <w:rPr>
                <w:rFonts w:hint="cs"/>
                <w:szCs w:val="24"/>
                <w:rtl/>
              </w:rPr>
              <w:t>תאריך</w:t>
            </w:r>
          </w:p>
        </w:tc>
        <w:tc>
          <w:tcPr>
            <w:tcW w:w="2841" w:type="dxa"/>
          </w:tcPr>
          <w:p w:rsidR="007F7079" w:rsidRPr="00301D44" w:rsidRDefault="007F7079" w:rsidP="00BF7325">
            <w:pPr>
              <w:spacing w:line="276" w:lineRule="auto"/>
              <w:jc w:val="center"/>
              <w:rPr>
                <w:szCs w:val="24"/>
                <w:rtl/>
              </w:rPr>
            </w:pPr>
          </w:p>
        </w:tc>
        <w:tc>
          <w:tcPr>
            <w:tcW w:w="2841" w:type="dxa"/>
            <w:tcBorders>
              <w:top w:val="single" w:sz="4" w:space="0" w:color="auto"/>
            </w:tcBorders>
          </w:tcPr>
          <w:p w:rsidR="007F7079" w:rsidRPr="00301D44" w:rsidRDefault="007F7079" w:rsidP="00BF7325">
            <w:pPr>
              <w:spacing w:line="276" w:lineRule="auto"/>
              <w:jc w:val="center"/>
              <w:rPr>
                <w:szCs w:val="24"/>
                <w:rtl/>
              </w:rPr>
            </w:pPr>
            <w:r w:rsidRPr="00301D44">
              <w:rPr>
                <w:rFonts w:hint="cs"/>
                <w:szCs w:val="24"/>
                <w:rtl/>
              </w:rPr>
              <w:t>חתימה</w:t>
            </w:r>
          </w:p>
        </w:tc>
      </w:tr>
    </w:tbl>
    <w:p w:rsidR="007F7079" w:rsidRPr="00301D44" w:rsidRDefault="007F7079" w:rsidP="007F7079">
      <w:pPr>
        <w:spacing w:line="276" w:lineRule="auto"/>
        <w:ind w:left="720"/>
        <w:rPr>
          <w:szCs w:val="24"/>
          <w:rtl/>
        </w:rPr>
      </w:pPr>
    </w:p>
    <w:p w:rsidR="007F7079" w:rsidRPr="00301D44" w:rsidRDefault="007F7079" w:rsidP="007F7079">
      <w:pPr>
        <w:spacing w:line="276" w:lineRule="auto"/>
        <w:ind w:left="720"/>
        <w:rPr>
          <w:szCs w:val="24"/>
          <w:rtl/>
        </w:rPr>
      </w:pPr>
    </w:p>
    <w:p w:rsidR="007F7079" w:rsidRPr="00301D44" w:rsidRDefault="007F7079" w:rsidP="007F7079">
      <w:pPr>
        <w:pBdr>
          <w:bottom w:val="single" w:sz="12" w:space="1" w:color="auto"/>
        </w:pBdr>
        <w:spacing w:line="276" w:lineRule="auto"/>
        <w:rPr>
          <w:szCs w:val="24"/>
          <w:rtl/>
        </w:rPr>
      </w:pPr>
    </w:p>
    <w:p w:rsidR="007F7079" w:rsidRPr="00301D44" w:rsidRDefault="007F7079" w:rsidP="007F7079">
      <w:pPr>
        <w:spacing w:line="276" w:lineRule="auto"/>
        <w:rPr>
          <w:szCs w:val="24"/>
          <w:rtl/>
        </w:rPr>
      </w:pPr>
    </w:p>
    <w:p w:rsidR="007F7079" w:rsidRPr="00301D44" w:rsidRDefault="007F7079" w:rsidP="007F7079">
      <w:pPr>
        <w:spacing w:line="276" w:lineRule="auto"/>
        <w:ind w:left="299" w:right="360"/>
        <w:rPr>
          <w:b/>
          <w:bCs/>
          <w:szCs w:val="24"/>
          <w:rtl/>
        </w:rPr>
      </w:pPr>
    </w:p>
    <w:p w:rsidR="007F7079" w:rsidRPr="00301D44" w:rsidRDefault="007F7079" w:rsidP="007F7079">
      <w:pPr>
        <w:spacing w:line="276" w:lineRule="auto"/>
        <w:ind w:left="299" w:right="360"/>
        <w:jc w:val="center"/>
        <w:rPr>
          <w:b/>
          <w:bCs/>
          <w:szCs w:val="24"/>
          <w:rtl/>
        </w:rPr>
      </w:pPr>
      <w:r w:rsidRPr="00301D44">
        <w:rPr>
          <w:b/>
          <w:bCs/>
          <w:szCs w:val="24"/>
          <w:rtl/>
        </w:rPr>
        <w:t>אי</w:t>
      </w:r>
      <w:r w:rsidRPr="00301D44">
        <w:rPr>
          <w:rFonts w:hint="cs"/>
          <w:b/>
          <w:bCs/>
          <w:szCs w:val="24"/>
          <w:rtl/>
        </w:rPr>
        <w:t>שור</w:t>
      </w:r>
    </w:p>
    <w:p w:rsidR="007F7079" w:rsidRPr="00301D44" w:rsidRDefault="007F7079" w:rsidP="007F7079">
      <w:pPr>
        <w:spacing w:line="276" w:lineRule="auto"/>
        <w:ind w:left="11" w:right="360" w:hanging="11"/>
        <w:rPr>
          <w:szCs w:val="24"/>
          <w:rtl/>
        </w:rPr>
      </w:pPr>
    </w:p>
    <w:p w:rsidR="007F7079" w:rsidRPr="00301D44" w:rsidRDefault="007F7079" w:rsidP="007F7079">
      <w:pPr>
        <w:spacing w:line="276" w:lineRule="auto"/>
        <w:ind w:left="11" w:right="357" w:hanging="11"/>
        <w:rPr>
          <w:szCs w:val="24"/>
          <w:rtl/>
        </w:rPr>
      </w:pPr>
      <w:r w:rsidRPr="00301D44">
        <w:rPr>
          <w:szCs w:val="24"/>
          <w:rtl/>
        </w:rPr>
        <w:t>אנ</w:t>
      </w:r>
      <w:r w:rsidRPr="00301D44">
        <w:rPr>
          <w:rFonts w:hint="cs"/>
          <w:szCs w:val="24"/>
          <w:rtl/>
        </w:rPr>
        <w:t>י החתו</w:t>
      </w:r>
      <w:r w:rsidRPr="00301D44">
        <w:rPr>
          <w:szCs w:val="24"/>
          <w:rtl/>
        </w:rPr>
        <w:t xml:space="preserve">ם </w:t>
      </w:r>
      <w:r w:rsidRPr="00301D44">
        <w:rPr>
          <w:rFonts w:hint="cs"/>
          <w:szCs w:val="24"/>
          <w:rtl/>
        </w:rPr>
        <w:t>מטה, ________ עורך דין, מאשר בזה כי ביום ________</w:t>
      </w:r>
      <w:r w:rsidRPr="00301D44">
        <w:rPr>
          <w:szCs w:val="24"/>
          <w:rtl/>
        </w:rPr>
        <w:t xml:space="preserve"> ה</w:t>
      </w:r>
      <w:r w:rsidRPr="00301D44">
        <w:rPr>
          <w:rFonts w:hint="cs"/>
          <w:szCs w:val="24"/>
          <w:rtl/>
        </w:rPr>
        <w:t>ופיע בפני ___________</w:t>
      </w:r>
      <w:r w:rsidRPr="00301D44">
        <w:rPr>
          <w:szCs w:val="24"/>
          <w:rtl/>
        </w:rPr>
        <w:t>. ה</w:t>
      </w:r>
      <w:r w:rsidRPr="00301D44">
        <w:rPr>
          <w:rFonts w:hint="cs"/>
          <w:szCs w:val="24"/>
          <w:rtl/>
        </w:rPr>
        <w:t>מוכר לי אישית / שזיהיתיו על פי תעודת זהות מס' _________</w:t>
      </w:r>
      <w:r w:rsidRPr="00301D44">
        <w:rPr>
          <w:szCs w:val="24"/>
        </w:rPr>
        <w:t xml:space="preserve"> </w:t>
      </w:r>
      <w:r w:rsidRPr="00301D44">
        <w:rPr>
          <w:szCs w:val="24"/>
          <w:rtl/>
        </w:rPr>
        <w:t>ו</w:t>
      </w:r>
      <w:r w:rsidRPr="00301D44">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301D44">
        <w:rPr>
          <w:szCs w:val="24"/>
          <w:rtl/>
        </w:rPr>
        <w:t>ה</w:t>
      </w:r>
      <w:r w:rsidRPr="00301D44">
        <w:rPr>
          <w:rFonts w:hint="cs"/>
          <w:szCs w:val="24"/>
          <w:rtl/>
        </w:rPr>
        <w:t>צהרתו דלעיל וחתם על</w:t>
      </w:r>
      <w:r w:rsidRPr="00301D44">
        <w:rPr>
          <w:szCs w:val="24"/>
          <w:rtl/>
        </w:rPr>
        <w:t>יה</w:t>
      </w:r>
      <w:r w:rsidRPr="00301D44">
        <w:rPr>
          <w:rFonts w:hint="cs"/>
          <w:szCs w:val="24"/>
          <w:rtl/>
        </w:rPr>
        <w:t>.</w:t>
      </w:r>
    </w:p>
    <w:p w:rsidR="007F7079" w:rsidRPr="00301D44" w:rsidRDefault="007F7079" w:rsidP="007F7079">
      <w:pPr>
        <w:spacing w:line="276" w:lineRule="auto"/>
        <w:ind w:left="11" w:right="357" w:hanging="11"/>
        <w:rPr>
          <w:szCs w:val="24"/>
          <w:rtl/>
        </w:rPr>
      </w:pPr>
    </w:p>
    <w:p w:rsidR="007F7079" w:rsidRPr="00301D44" w:rsidRDefault="007F7079" w:rsidP="007F7079">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F7079" w:rsidRPr="00301D44" w:rsidTr="00BF7325">
        <w:tc>
          <w:tcPr>
            <w:tcW w:w="2840" w:type="dxa"/>
            <w:tcBorders>
              <w:top w:val="single" w:sz="4" w:space="0" w:color="auto"/>
            </w:tcBorders>
          </w:tcPr>
          <w:p w:rsidR="007F7079" w:rsidRPr="00301D44" w:rsidRDefault="007F7079" w:rsidP="00BF7325">
            <w:pPr>
              <w:spacing w:line="276" w:lineRule="auto"/>
              <w:jc w:val="center"/>
              <w:rPr>
                <w:szCs w:val="24"/>
                <w:rtl/>
              </w:rPr>
            </w:pPr>
            <w:r w:rsidRPr="00301D44">
              <w:rPr>
                <w:rFonts w:hint="cs"/>
                <w:szCs w:val="24"/>
                <w:rtl/>
              </w:rPr>
              <w:t>תאריך</w:t>
            </w:r>
          </w:p>
        </w:tc>
        <w:tc>
          <w:tcPr>
            <w:tcW w:w="2841" w:type="dxa"/>
          </w:tcPr>
          <w:p w:rsidR="007F7079" w:rsidRPr="00301D44" w:rsidRDefault="007F7079" w:rsidP="00BF7325">
            <w:pPr>
              <w:spacing w:line="276" w:lineRule="auto"/>
              <w:jc w:val="center"/>
              <w:rPr>
                <w:szCs w:val="24"/>
                <w:rtl/>
              </w:rPr>
            </w:pPr>
          </w:p>
        </w:tc>
        <w:tc>
          <w:tcPr>
            <w:tcW w:w="2841" w:type="dxa"/>
            <w:tcBorders>
              <w:top w:val="single" w:sz="4" w:space="0" w:color="auto"/>
            </w:tcBorders>
          </w:tcPr>
          <w:p w:rsidR="007F7079" w:rsidRPr="00301D44" w:rsidRDefault="007F7079" w:rsidP="00BF7325">
            <w:pPr>
              <w:spacing w:line="276" w:lineRule="auto"/>
              <w:jc w:val="center"/>
              <w:rPr>
                <w:szCs w:val="24"/>
                <w:rtl/>
              </w:rPr>
            </w:pPr>
            <w:r w:rsidRPr="00301D44">
              <w:rPr>
                <w:rFonts w:hint="cs"/>
                <w:szCs w:val="24"/>
                <w:rtl/>
              </w:rPr>
              <w:t>חתימה</w:t>
            </w:r>
          </w:p>
        </w:tc>
      </w:tr>
    </w:tbl>
    <w:p w:rsidR="007F7079" w:rsidRPr="00301D44" w:rsidRDefault="007F7079" w:rsidP="007F7079">
      <w:pPr>
        <w:spacing w:line="276" w:lineRule="auto"/>
        <w:rPr>
          <w:szCs w:val="24"/>
          <w:rtl/>
        </w:rPr>
      </w:pPr>
    </w:p>
    <w:p w:rsidR="007F7079" w:rsidRPr="00301D44" w:rsidRDefault="007F7079" w:rsidP="007F7079">
      <w:pPr>
        <w:spacing w:line="276" w:lineRule="auto"/>
        <w:rPr>
          <w:szCs w:val="24"/>
          <w:rtl/>
        </w:rPr>
      </w:pPr>
      <w:r w:rsidRPr="00301D44">
        <w:rPr>
          <w:szCs w:val="24"/>
          <w:rtl/>
        </w:rPr>
        <w:br w:type="page"/>
      </w:r>
    </w:p>
    <w:p w:rsidR="007F7079" w:rsidRPr="00301D44" w:rsidRDefault="007F7079" w:rsidP="00F41AF9">
      <w:pPr>
        <w:pStyle w:val="NormalWeb"/>
        <w:bidi/>
        <w:spacing w:before="0" w:beforeAutospacing="0" w:after="0" w:afterAutospacing="0" w:line="276" w:lineRule="auto"/>
        <w:jc w:val="right"/>
        <w:rPr>
          <w:rFonts w:ascii="Arial" w:hAnsi="Arial" w:cs="David"/>
          <w:b/>
          <w:bCs/>
          <w:u w:val="single"/>
          <w:rtl/>
        </w:rPr>
      </w:pPr>
      <w:r w:rsidRPr="00301D44">
        <w:rPr>
          <w:rFonts w:ascii="Arial" w:hAnsi="Arial" w:cs="David" w:hint="cs"/>
          <w:b/>
          <w:bCs/>
          <w:u w:val="single"/>
          <w:rtl/>
        </w:rPr>
        <w:t xml:space="preserve">נספח </w:t>
      </w:r>
      <w:r w:rsidR="00F41AF9">
        <w:rPr>
          <w:rFonts w:ascii="Arial" w:hAnsi="Arial" w:cs="David" w:hint="cs"/>
          <w:b/>
          <w:bCs/>
          <w:u w:val="single"/>
          <w:rtl/>
        </w:rPr>
        <w:t>ה</w:t>
      </w:r>
    </w:p>
    <w:p w:rsidR="007F7079" w:rsidRPr="00301D44" w:rsidRDefault="007F7079" w:rsidP="007F7079">
      <w:pPr>
        <w:pStyle w:val="NormalWeb"/>
        <w:bidi/>
        <w:spacing w:before="0" w:beforeAutospacing="0" w:after="0" w:afterAutospacing="0"/>
        <w:jc w:val="both"/>
        <w:rPr>
          <w:rFonts w:ascii="Arial" w:hAnsi="Arial" w:cs="David"/>
          <w:color w:val="000000"/>
          <w:rtl/>
        </w:rPr>
      </w:pPr>
      <w:r w:rsidRPr="00301D44">
        <w:rPr>
          <w:rFonts w:ascii="Arial" w:hAnsi="Arial" w:cs="David" w:hint="cs"/>
          <w:color w:val="000000"/>
          <w:rtl/>
        </w:rPr>
        <w:t>לכבוד</w:t>
      </w:r>
    </w:p>
    <w:p w:rsidR="007F7079" w:rsidRPr="00301D44" w:rsidRDefault="007F7079" w:rsidP="007F7079">
      <w:pPr>
        <w:pStyle w:val="NormalWeb"/>
        <w:bidi/>
        <w:spacing w:before="0" w:beforeAutospacing="0" w:after="0" w:afterAutospacing="0"/>
        <w:jc w:val="both"/>
        <w:rPr>
          <w:rFonts w:ascii="Arial" w:hAnsi="Arial" w:cs="David"/>
          <w:color w:val="000000"/>
          <w:rtl/>
        </w:rPr>
      </w:pPr>
      <w:r w:rsidRPr="00301D44">
        <w:rPr>
          <w:rFonts w:ascii="Arial" w:hAnsi="Arial" w:cs="David" w:hint="cs"/>
          <w:color w:val="000000"/>
          <w:rtl/>
        </w:rPr>
        <w:t>משרד התשתיות הלאומיות</w:t>
      </w:r>
    </w:p>
    <w:p w:rsidR="007F7079" w:rsidRPr="00301D44" w:rsidRDefault="007F7079" w:rsidP="007F7079">
      <w:pPr>
        <w:pStyle w:val="NormalWeb"/>
        <w:bidi/>
        <w:spacing w:before="0" w:beforeAutospacing="0" w:after="0" w:afterAutospacing="0"/>
        <w:jc w:val="both"/>
        <w:rPr>
          <w:rFonts w:ascii="Arial" w:hAnsi="Arial" w:cs="David"/>
          <w:color w:val="000000"/>
          <w:rtl/>
        </w:rPr>
      </w:pPr>
    </w:p>
    <w:p w:rsidR="007F7079" w:rsidRPr="00301D44" w:rsidRDefault="007F7079" w:rsidP="007F7079">
      <w:pPr>
        <w:spacing w:line="360" w:lineRule="auto"/>
        <w:jc w:val="center"/>
        <w:rPr>
          <w:szCs w:val="24"/>
        </w:rPr>
      </w:pPr>
      <w:r w:rsidRPr="00301D44">
        <w:rPr>
          <w:rFonts w:hint="cs"/>
          <w:b/>
          <w:bCs/>
          <w:szCs w:val="24"/>
          <w:u w:val="single"/>
          <w:rtl/>
        </w:rPr>
        <w:t>הצהרה</w:t>
      </w:r>
      <w:r w:rsidRPr="00301D44">
        <w:rPr>
          <w:szCs w:val="24"/>
          <w:rtl/>
        </w:rPr>
        <w:br/>
      </w:r>
    </w:p>
    <w:p w:rsidR="007F7079" w:rsidRPr="00301D44" w:rsidRDefault="007F7079" w:rsidP="007F7079">
      <w:pPr>
        <w:spacing w:line="276" w:lineRule="auto"/>
        <w:jc w:val="both"/>
        <w:rPr>
          <w:szCs w:val="24"/>
          <w:rtl/>
        </w:rPr>
      </w:pPr>
      <w:r w:rsidRPr="00301D44">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7F7079" w:rsidRPr="00301D44" w:rsidRDefault="007F7079" w:rsidP="007F7079">
      <w:pPr>
        <w:spacing w:line="276" w:lineRule="auto"/>
        <w:jc w:val="both"/>
        <w:rPr>
          <w:szCs w:val="24"/>
          <w:rtl/>
        </w:rPr>
      </w:pPr>
    </w:p>
    <w:p w:rsidR="007F7079" w:rsidRPr="00301D44" w:rsidRDefault="007F7079" w:rsidP="007F7079">
      <w:pPr>
        <w:spacing w:line="276" w:lineRule="auto"/>
        <w:ind w:left="746"/>
        <w:jc w:val="both"/>
        <w:rPr>
          <w:szCs w:val="24"/>
          <w:rtl/>
        </w:rPr>
      </w:pPr>
      <w:r w:rsidRPr="00301D44">
        <w:rPr>
          <w:rFonts w:hint="cs"/>
          <w:szCs w:val="24"/>
          <w:rtl/>
        </w:rPr>
        <w:t>___________  _______________   ____________            _____________</w:t>
      </w:r>
    </w:p>
    <w:p w:rsidR="007F7079" w:rsidRPr="00301D44" w:rsidRDefault="007F7079" w:rsidP="007F7079">
      <w:pPr>
        <w:spacing w:line="276" w:lineRule="auto"/>
        <w:ind w:left="746"/>
        <w:jc w:val="both"/>
        <w:rPr>
          <w:szCs w:val="24"/>
          <w:rtl/>
        </w:rPr>
      </w:pPr>
      <w:r w:rsidRPr="00301D44">
        <w:rPr>
          <w:rFonts w:hint="cs"/>
          <w:szCs w:val="24"/>
          <w:rtl/>
        </w:rPr>
        <w:t xml:space="preserve">     תאריך             שם מורשה החתימה          חתימה                             חותמת</w:t>
      </w:r>
    </w:p>
    <w:p w:rsidR="007F7079" w:rsidRPr="00301D44" w:rsidRDefault="007F7079" w:rsidP="007F7079">
      <w:pPr>
        <w:spacing w:line="276" w:lineRule="auto"/>
        <w:jc w:val="both"/>
        <w:rPr>
          <w:szCs w:val="24"/>
          <w:rtl/>
        </w:rPr>
      </w:pPr>
    </w:p>
    <w:p w:rsidR="007F7079" w:rsidRPr="00301D44" w:rsidRDefault="007F7079" w:rsidP="007F7079">
      <w:pPr>
        <w:spacing w:line="276" w:lineRule="auto"/>
        <w:jc w:val="center"/>
        <w:rPr>
          <w:szCs w:val="24"/>
          <w:u w:val="single"/>
          <w:rtl/>
        </w:rPr>
      </w:pPr>
      <w:r w:rsidRPr="00301D44">
        <w:rPr>
          <w:rFonts w:hint="cs"/>
          <w:szCs w:val="24"/>
          <w:u w:val="single"/>
          <w:rtl/>
        </w:rPr>
        <w:t>אישור</w:t>
      </w:r>
    </w:p>
    <w:p w:rsidR="007F7079" w:rsidRPr="00301D44" w:rsidRDefault="007F7079" w:rsidP="007F7079">
      <w:pPr>
        <w:spacing w:line="276" w:lineRule="auto"/>
        <w:jc w:val="both"/>
        <w:rPr>
          <w:szCs w:val="24"/>
          <w:rtl/>
        </w:rPr>
      </w:pPr>
    </w:p>
    <w:p w:rsidR="007F7079" w:rsidRPr="00301D44" w:rsidRDefault="007F7079" w:rsidP="007F7079">
      <w:pPr>
        <w:spacing w:line="276" w:lineRule="auto"/>
        <w:jc w:val="both"/>
        <w:rPr>
          <w:szCs w:val="24"/>
          <w:rtl/>
        </w:rPr>
      </w:pPr>
      <w:r w:rsidRPr="00301D44">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7F7079" w:rsidRPr="00301D44" w:rsidRDefault="007F7079" w:rsidP="007F7079">
      <w:pPr>
        <w:spacing w:line="360" w:lineRule="auto"/>
        <w:jc w:val="both"/>
        <w:rPr>
          <w:szCs w:val="24"/>
          <w:rtl/>
        </w:rPr>
      </w:pPr>
    </w:p>
    <w:p w:rsidR="007F7079" w:rsidRPr="00301D44" w:rsidRDefault="007F7079" w:rsidP="007F7079">
      <w:pPr>
        <w:spacing w:line="360" w:lineRule="auto"/>
        <w:jc w:val="both"/>
        <w:rPr>
          <w:szCs w:val="24"/>
          <w:rtl/>
        </w:rPr>
      </w:pPr>
      <w:r w:rsidRPr="00301D44">
        <w:rPr>
          <w:rFonts w:hint="cs"/>
          <w:szCs w:val="24"/>
          <w:rtl/>
        </w:rPr>
        <w:t>_______                                                                         ______ ____________</w:t>
      </w:r>
    </w:p>
    <w:p w:rsidR="007F7079" w:rsidRPr="00301D44" w:rsidRDefault="007F7079" w:rsidP="007F7079">
      <w:pPr>
        <w:spacing w:line="360" w:lineRule="auto"/>
        <w:jc w:val="both"/>
        <w:rPr>
          <w:szCs w:val="24"/>
        </w:rPr>
      </w:pPr>
      <w:r w:rsidRPr="00301D44">
        <w:rPr>
          <w:rFonts w:hint="cs"/>
          <w:szCs w:val="24"/>
          <w:rtl/>
        </w:rPr>
        <w:t>תאריך                                                                             חתימה וחותמת עורך דין</w:t>
      </w:r>
    </w:p>
    <w:p w:rsidR="007F7079" w:rsidRPr="00301D44" w:rsidRDefault="007F7079" w:rsidP="007F7079">
      <w:pPr>
        <w:pStyle w:val="a6"/>
        <w:tabs>
          <w:tab w:val="clear" w:pos="4153"/>
          <w:tab w:val="clear" w:pos="8306"/>
        </w:tabs>
        <w:spacing w:line="360" w:lineRule="auto"/>
        <w:jc w:val="right"/>
        <w:rPr>
          <w:b/>
          <w:bCs/>
          <w:u w:val="single"/>
          <w:rtl/>
        </w:rPr>
      </w:pPr>
    </w:p>
    <w:p w:rsidR="007F7079" w:rsidRPr="00301D44" w:rsidRDefault="007F7079" w:rsidP="007F7079">
      <w:pPr>
        <w:spacing w:line="360" w:lineRule="auto"/>
        <w:ind w:left="360"/>
        <w:jc w:val="center"/>
        <w:rPr>
          <w:b/>
          <w:bCs/>
          <w:szCs w:val="24"/>
          <w:u w:val="single"/>
          <w:rtl/>
        </w:rPr>
      </w:pPr>
      <w:r w:rsidRPr="00301D44">
        <w:rPr>
          <w:rFonts w:hint="cs"/>
          <w:b/>
          <w:bCs/>
          <w:szCs w:val="24"/>
          <w:u w:val="single"/>
          <w:rtl/>
        </w:rPr>
        <w:t>התחייבות לקיום החקיקה בתחום העסקת עובדים</w:t>
      </w:r>
    </w:p>
    <w:p w:rsidR="007F7079" w:rsidRPr="00301D44" w:rsidRDefault="007F7079" w:rsidP="007F7079">
      <w:pPr>
        <w:spacing w:line="360" w:lineRule="auto"/>
        <w:ind w:left="360"/>
        <w:rPr>
          <w:szCs w:val="24"/>
          <w:rtl/>
        </w:rPr>
      </w:pPr>
      <w:r w:rsidRPr="00301D44">
        <w:rPr>
          <w:rFonts w:hint="cs"/>
          <w:szCs w:val="24"/>
          <w:rtl/>
        </w:rPr>
        <w:t xml:space="preserve">אני הח"מ מתחייב בזאת לקיים בכל תקופת ההסכם שייחתם, ככל שייחתם, בעקבות זכייתי במכרז פומבי מס' </w:t>
      </w:r>
      <w:r>
        <w:rPr>
          <w:rFonts w:ascii="Arial" w:hAnsi="Arial" w:hint="cs"/>
          <w:b/>
          <w:bCs/>
          <w:szCs w:val="24"/>
          <w:rtl/>
        </w:rPr>
        <w:t>64</w:t>
      </w:r>
      <w:r w:rsidRPr="00F32C09">
        <w:rPr>
          <w:rFonts w:ascii="Arial" w:hAnsi="Arial" w:hint="cs"/>
          <w:b/>
          <w:bCs/>
          <w:szCs w:val="24"/>
          <w:rtl/>
        </w:rPr>
        <w:t>/11</w:t>
      </w:r>
      <w:r w:rsidRPr="00301D44">
        <w:rPr>
          <w:rFonts w:hint="cs"/>
          <w:szCs w:val="24"/>
          <w:rtl/>
        </w:rPr>
        <w:t xml:space="preserve"> לגבי העובדים שיועסקו על ידי את האמור בחוקי העבודה המפורטים בהמשך לזה:</w:t>
      </w:r>
    </w:p>
    <w:p w:rsidR="007F7079" w:rsidRPr="00301D44" w:rsidRDefault="007F7079" w:rsidP="007F7079">
      <w:pPr>
        <w:ind w:left="375" w:hanging="1"/>
        <w:rPr>
          <w:szCs w:val="24"/>
          <w:rtl/>
        </w:rPr>
      </w:pPr>
      <w:r w:rsidRPr="00301D44">
        <w:rPr>
          <w:rFonts w:hint="cs"/>
          <w:szCs w:val="24"/>
          <w:rtl/>
        </w:rPr>
        <w:t>חוק התעסוקה, תשי"ט- 1959</w:t>
      </w:r>
    </w:p>
    <w:p w:rsidR="007F7079" w:rsidRPr="00301D44" w:rsidRDefault="007F7079" w:rsidP="007F7079">
      <w:pPr>
        <w:ind w:left="375" w:hanging="1"/>
        <w:rPr>
          <w:szCs w:val="24"/>
        </w:rPr>
      </w:pPr>
      <w:r w:rsidRPr="00301D44">
        <w:rPr>
          <w:rFonts w:hint="cs"/>
          <w:szCs w:val="24"/>
          <w:rtl/>
        </w:rPr>
        <w:t>חוק שעות העבודה והמנוחה, תשי"א- 1951</w:t>
      </w:r>
    </w:p>
    <w:p w:rsidR="007F7079" w:rsidRPr="00301D44" w:rsidRDefault="007F7079" w:rsidP="007F7079">
      <w:pPr>
        <w:ind w:left="375" w:hanging="1"/>
        <w:rPr>
          <w:szCs w:val="24"/>
        </w:rPr>
      </w:pPr>
      <w:r w:rsidRPr="00301D44">
        <w:rPr>
          <w:rFonts w:hint="cs"/>
          <w:szCs w:val="24"/>
          <w:rtl/>
        </w:rPr>
        <w:t>חוק דמי מחלה, תשל"ו- 1976</w:t>
      </w:r>
    </w:p>
    <w:p w:rsidR="007F7079" w:rsidRPr="00301D44" w:rsidRDefault="007F7079" w:rsidP="007F7079">
      <w:pPr>
        <w:ind w:left="375" w:hanging="1"/>
        <w:rPr>
          <w:szCs w:val="24"/>
        </w:rPr>
      </w:pPr>
      <w:r w:rsidRPr="00301D44">
        <w:rPr>
          <w:rFonts w:hint="cs"/>
          <w:szCs w:val="24"/>
          <w:rtl/>
        </w:rPr>
        <w:t>חוק חופשה שנתית, תשי"א- 1951</w:t>
      </w:r>
    </w:p>
    <w:p w:rsidR="007F7079" w:rsidRPr="00301D44" w:rsidRDefault="007F7079" w:rsidP="007F7079">
      <w:pPr>
        <w:ind w:left="375" w:hanging="1"/>
        <w:rPr>
          <w:szCs w:val="24"/>
        </w:rPr>
      </w:pPr>
      <w:r w:rsidRPr="00301D44">
        <w:rPr>
          <w:rFonts w:hint="cs"/>
          <w:szCs w:val="24"/>
          <w:rtl/>
        </w:rPr>
        <w:t>חוק עבודת נשים, תשי"ד- 1954</w:t>
      </w:r>
    </w:p>
    <w:p w:rsidR="007F7079" w:rsidRPr="00301D44" w:rsidRDefault="007F7079" w:rsidP="007F7079">
      <w:pPr>
        <w:ind w:left="375" w:hanging="1"/>
        <w:rPr>
          <w:szCs w:val="24"/>
        </w:rPr>
      </w:pPr>
      <w:r w:rsidRPr="00301D44">
        <w:rPr>
          <w:rFonts w:hint="cs"/>
          <w:szCs w:val="24"/>
          <w:rtl/>
        </w:rPr>
        <w:t>חוק שכר שווה לעובדת ולעובד, תשנ"ו- 1996</w:t>
      </w:r>
    </w:p>
    <w:p w:rsidR="007F7079" w:rsidRPr="00301D44" w:rsidRDefault="007F7079" w:rsidP="007F7079">
      <w:pPr>
        <w:ind w:left="375" w:hanging="1"/>
        <w:rPr>
          <w:szCs w:val="24"/>
        </w:rPr>
      </w:pPr>
      <w:r w:rsidRPr="00301D44">
        <w:rPr>
          <w:rFonts w:hint="cs"/>
          <w:szCs w:val="24"/>
          <w:rtl/>
        </w:rPr>
        <w:t>חוק עבודת הנוער, תשי"ג- 1952</w:t>
      </w:r>
    </w:p>
    <w:p w:rsidR="007F7079" w:rsidRPr="00301D44" w:rsidRDefault="007F7079" w:rsidP="007F7079">
      <w:pPr>
        <w:ind w:left="375" w:hanging="1"/>
        <w:rPr>
          <w:szCs w:val="24"/>
          <w:rtl/>
        </w:rPr>
      </w:pPr>
      <w:r w:rsidRPr="00301D44">
        <w:rPr>
          <w:rFonts w:hint="cs"/>
          <w:szCs w:val="24"/>
          <w:rtl/>
        </w:rPr>
        <w:t>חוק החניכות, תשי"ג-1953</w:t>
      </w:r>
    </w:p>
    <w:p w:rsidR="007F7079" w:rsidRPr="00301D44" w:rsidRDefault="007F7079" w:rsidP="007F7079">
      <w:pPr>
        <w:ind w:left="375" w:hanging="1"/>
        <w:rPr>
          <w:szCs w:val="24"/>
          <w:rtl/>
        </w:rPr>
      </w:pPr>
      <w:r w:rsidRPr="00301D44">
        <w:rPr>
          <w:rFonts w:hint="cs"/>
          <w:szCs w:val="24"/>
          <w:rtl/>
        </w:rPr>
        <w:t>חוק החיילים המשוחררים (החזרה לעבודה), תש"ט- 1949</w:t>
      </w:r>
    </w:p>
    <w:p w:rsidR="007F7079" w:rsidRPr="00301D44" w:rsidRDefault="007F7079" w:rsidP="007F7079">
      <w:pPr>
        <w:ind w:left="375" w:hanging="1"/>
        <w:rPr>
          <w:szCs w:val="24"/>
          <w:rtl/>
        </w:rPr>
      </w:pPr>
      <w:r w:rsidRPr="00301D44">
        <w:rPr>
          <w:rFonts w:hint="cs"/>
          <w:szCs w:val="24"/>
          <w:rtl/>
        </w:rPr>
        <w:t>חוק הגנת השכר, תשי"ח- 1958</w:t>
      </w:r>
    </w:p>
    <w:p w:rsidR="007F7079" w:rsidRPr="00301D44" w:rsidRDefault="007F7079" w:rsidP="007F7079">
      <w:pPr>
        <w:ind w:left="375" w:hanging="1"/>
        <w:rPr>
          <w:szCs w:val="24"/>
          <w:rtl/>
        </w:rPr>
      </w:pPr>
      <w:r w:rsidRPr="00301D44">
        <w:rPr>
          <w:rFonts w:hint="cs"/>
          <w:szCs w:val="24"/>
          <w:rtl/>
        </w:rPr>
        <w:t>חוק פיצויי הפיטורין, תשכ"ג- 1963</w:t>
      </w:r>
    </w:p>
    <w:p w:rsidR="007F7079" w:rsidRPr="00301D44" w:rsidRDefault="007F7079" w:rsidP="007F7079">
      <w:pPr>
        <w:ind w:left="375" w:hanging="1"/>
        <w:rPr>
          <w:szCs w:val="24"/>
          <w:rtl/>
        </w:rPr>
      </w:pPr>
      <w:r w:rsidRPr="00301D44">
        <w:rPr>
          <w:rFonts w:hint="cs"/>
          <w:szCs w:val="24"/>
          <w:rtl/>
        </w:rPr>
        <w:t>חוק שכר מינימום, תשמ"ז- 1987</w:t>
      </w:r>
    </w:p>
    <w:p w:rsidR="007F7079" w:rsidRPr="00301D44" w:rsidRDefault="007F7079" w:rsidP="007F7079">
      <w:pPr>
        <w:spacing w:line="360" w:lineRule="auto"/>
        <w:ind w:left="375" w:hanging="1"/>
        <w:rPr>
          <w:szCs w:val="24"/>
          <w:rtl/>
        </w:rPr>
      </w:pPr>
      <w:r w:rsidRPr="00301D44">
        <w:rPr>
          <w:rFonts w:hint="cs"/>
          <w:szCs w:val="24"/>
          <w:rtl/>
        </w:rPr>
        <w:t xml:space="preserve">חוק הביטוח הלאומי (נוסח משולב), תשנ"ה- 1995                                                  </w:t>
      </w:r>
    </w:p>
    <w:p w:rsidR="007F7079" w:rsidRPr="00301D44" w:rsidRDefault="007F7079" w:rsidP="007F7079">
      <w:pPr>
        <w:tabs>
          <w:tab w:val="left" w:pos="926"/>
        </w:tabs>
        <w:rPr>
          <w:szCs w:val="24"/>
          <w:rtl/>
        </w:rPr>
      </w:pPr>
    </w:p>
    <w:p w:rsidR="007F7079" w:rsidRPr="00301D44" w:rsidRDefault="007F7079" w:rsidP="007F7079">
      <w:pPr>
        <w:tabs>
          <w:tab w:val="left" w:pos="926"/>
        </w:tabs>
        <w:ind w:left="720"/>
        <w:rPr>
          <w:szCs w:val="24"/>
          <w:rtl/>
        </w:rPr>
      </w:pPr>
      <w:r w:rsidRPr="00301D44">
        <w:rPr>
          <w:rFonts w:hint="cs"/>
          <w:szCs w:val="24"/>
          <w:rtl/>
        </w:rPr>
        <w:t>____________</w:t>
      </w:r>
      <w:r w:rsidRPr="00301D44">
        <w:rPr>
          <w:rFonts w:hint="cs"/>
          <w:szCs w:val="24"/>
          <w:rtl/>
        </w:rPr>
        <w:tab/>
        <w:t xml:space="preserve">   _______________</w:t>
      </w:r>
      <w:r w:rsidRPr="00301D44">
        <w:rPr>
          <w:rFonts w:hint="cs"/>
          <w:szCs w:val="24"/>
          <w:rtl/>
        </w:rPr>
        <w:tab/>
      </w:r>
      <w:r w:rsidRPr="00301D44">
        <w:rPr>
          <w:rFonts w:hint="cs"/>
          <w:szCs w:val="24"/>
          <w:rtl/>
        </w:rPr>
        <w:tab/>
        <w:t xml:space="preserve">    ______________</w:t>
      </w:r>
    </w:p>
    <w:p w:rsidR="007F7079" w:rsidRPr="00301D44" w:rsidRDefault="007F7079" w:rsidP="007F7079">
      <w:pPr>
        <w:tabs>
          <w:tab w:val="left" w:pos="926"/>
        </w:tabs>
        <w:ind w:left="720"/>
        <w:rPr>
          <w:szCs w:val="24"/>
          <w:rtl/>
        </w:rPr>
      </w:pPr>
      <w:r w:rsidRPr="00301D44">
        <w:rPr>
          <w:rFonts w:hint="cs"/>
          <w:szCs w:val="24"/>
          <w:rtl/>
        </w:rPr>
        <w:t xml:space="preserve">        תאריך</w:t>
      </w:r>
      <w:r w:rsidRPr="00301D44">
        <w:rPr>
          <w:rFonts w:hint="cs"/>
          <w:szCs w:val="24"/>
          <w:rtl/>
        </w:rPr>
        <w:tab/>
      </w:r>
      <w:r w:rsidRPr="00301D44">
        <w:rPr>
          <w:rFonts w:hint="cs"/>
          <w:szCs w:val="24"/>
          <w:rtl/>
        </w:rPr>
        <w:tab/>
        <w:t>שם מלא של נציג המציע</w:t>
      </w:r>
      <w:r w:rsidRPr="00301D44">
        <w:rPr>
          <w:rFonts w:hint="cs"/>
          <w:szCs w:val="24"/>
          <w:rtl/>
        </w:rPr>
        <w:tab/>
      </w:r>
      <w:r w:rsidRPr="00301D44">
        <w:rPr>
          <w:rFonts w:hint="cs"/>
          <w:szCs w:val="24"/>
          <w:rtl/>
        </w:rPr>
        <w:tab/>
        <w:t>חתימה וחותמת המציע</w:t>
      </w:r>
    </w:p>
    <w:p w:rsidR="007F7079" w:rsidRPr="00301D44" w:rsidRDefault="007F7079" w:rsidP="007F7079">
      <w:pPr>
        <w:jc w:val="both"/>
        <w:rPr>
          <w:szCs w:val="24"/>
          <w:rtl/>
        </w:rPr>
      </w:pPr>
    </w:p>
    <w:p w:rsidR="007F7079" w:rsidRDefault="007F7079" w:rsidP="007F7079">
      <w:pPr>
        <w:jc w:val="both"/>
        <w:rPr>
          <w:szCs w:val="24"/>
          <w:rtl/>
        </w:rPr>
      </w:pPr>
    </w:p>
    <w:p w:rsidR="007F7079" w:rsidRPr="00301D44" w:rsidRDefault="007F7079" w:rsidP="007F7079">
      <w:pPr>
        <w:jc w:val="both"/>
        <w:rPr>
          <w:szCs w:val="24"/>
          <w:rtl/>
        </w:rPr>
      </w:pPr>
    </w:p>
    <w:p w:rsidR="007F7079" w:rsidRPr="00301D44" w:rsidRDefault="007F7079" w:rsidP="007F7079">
      <w:pPr>
        <w:bidi w:val="0"/>
        <w:spacing w:line="276" w:lineRule="auto"/>
        <w:rPr>
          <w:b/>
          <w:bCs/>
          <w:szCs w:val="24"/>
          <w:u w:val="single"/>
          <w:rtl/>
        </w:rPr>
      </w:pPr>
    </w:p>
    <w:p w:rsidR="007F7079" w:rsidRDefault="007F7079" w:rsidP="007F7079">
      <w:pPr>
        <w:bidi w:val="0"/>
        <w:spacing w:line="276" w:lineRule="auto"/>
        <w:rPr>
          <w:b/>
          <w:bCs/>
          <w:szCs w:val="24"/>
          <w:u w:val="single"/>
          <w:rtl/>
        </w:rPr>
      </w:pPr>
    </w:p>
    <w:p w:rsidR="007F7079" w:rsidRDefault="007F7079" w:rsidP="00F41AF9">
      <w:pPr>
        <w:bidi w:val="0"/>
        <w:spacing w:line="276" w:lineRule="auto"/>
        <w:rPr>
          <w:b/>
          <w:bCs/>
          <w:szCs w:val="24"/>
          <w:u w:val="single"/>
        </w:rPr>
      </w:pPr>
      <w:r w:rsidRPr="00301D44">
        <w:rPr>
          <w:rFonts w:hint="cs"/>
          <w:b/>
          <w:bCs/>
          <w:szCs w:val="24"/>
          <w:u w:val="single"/>
          <w:rtl/>
        </w:rPr>
        <w:t xml:space="preserve">נספח </w:t>
      </w:r>
      <w:r w:rsidR="00F41AF9">
        <w:rPr>
          <w:rFonts w:hint="cs"/>
          <w:b/>
          <w:bCs/>
          <w:szCs w:val="24"/>
          <w:u w:val="single"/>
          <w:rtl/>
        </w:rPr>
        <w:t>ו</w:t>
      </w:r>
    </w:p>
    <w:p w:rsidR="007F7079" w:rsidRDefault="007F7079" w:rsidP="007F7079">
      <w:pPr>
        <w:bidi w:val="0"/>
        <w:spacing w:line="276" w:lineRule="auto"/>
        <w:rPr>
          <w:b/>
          <w:bCs/>
          <w:szCs w:val="24"/>
          <w:u w:val="single"/>
        </w:rPr>
      </w:pPr>
    </w:p>
    <w:p w:rsidR="007F7079" w:rsidRDefault="007F7079" w:rsidP="007F7079">
      <w:pPr>
        <w:bidi w:val="0"/>
        <w:spacing w:line="276" w:lineRule="auto"/>
        <w:rPr>
          <w:b/>
          <w:bCs/>
          <w:szCs w:val="24"/>
          <w:u w:val="single"/>
        </w:rPr>
      </w:pPr>
    </w:p>
    <w:p w:rsidR="007F7079" w:rsidRDefault="007F7079" w:rsidP="007F7079">
      <w:pPr>
        <w:bidi w:val="0"/>
        <w:spacing w:line="276" w:lineRule="auto"/>
        <w:rPr>
          <w:b/>
          <w:bCs/>
          <w:szCs w:val="24"/>
          <w:u w:val="single"/>
        </w:rPr>
      </w:pPr>
    </w:p>
    <w:p w:rsidR="007F7079" w:rsidRPr="00301D44" w:rsidRDefault="007F7079" w:rsidP="007F7079">
      <w:pPr>
        <w:bidi w:val="0"/>
        <w:spacing w:line="276" w:lineRule="auto"/>
        <w:rPr>
          <w:b/>
          <w:bCs/>
          <w:szCs w:val="24"/>
          <w:u w:val="single"/>
        </w:rPr>
      </w:pPr>
    </w:p>
    <w:p w:rsidR="007F7079" w:rsidRPr="00301D44" w:rsidRDefault="007F7079" w:rsidP="007F7079">
      <w:pPr>
        <w:bidi w:val="0"/>
        <w:spacing w:line="276" w:lineRule="auto"/>
        <w:jc w:val="center"/>
        <w:rPr>
          <w:rFonts w:ascii="Arial" w:hAnsi="Arial"/>
          <w:b/>
          <w:bCs/>
          <w:szCs w:val="24"/>
          <w:u w:val="single"/>
        </w:rPr>
      </w:pPr>
      <w:r>
        <w:rPr>
          <w:rFonts w:ascii="Arial" w:hAnsi="Arial" w:hint="cs"/>
          <w:b/>
          <w:bCs/>
          <w:szCs w:val="24"/>
          <w:u w:val="single"/>
          <w:rtl/>
        </w:rPr>
        <w:t xml:space="preserve">התחייבות בדבר </w:t>
      </w:r>
      <w:r w:rsidRPr="00301D44">
        <w:rPr>
          <w:rFonts w:ascii="Arial" w:hAnsi="Arial"/>
          <w:b/>
          <w:bCs/>
          <w:szCs w:val="24"/>
          <w:u w:val="single"/>
          <w:rtl/>
        </w:rPr>
        <w:t>שימוש בתוכנות מקוריות</w:t>
      </w:r>
    </w:p>
    <w:p w:rsidR="007F7079" w:rsidRPr="00301D44" w:rsidRDefault="007F7079" w:rsidP="007F7079">
      <w:pPr>
        <w:bidi w:val="0"/>
        <w:spacing w:line="276" w:lineRule="auto"/>
        <w:jc w:val="center"/>
        <w:rPr>
          <w:rFonts w:ascii="Arial" w:hAnsi="Arial"/>
          <w:b/>
          <w:bCs/>
          <w:szCs w:val="24"/>
          <w:u w:val="single"/>
        </w:rPr>
      </w:pP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Default="007F7079" w:rsidP="007F7079">
      <w:pPr>
        <w:overflowPunct w:val="0"/>
        <w:autoSpaceDE w:val="0"/>
        <w:autoSpaceDN w:val="0"/>
        <w:adjustRightInd w:val="0"/>
        <w:spacing w:line="276" w:lineRule="auto"/>
        <w:jc w:val="both"/>
        <w:textAlignment w:val="baseline"/>
        <w:rPr>
          <w:rFonts w:ascii="Arial" w:hAnsi="Arial"/>
          <w:szCs w:val="24"/>
          <w:rtl/>
        </w:rPr>
      </w:pPr>
      <w:r w:rsidRPr="00301D44">
        <w:rPr>
          <w:rFonts w:ascii="Arial" w:hAnsi="Arial"/>
          <w:szCs w:val="24"/>
          <w:rtl/>
        </w:rPr>
        <w:t>אני הח"מ ______________ נושא ת.ז. מס' ______________ מורשה חתימה מטעם _______________ שמספרו ______________ (להלן: "</w:t>
      </w:r>
      <w:r w:rsidRPr="00301D44">
        <w:rPr>
          <w:rFonts w:ascii="Arial" w:hAnsi="Arial"/>
          <w:b/>
          <w:bCs/>
          <w:szCs w:val="24"/>
          <w:rtl/>
        </w:rPr>
        <w:t>המציע</w:t>
      </w:r>
      <w:r w:rsidRPr="00301D44">
        <w:rPr>
          <w:rFonts w:ascii="Arial" w:hAnsi="Arial"/>
          <w:szCs w:val="24"/>
          <w:rtl/>
        </w:rPr>
        <w:t xml:space="preserve">") מתחייב בזאת בכתב, לעמוד בדרישה לעשות שימוש אך ורק בתוכנות מחשב מורשות. </w:t>
      </w: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tbl>
      <w:tblPr>
        <w:bidiVisual/>
        <w:tblW w:w="0" w:type="auto"/>
        <w:tblLook w:val="04A0"/>
      </w:tblPr>
      <w:tblGrid>
        <w:gridCol w:w="2132"/>
        <w:gridCol w:w="2132"/>
        <w:gridCol w:w="2132"/>
        <w:gridCol w:w="2132"/>
      </w:tblGrid>
      <w:tr w:rsidR="007F7079" w:rsidRPr="00301D44" w:rsidTr="00BF7325">
        <w:tc>
          <w:tcPr>
            <w:tcW w:w="2132"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hint="cs"/>
                <w:szCs w:val="24"/>
                <w:rtl/>
              </w:rPr>
              <w:t>_____________</w:t>
            </w:r>
          </w:p>
        </w:tc>
        <w:tc>
          <w:tcPr>
            <w:tcW w:w="2132" w:type="dxa"/>
          </w:tcPr>
          <w:p w:rsidR="007F7079" w:rsidRPr="00301D44" w:rsidRDefault="007F7079" w:rsidP="00BF7325">
            <w:pPr>
              <w:spacing w:line="276" w:lineRule="auto"/>
              <w:jc w:val="center"/>
              <w:rPr>
                <w:szCs w:val="24"/>
              </w:rPr>
            </w:pPr>
            <w:r w:rsidRPr="00301D44">
              <w:rPr>
                <w:rFonts w:ascii="Arial" w:hAnsi="Arial" w:hint="cs"/>
                <w:szCs w:val="24"/>
                <w:rtl/>
              </w:rPr>
              <w:t>_____________</w:t>
            </w:r>
          </w:p>
        </w:tc>
        <w:tc>
          <w:tcPr>
            <w:tcW w:w="2132" w:type="dxa"/>
          </w:tcPr>
          <w:p w:rsidR="007F7079" w:rsidRPr="00301D44" w:rsidRDefault="007F7079" w:rsidP="00BF7325">
            <w:pPr>
              <w:spacing w:line="276" w:lineRule="auto"/>
              <w:jc w:val="center"/>
              <w:rPr>
                <w:szCs w:val="24"/>
              </w:rPr>
            </w:pPr>
            <w:r w:rsidRPr="00301D44">
              <w:rPr>
                <w:rFonts w:ascii="Arial" w:hAnsi="Arial" w:hint="cs"/>
                <w:szCs w:val="24"/>
                <w:rtl/>
              </w:rPr>
              <w:t>_____________</w:t>
            </w:r>
          </w:p>
        </w:tc>
        <w:tc>
          <w:tcPr>
            <w:tcW w:w="2132" w:type="dxa"/>
          </w:tcPr>
          <w:p w:rsidR="007F7079" w:rsidRPr="00301D44" w:rsidRDefault="007F7079" w:rsidP="00BF7325">
            <w:pPr>
              <w:spacing w:line="276" w:lineRule="auto"/>
              <w:jc w:val="center"/>
              <w:rPr>
                <w:szCs w:val="24"/>
              </w:rPr>
            </w:pPr>
            <w:r w:rsidRPr="00301D44">
              <w:rPr>
                <w:rFonts w:ascii="Arial" w:hAnsi="Arial" w:hint="cs"/>
                <w:szCs w:val="24"/>
                <w:rtl/>
              </w:rPr>
              <w:t>_____________</w:t>
            </w:r>
          </w:p>
        </w:tc>
      </w:tr>
      <w:tr w:rsidR="007F7079" w:rsidRPr="00301D44" w:rsidTr="00BF7325">
        <w:tc>
          <w:tcPr>
            <w:tcW w:w="2132"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תאריך</w:t>
            </w:r>
          </w:p>
        </w:tc>
        <w:tc>
          <w:tcPr>
            <w:tcW w:w="2132"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שם מורשה החתימה</w:t>
            </w:r>
          </w:p>
        </w:tc>
        <w:tc>
          <w:tcPr>
            <w:tcW w:w="2132"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חתימה</w:t>
            </w:r>
          </w:p>
        </w:tc>
        <w:tc>
          <w:tcPr>
            <w:tcW w:w="2132"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חותמת</w:t>
            </w:r>
          </w:p>
        </w:tc>
      </w:tr>
    </w:tbl>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t xml:space="preserve"> </w:t>
      </w: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 xml:space="preserve">אישור- אימות חתימה </w:t>
      </w: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אני הח"מ __________ עו"ד שבשירות _____________ שמספרו __________(להלן: "</w:t>
      </w:r>
      <w:r w:rsidRPr="00301D44">
        <w:rPr>
          <w:rFonts w:ascii="Arial" w:hAnsi="Arial"/>
          <w:b/>
          <w:bCs/>
          <w:szCs w:val="24"/>
          <w:rtl/>
        </w:rPr>
        <w:t>המציע</w:t>
      </w:r>
      <w:r w:rsidRPr="00301D44">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tbl>
      <w:tblPr>
        <w:bidiVisual/>
        <w:tblW w:w="0" w:type="auto"/>
        <w:tblLook w:val="04A0"/>
      </w:tblPr>
      <w:tblGrid>
        <w:gridCol w:w="2718"/>
        <w:gridCol w:w="2718"/>
        <w:gridCol w:w="2718"/>
      </w:tblGrid>
      <w:tr w:rsidR="007F7079" w:rsidRPr="00301D44" w:rsidTr="00BF7325">
        <w:tc>
          <w:tcPr>
            <w:tcW w:w="2718"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p>
        </w:tc>
        <w:tc>
          <w:tcPr>
            <w:tcW w:w="2718"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p>
        </w:tc>
        <w:tc>
          <w:tcPr>
            <w:tcW w:w="2718"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p>
        </w:tc>
      </w:tr>
      <w:tr w:rsidR="007F7079" w:rsidRPr="00301D44" w:rsidTr="00BF7325">
        <w:tc>
          <w:tcPr>
            <w:tcW w:w="2718"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c>
          <w:tcPr>
            <w:tcW w:w="2718"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c>
          <w:tcPr>
            <w:tcW w:w="2718"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r>
      <w:tr w:rsidR="007F7079" w:rsidRPr="00301D44" w:rsidTr="00BF7325">
        <w:tc>
          <w:tcPr>
            <w:tcW w:w="2718"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תאריך</w:t>
            </w:r>
          </w:p>
        </w:tc>
        <w:tc>
          <w:tcPr>
            <w:tcW w:w="2718"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חותמת עו"ד</w:t>
            </w:r>
          </w:p>
        </w:tc>
        <w:tc>
          <w:tcPr>
            <w:tcW w:w="2718" w:type="dxa"/>
          </w:tcPr>
          <w:p w:rsidR="007F7079" w:rsidRPr="00301D44" w:rsidRDefault="007F7079" w:rsidP="00BF732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חתימה</w:t>
            </w:r>
          </w:p>
        </w:tc>
      </w:tr>
    </w:tbl>
    <w:p w:rsidR="007F7079" w:rsidRPr="00301D44" w:rsidRDefault="007F7079" w:rsidP="007F7079">
      <w:pPr>
        <w:overflowPunct w:val="0"/>
        <w:autoSpaceDE w:val="0"/>
        <w:autoSpaceDN w:val="0"/>
        <w:adjustRightInd w:val="0"/>
        <w:spacing w:line="276" w:lineRule="auto"/>
        <w:textAlignment w:val="baseline"/>
        <w:rPr>
          <w:rFonts w:ascii="Arial" w:hAnsi="Arial"/>
          <w:szCs w:val="24"/>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7F7079">
      <w:pPr>
        <w:spacing w:line="276" w:lineRule="auto"/>
        <w:jc w:val="right"/>
        <w:rPr>
          <w:rFonts w:ascii="Arial" w:hAnsi="Arial"/>
          <w:b/>
          <w:bCs/>
          <w:szCs w:val="24"/>
          <w:u w:val="single"/>
          <w:rtl/>
        </w:rPr>
      </w:pPr>
    </w:p>
    <w:p w:rsidR="007F7079" w:rsidRPr="00301D44" w:rsidRDefault="007F7079" w:rsidP="00F41AF9">
      <w:pPr>
        <w:spacing w:line="276" w:lineRule="auto"/>
        <w:jc w:val="right"/>
        <w:rPr>
          <w:rFonts w:ascii="Arial" w:hAnsi="Arial"/>
          <w:b/>
          <w:bCs/>
          <w:szCs w:val="24"/>
          <w:u w:val="single"/>
          <w:rtl/>
        </w:rPr>
      </w:pPr>
      <w:r w:rsidRPr="00301D44">
        <w:rPr>
          <w:rFonts w:ascii="Arial" w:hAnsi="Arial" w:hint="cs"/>
          <w:b/>
          <w:bCs/>
          <w:szCs w:val="24"/>
          <w:u w:val="single"/>
          <w:rtl/>
        </w:rPr>
        <w:t xml:space="preserve">נספח </w:t>
      </w:r>
      <w:r w:rsidR="00F41AF9">
        <w:rPr>
          <w:rFonts w:ascii="Arial" w:hAnsi="Arial" w:hint="cs"/>
          <w:b/>
          <w:bCs/>
          <w:szCs w:val="24"/>
          <w:u w:val="single"/>
          <w:rtl/>
        </w:rPr>
        <w:t>ז</w:t>
      </w:r>
    </w:p>
    <w:p w:rsidR="007F7079" w:rsidRPr="00301D44" w:rsidRDefault="007F7079" w:rsidP="007F7079">
      <w:pPr>
        <w:spacing w:line="276" w:lineRule="auto"/>
        <w:rPr>
          <w:rFonts w:ascii="Arial" w:hAnsi="Arial"/>
          <w:szCs w:val="24"/>
          <w:rtl/>
        </w:rPr>
      </w:pPr>
    </w:p>
    <w:p w:rsidR="007F7079" w:rsidRPr="00301D44" w:rsidRDefault="007F7079" w:rsidP="007F7079">
      <w:pPr>
        <w:spacing w:line="276" w:lineRule="auto"/>
        <w:rPr>
          <w:rFonts w:ascii="Arial" w:hAnsi="Arial"/>
          <w:szCs w:val="24"/>
          <w:rtl/>
        </w:rPr>
      </w:pPr>
      <w:r w:rsidRPr="00301D44">
        <w:rPr>
          <w:rFonts w:ascii="Arial" w:hAnsi="Arial"/>
          <w:szCs w:val="24"/>
          <w:rtl/>
        </w:rPr>
        <w:t>תאריך ______________</w:t>
      </w:r>
    </w:p>
    <w:p w:rsidR="007F7079" w:rsidRPr="00301D44" w:rsidRDefault="007F7079" w:rsidP="007F7079">
      <w:pPr>
        <w:spacing w:line="276" w:lineRule="auto"/>
        <w:rPr>
          <w:rFonts w:ascii="Arial" w:hAnsi="Arial"/>
          <w:b/>
          <w:bCs/>
          <w:szCs w:val="24"/>
          <w:highlight w:val="yellow"/>
          <w:rtl/>
        </w:rPr>
      </w:pPr>
    </w:p>
    <w:p w:rsidR="007F7079" w:rsidRPr="001B555C" w:rsidRDefault="007F7079" w:rsidP="007F7079">
      <w:pPr>
        <w:spacing w:line="360" w:lineRule="auto"/>
        <w:jc w:val="center"/>
        <w:rPr>
          <w:b/>
          <w:bCs/>
          <w:szCs w:val="24"/>
          <w:u w:val="single"/>
          <w:rtl/>
        </w:rPr>
      </w:pPr>
      <w:r w:rsidRPr="00301D44">
        <w:rPr>
          <w:rFonts w:ascii="Arial" w:hAnsi="Arial"/>
          <w:b/>
          <w:bCs/>
          <w:szCs w:val="24"/>
          <w:u w:val="single"/>
          <w:rtl/>
        </w:rPr>
        <w:t xml:space="preserve">שאלון למניעת ניגוד עניינים למכרז </w:t>
      </w:r>
      <w:r w:rsidRPr="001B555C">
        <w:rPr>
          <w:rFonts w:ascii="Arial" w:hAnsi="Arial"/>
          <w:b/>
          <w:bCs/>
          <w:szCs w:val="24"/>
          <w:u w:val="single"/>
          <w:rtl/>
        </w:rPr>
        <w:t xml:space="preserve">פומבי </w:t>
      </w:r>
      <w:r w:rsidRPr="001B555C">
        <w:rPr>
          <w:rFonts w:ascii="Arial" w:hAnsi="Arial" w:hint="cs"/>
          <w:b/>
          <w:bCs/>
          <w:szCs w:val="24"/>
          <w:u w:val="single"/>
          <w:rtl/>
        </w:rPr>
        <w:t xml:space="preserve">מס' 64/11 </w:t>
      </w:r>
      <w:r>
        <w:rPr>
          <w:rFonts w:ascii="Arial" w:hAnsi="Arial" w:hint="cs"/>
          <w:b/>
          <w:bCs/>
          <w:szCs w:val="24"/>
          <w:u w:val="single"/>
          <w:rtl/>
        </w:rPr>
        <w:t xml:space="preserve">למתן שירותי </w:t>
      </w:r>
      <w:r w:rsidRPr="001B555C">
        <w:rPr>
          <w:rFonts w:ascii="Arial" w:hAnsi="Arial" w:hint="cs"/>
          <w:b/>
          <w:bCs/>
          <w:szCs w:val="24"/>
          <w:u w:val="single"/>
          <w:rtl/>
        </w:rPr>
        <w:t>ייעוץ ו</w:t>
      </w:r>
      <w:r w:rsidRPr="001B555C">
        <w:rPr>
          <w:b/>
          <w:bCs/>
          <w:szCs w:val="24"/>
          <w:u w:val="single"/>
          <w:rtl/>
        </w:rPr>
        <w:t>תכנון</w:t>
      </w:r>
      <w:r w:rsidRPr="001B555C">
        <w:rPr>
          <w:rFonts w:hint="cs"/>
          <w:b/>
          <w:bCs/>
          <w:szCs w:val="24"/>
          <w:u w:val="single"/>
          <w:rtl/>
        </w:rPr>
        <w:t xml:space="preserve"> סטטוטורי למתקני גז </w:t>
      </w:r>
    </w:p>
    <w:p w:rsidR="007F7079" w:rsidRPr="00301D44" w:rsidRDefault="007F7079" w:rsidP="007F7079">
      <w:pPr>
        <w:spacing w:line="276" w:lineRule="auto"/>
        <w:ind w:left="360" w:right="720"/>
        <w:jc w:val="center"/>
        <w:rPr>
          <w:rFonts w:ascii="Arial" w:hAnsi="Arial"/>
          <w:b/>
          <w:bCs/>
          <w:szCs w:val="24"/>
          <w:u w:val="single"/>
          <w:rtl/>
        </w:rPr>
      </w:pPr>
    </w:p>
    <w:p w:rsidR="007F7079" w:rsidRPr="00301D44" w:rsidRDefault="007F7079" w:rsidP="007F7079">
      <w:pPr>
        <w:spacing w:line="276" w:lineRule="auto"/>
        <w:jc w:val="center"/>
        <w:rPr>
          <w:rFonts w:ascii="Arial" w:hAnsi="Arial"/>
          <w:b/>
          <w:bCs/>
          <w:szCs w:val="24"/>
          <w:u w:val="single"/>
          <w:rtl/>
        </w:rPr>
      </w:pPr>
    </w:p>
    <w:p w:rsidR="007F7079" w:rsidRPr="00301D44" w:rsidRDefault="007F7079" w:rsidP="007F7079">
      <w:pPr>
        <w:spacing w:line="276" w:lineRule="auto"/>
        <w:rPr>
          <w:rFonts w:ascii="Arial" w:hAnsi="Arial"/>
          <w:szCs w:val="24"/>
          <w:rtl/>
        </w:rPr>
      </w:pPr>
      <w:r w:rsidRPr="00301D44">
        <w:rPr>
          <w:rFonts w:ascii="Arial" w:hAnsi="Arial"/>
          <w:szCs w:val="24"/>
          <w:rtl/>
        </w:rPr>
        <w:t>שם המציע:</w:t>
      </w:r>
    </w:p>
    <w:p w:rsidR="007F7079" w:rsidRPr="00301D44" w:rsidRDefault="007F7079" w:rsidP="007F7079">
      <w:pPr>
        <w:spacing w:line="276" w:lineRule="auto"/>
        <w:rPr>
          <w:rFonts w:ascii="Arial" w:hAnsi="Arial"/>
          <w:szCs w:val="24"/>
          <w:rtl/>
        </w:rPr>
      </w:pPr>
      <w:r w:rsidRPr="00301D44">
        <w:rPr>
          <w:rFonts w:ascii="Arial" w:hAnsi="Arial"/>
          <w:szCs w:val="24"/>
          <w:rtl/>
        </w:rPr>
        <w:t>___________________________________________________________</w:t>
      </w:r>
    </w:p>
    <w:p w:rsidR="007F7079" w:rsidRPr="00301D44" w:rsidRDefault="007F7079" w:rsidP="007F7079">
      <w:pPr>
        <w:spacing w:line="276" w:lineRule="auto"/>
        <w:jc w:val="both"/>
        <w:rPr>
          <w:rFonts w:ascii="Arial" w:hAnsi="Arial"/>
          <w:szCs w:val="24"/>
          <w:rtl/>
        </w:rPr>
      </w:pPr>
      <w:r w:rsidRPr="00301D44">
        <w:rPr>
          <w:rFonts w:ascii="Arial" w:hAnsi="Arial"/>
          <w:szCs w:val="24"/>
          <w:rtl/>
        </w:rPr>
        <w:t>שם המציע:</w:t>
      </w:r>
    </w:p>
    <w:p w:rsidR="007F7079" w:rsidRPr="00301D44" w:rsidRDefault="007F7079" w:rsidP="007F7079">
      <w:pPr>
        <w:spacing w:line="276" w:lineRule="auto"/>
        <w:rPr>
          <w:rFonts w:ascii="Arial" w:hAnsi="Arial"/>
          <w:szCs w:val="24"/>
          <w:rtl/>
        </w:rPr>
      </w:pPr>
      <w:r w:rsidRPr="00301D44">
        <w:rPr>
          <w:rFonts w:ascii="Arial" w:hAnsi="Arial"/>
          <w:szCs w:val="24"/>
          <w:rtl/>
        </w:rPr>
        <w:t>שמות המצהיר/ים מטעמו:</w:t>
      </w:r>
    </w:p>
    <w:p w:rsidR="007F7079" w:rsidRPr="00301D44" w:rsidRDefault="007F7079" w:rsidP="007F7079">
      <w:pPr>
        <w:spacing w:line="276" w:lineRule="auto"/>
        <w:rPr>
          <w:rFonts w:ascii="Arial" w:hAnsi="Arial"/>
          <w:szCs w:val="24"/>
          <w:rtl/>
        </w:rPr>
      </w:pPr>
      <w:r w:rsidRPr="00301D44">
        <w:rPr>
          <w:rFonts w:ascii="Arial" w:hAnsi="Arial"/>
          <w:szCs w:val="24"/>
          <w:rtl/>
        </w:rPr>
        <w:t>_________________________________________________</w:t>
      </w:r>
    </w:p>
    <w:p w:rsidR="007F7079" w:rsidRPr="00301D44" w:rsidRDefault="007F7079" w:rsidP="007F7079">
      <w:pPr>
        <w:spacing w:line="276" w:lineRule="auto"/>
        <w:jc w:val="both"/>
        <w:rPr>
          <w:rFonts w:ascii="Arial" w:hAnsi="Arial"/>
          <w:szCs w:val="24"/>
          <w:rtl/>
        </w:rPr>
      </w:pPr>
    </w:p>
    <w:p w:rsidR="007F7079" w:rsidRPr="00301D44" w:rsidRDefault="007F7079" w:rsidP="007F7079">
      <w:pPr>
        <w:spacing w:line="276" w:lineRule="auto"/>
        <w:jc w:val="both"/>
        <w:rPr>
          <w:rFonts w:ascii="Arial" w:hAnsi="Arial"/>
          <w:szCs w:val="24"/>
          <w:rtl/>
        </w:rPr>
      </w:pPr>
      <w:r w:rsidRPr="00301D44">
        <w:rPr>
          <w:rFonts w:ascii="Arial" w:hAnsi="Arial"/>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7F7079" w:rsidRPr="00301D44" w:rsidRDefault="007F7079" w:rsidP="007F7079">
      <w:pPr>
        <w:numPr>
          <w:ilvl w:val="0"/>
          <w:numId w:val="46"/>
        </w:numPr>
        <w:spacing w:line="276" w:lineRule="auto"/>
        <w:jc w:val="both"/>
        <w:rPr>
          <w:rFonts w:ascii="Arial" w:hAnsi="Arial"/>
          <w:szCs w:val="24"/>
        </w:rPr>
      </w:pPr>
      <w:r w:rsidRPr="00301D44">
        <w:rPr>
          <w:rFonts w:ascii="Arial" w:hAnsi="Arial"/>
          <w:szCs w:val="24"/>
          <w:rtl/>
        </w:rPr>
        <w:t>אין קשרים כאמור.</w:t>
      </w:r>
    </w:p>
    <w:p w:rsidR="007F7079" w:rsidRPr="00301D44" w:rsidRDefault="007F7079" w:rsidP="007F7079">
      <w:pPr>
        <w:numPr>
          <w:ilvl w:val="0"/>
          <w:numId w:val="46"/>
        </w:numPr>
        <w:spacing w:line="276" w:lineRule="auto"/>
        <w:jc w:val="both"/>
        <w:rPr>
          <w:rFonts w:ascii="Arial" w:hAnsi="Arial"/>
          <w:szCs w:val="24"/>
          <w:rtl/>
        </w:rPr>
      </w:pPr>
      <w:r w:rsidRPr="00301D44">
        <w:rPr>
          <w:rFonts w:ascii="Arial" w:hAnsi="Arial"/>
          <w:szCs w:val="24"/>
          <w:rtl/>
        </w:rPr>
        <w:t>להלן רשימת הקשרים:</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7F7079" w:rsidRPr="00301D44" w:rsidTr="00BF7325">
        <w:tc>
          <w:tcPr>
            <w:tcW w:w="2129" w:type="dxa"/>
          </w:tcPr>
          <w:p w:rsidR="007F7079" w:rsidRPr="00301D44" w:rsidRDefault="007F7079" w:rsidP="00BF7325">
            <w:pPr>
              <w:spacing w:line="276" w:lineRule="auto"/>
              <w:jc w:val="both"/>
              <w:rPr>
                <w:rFonts w:ascii="Arial" w:hAnsi="Arial"/>
                <w:szCs w:val="24"/>
                <w:rtl/>
              </w:rPr>
            </w:pPr>
            <w:r w:rsidRPr="00301D44">
              <w:rPr>
                <w:rFonts w:ascii="Arial" w:hAnsi="Arial"/>
                <w:szCs w:val="24"/>
                <w:rtl/>
              </w:rPr>
              <w:t>שם הגוף</w:t>
            </w:r>
          </w:p>
        </w:tc>
        <w:tc>
          <w:tcPr>
            <w:tcW w:w="2130" w:type="dxa"/>
          </w:tcPr>
          <w:p w:rsidR="007F7079" w:rsidRPr="00301D44" w:rsidRDefault="007F7079" w:rsidP="00BF7325">
            <w:pPr>
              <w:spacing w:line="276" w:lineRule="auto"/>
              <w:jc w:val="both"/>
              <w:rPr>
                <w:rFonts w:ascii="Arial" w:hAnsi="Arial"/>
                <w:szCs w:val="24"/>
                <w:rtl/>
              </w:rPr>
            </w:pPr>
            <w:r w:rsidRPr="00301D44">
              <w:rPr>
                <w:rFonts w:ascii="Arial" w:hAnsi="Arial"/>
                <w:szCs w:val="24"/>
                <w:rtl/>
              </w:rPr>
              <w:t>תחום עיסוקו של הגוף</w:t>
            </w:r>
          </w:p>
        </w:tc>
        <w:tc>
          <w:tcPr>
            <w:tcW w:w="2131" w:type="dxa"/>
          </w:tcPr>
          <w:p w:rsidR="007F7079" w:rsidRPr="00301D44" w:rsidRDefault="007F7079" w:rsidP="00BF7325">
            <w:pPr>
              <w:spacing w:line="276" w:lineRule="auto"/>
              <w:jc w:val="both"/>
              <w:rPr>
                <w:rFonts w:ascii="Arial" w:hAnsi="Arial"/>
                <w:szCs w:val="24"/>
                <w:rtl/>
              </w:rPr>
            </w:pPr>
            <w:r w:rsidRPr="00301D44">
              <w:rPr>
                <w:rFonts w:ascii="Arial" w:hAnsi="Arial"/>
                <w:szCs w:val="24"/>
                <w:rtl/>
              </w:rPr>
              <w:t>התחום בו ניתן הייעוץ/שירות</w:t>
            </w:r>
          </w:p>
        </w:tc>
        <w:tc>
          <w:tcPr>
            <w:tcW w:w="2131" w:type="dxa"/>
          </w:tcPr>
          <w:p w:rsidR="007F7079" w:rsidRPr="00301D44" w:rsidRDefault="007F7079" w:rsidP="00BF7325">
            <w:pPr>
              <w:spacing w:line="276" w:lineRule="auto"/>
              <w:jc w:val="both"/>
              <w:rPr>
                <w:rFonts w:ascii="Arial" w:hAnsi="Arial"/>
                <w:szCs w:val="24"/>
                <w:rtl/>
              </w:rPr>
            </w:pPr>
            <w:r w:rsidRPr="00301D44">
              <w:rPr>
                <w:rFonts w:ascii="Arial" w:hAnsi="Arial"/>
                <w:szCs w:val="24"/>
                <w:rtl/>
              </w:rPr>
              <w:t>תקופת העבודה עם גוף זה</w:t>
            </w:r>
          </w:p>
        </w:tc>
      </w:tr>
      <w:tr w:rsidR="007F7079" w:rsidRPr="00301D44" w:rsidTr="00BF7325">
        <w:tc>
          <w:tcPr>
            <w:tcW w:w="2129" w:type="dxa"/>
          </w:tcPr>
          <w:p w:rsidR="007F7079" w:rsidRPr="00301D44" w:rsidRDefault="007F7079" w:rsidP="00BF7325">
            <w:pPr>
              <w:keepNext/>
              <w:spacing w:line="276" w:lineRule="auto"/>
              <w:jc w:val="both"/>
              <w:outlineLvl w:val="2"/>
              <w:rPr>
                <w:rFonts w:ascii="Arial" w:hAnsi="Arial"/>
                <w:szCs w:val="24"/>
                <w:highlight w:val="yellow"/>
                <w:rtl/>
              </w:rPr>
            </w:pPr>
          </w:p>
          <w:p w:rsidR="007F7079" w:rsidRPr="00301D44" w:rsidRDefault="007F7079" w:rsidP="00BF7325">
            <w:pPr>
              <w:keepNext/>
              <w:spacing w:line="276" w:lineRule="auto"/>
              <w:jc w:val="both"/>
              <w:outlineLvl w:val="2"/>
              <w:rPr>
                <w:rFonts w:ascii="Arial" w:hAnsi="Arial"/>
                <w:szCs w:val="24"/>
                <w:highlight w:val="yellow"/>
                <w:rtl/>
              </w:rPr>
            </w:pPr>
          </w:p>
        </w:tc>
        <w:tc>
          <w:tcPr>
            <w:tcW w:w="2130"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r>
      <w:tr w:rsidR="007F7079" w:rsidRPr="00301D44" w:rsidTr="00BF7325">
        <w:tc>
          <w:tcPr>
            <w:tcW w:w="2129" w:type="dxa"/>
          </w:tcPr>
          <w:p w:rsidR="007F7079" w:rsidRPr="00301D44" w:rsidRDefault="007F7079" w:rsidP="00BF7325">
            <w:pPr>
              <w:keepNext/>
              <w:spacing w:line="276" w:lineRule="auto"/>
              <w:jc w:val="both"/>
              <w:outlineLvl w:val="2"/>
              <w:rPr>
                <w:rFonts w:ascii="Arial" w:hAnsi="Arial"/>
                <w:szCs w:val="24"/>
                <w:highlight w:val="yellow"/>
                <w:rtl/>
              </w:rPr>
            </w:pPr>
          </w:p>
          <w:p w:rsidR="007F7079" w:rsidRPr="00301D44" w:rsidRDefault="007F7079" w:rsidP="00BF7325">
            <w:pPr>
              <w:keepNext/>
              <w:spacing w:line="276" w:lineRule="auto"/>
              <w:jc w:val="both"/>
              <w:outlineLvl w:val="2"/>
              <w:rPr>
                <w:rFonts w:ascii="Arial" w:hAnsi="Arial"/>
                <w:szCs w:val="24"/>
                <w:highlight w:val="yellow"/>
                <w:rtl/>
              </w:rPr>
            </w:pPr>
          </w:p>
        </w:tc>
        <w:tc>
          <w:tcPr>
            <w:tcW w:w="2130"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r>
      <w:tr w:rsidR="007F7079" w:rsidRPr="00301D44" w:rsidTr="00BF7325">
        <w:tc>
          <w:tcPr>
            <w:tcW w:w="2129" w:type="dxa"/>
          </w:tcPr>
          <w:p w:rsidR="007F7079" w:rsidRPr="00301D44" w:rsidRDefault="007F7079" w:rsidP="00BF7325">
            <w:pPr>
              <w:keepNext/>
              <w:spacing w:line="276" w:lineRule="auto"/>
              <w:jc w:val="both"/>
              <w:outlineLvl w:val="2"/>
              <w:rPr>
                <w:rFonts w:ascii="Arial" w:hAnsi="Arial"/>
                <w:szCs w:val="24"/>
                <w:highlight w:val="yellow"/>
                <w:rtl/>
              </w:rPr>
            </w:pPr>
          </w:p>
          <w:p w:rsidR="007F7079" w:rsidRPr="00301D44" w:rsidRDefault="007F7079" w:rsidP="00BF7325">
            <w:pPr>
              <w:keepNext/>
              <w:spacing w:line="276" w:lineRule="auto"/>
              <w:jc w:val="both"/>
              <w:outlineLvl w:val="2"/>
              <w:rPr>
                <w:rFonts w:ascii="Arial" w:hAnsi="Arial"/>
                <w:szCs w:val="24"/>
                <w:highlight w:val="yellow"/>
                <w:rtl/>
              </w:rPr>
            </w:pPr>
          </w:p>
        </w:tc>
        <w:tc>
          <w:tcPr>
            <w:tcW w:w="2130"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r>
      <w:tr w:rsidR="007F7079" w:rsidRPr="00301D44" w:rsidTr="00BF7325">
        <w:tc>
          <w:tcPr>
            <w:tcW w:w="2129" w:type="dxa"/>
          </w:tcPr>
          <w:p w:rsidR="007F7079" w:rsidRPr="00301D44" w:rsidRDefault="007F7079" w:rsidP="00BF7325">
            <w:pPr>
              <w:keepNext/>
              <w:spacing w:line="276" w:lineRule="auto"/>
              <w:jc w:val="both"/>
              <w:outlineLvl w:val="2"/>
              <w:rPr>
                <w:rFonts w:ascii="Arial" w:hAnsi="Arial"/>
                <w:szCs w:val="24"/>
                <w:highlight w:val="yellow"/>
                <w:rtl/>
              </w:rPr>
            </w:pPr>
          </w:p>
          <w:p w:rsidR="007F7079" w:rsidRPr="00301D44" w:rsidRDefault="007F7079" w:rsidP="00BF7325">
            <w:pPr>
              <w:keepNext/>
              <w:spacing w:line="276" w:lineRule="auto"/>
              <w:jc w:val="both"/>
              <w:outlineLvl w:val="2"/>
              <w:rPr>
                <w:rFonts w:ascii="Arial" w:hAnsi="Arial"/>
                <w:szCs w:val="24"/>
                <w:highlight w:val="yellow"/>
                <w:rtl/>
              </w:rPr>
            </w:pPr>
          </w:p>
        </w:tc>
        <w:tc>
          <w:tcPr>
            <w:tcW w:w="2130"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r>
    </w:tbl>
    <w:p w:rsidR="007F7079" w:rsidRPr="00301D44" w:rsidRDefault="007F7079" w:rsidP="007F7079">
      <w:pPr>
        <w:spacing w:line="276" w:lineRule="auto"/>
        <w:jc w:val="both"/>
        <w:rPr>
          <w:rFonts w:ascii="Arial" w:hAnsi="Arial"/>
          <w:b/>
          <w:bCs/>
          <w:szCs w:val="24"/>
          <w:rtl/>
        </w:rPr>
      </w:pPr>
    </w:p>
    <w:p w:rsidR="007F7079" w:rsidRPr="00301D44" w:rsidRDefault="007F7079" w:rsidP="007F7079">
      <w:pPr>
        <w:spacing w:line="276" w:lineRule="auto"/>
        <w:jc w:val="both"/>
        <w:rPr>
          <w:rFonts w:ascii="Arial" w:hAnsi="Arial"/>
          <w:b/>
          <w:bCs/>
          <w:szCs w:val="24"/>
          <w:rtl/>
        </w:rPr>
      </w:pPr>
      <w:r w:rsidRPr="00301D44">
        <w:rPr>
          <w:rFonts w:ascii="Arial" w:hAnsi="Arial"/>
          <w:b/>
          <w:bCs/>
          <w:szCs w:val="24"/>
          <w:rtl/>
        </w:rPr>
        <w:t xml:space="preserve">אני החתום מטה _____________________ ת.ז מס'_________________, מצהיר בזאת כי: </w:t>
      </w:r>
    </w:p>
    <w:p w:rsidR="007F7079" w:rsidRPr="00301D44" w:rsidRDefault="007F7079" w:rsidP="007F7079">
      <w:pPr>
        <w:numPr>
          <w:ilvl w:val="0"/>
          <w:numId w:val="45"/>
        </w:numPr>
        <w:tabs>
          <w:tab w:val="clear" w:pos="720"/>
          <w:tab w:val="num" w:pos="360"/>
        </w:tabs>
        <w:spacing w:line="276" w:lineRule="auto"/>
        <w:ind w:left="360"/>
        <w:jc w:val="both"/>
        <w:rPr>
          <w:rFonts w:ascii="Arial" w:hAnsi="Arial"/>
          <w:b/>
          <w:bCs/>
          <w:szCs w:val="24"/>
          <w:rtl/>
        </w:rPr>
      </w:pPr>
      <w:r w:rsidRPr="00301D44">
        <w:rPr>
          <w:rFonts w:ascii="Arial" w:hAnsi="Arial"/>
          <w:b/>
          <w:bCs/>
          <w:szCs w:val="24"/>
          <w:rtl/>
        </w:rPr>
        <w:t xml:space="preserve">כל המידע והפרטים שמסרתי בשאלון זה, מלאים, נכונים ואמיתיים; </w:t>
      </w:r>
    </w:p>
    <w:p w:rsidR="007F7079" w:rsidRPr="00301D44" w:rsidRDefault="007F7079" w:rsidP="007F7079">
      <w:pPr>
        <w:numPr>
          <w:ilvl w:val="0"/>
          <w:numId w:val="4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 xml:space="preserve">אני מתחייב לעדכן את משרד התשתיות הלאומיות על כל שינוי שיחול בפרטים ובמידע שמסרתי; </w:t>
      </w:r>
    </w:p>
    <w:p w:rsidR="007F7079" w:rsidRPr="00301D44" w:rsidRDefault="007F7079" w:rsidP="007F7079">
      <w:pPr>
        <w:numPr>
          <w:ilvl w:val="0"/>
          <w:numId w:val="4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7F7079" w:rsidRPr="00301D44" w:rsidRDefault="007F7079" w:rsidP="007F7079">
      <w:pPr>
        <w:spacing w:line="276" w:lineRule="auto"/>
        <w:jc w:val="both"/>
        <w:rPr>
          <w:rFonts w:ascii="Arial" w:hAnsi="Arial"/>
          <w:b/>
          <w:bCs/>
          <w:szCs w:val="24"/>
          <w:u w:val="single"/>
          <w:rtl/>
        </w:rPr>
      </w:pPr>
    </w:p>
    <w:p w:rsidR="007F7079" w:rsidRPr="00301D44" w:rsidRDefault="007F7079" w:rsidP="007F7079">
      <w:pPr>
        <w:spacing w:line="276" w:lineRule="auto"/>
        <w:jc w:val="both"/>
        <w:rPr>
          <w:rFonts w:ascii="Arial" w:hAnsi="Arial"/>
          <w:b/>
          <w:bCs/>
          <w:szCs w:val="24"/>
          <w:u w:val="single"/>
        </w:rPr>
      </w:pPr>
    </w:p>
    <w:tbl>
      <w:tblPr>
        <w:bidiVisual/>
        <w:tblW w:w="0" w:type="auto"/>
        <w:jc w:val="center"/>
        <w:tblLayout w:type="fixed"/>
        <w:tblLook w:val="0000"/>
      </w:tblPr>
      <w:tblGrid>
        <w:gridCol w:w="4303"/>
        <w:gridCol w:w="3969"/>
      </w:tblGrid>
      <w:tr w:rsidR="007F7079" w:rsidRPr="00301D44" w:rsidTr="00BF7325">
        <w:trPr>
          <w:jc w:val="center"/>
        </w:trPr>
        <w:tc>
          <w:tcPr>
            <w:tcW w:w="4303" w:type="dxa"/>
          </w:tcPr>
          <w:p w:rsidR="007F7079" w:rsidRPr="00301D44" w:rsidRDefault="007F7079" w:rsidP="00BF7325">
            <w:pPr>
              <w:spacing w:line="276" w:lineRule="auto"/>
              <w:jc w:val="center"/>
              <w:rPr>
                <w:rFonts w:ascii="Arial" w:hAnsi="Arial"/>
                <w:b/>
                <w:bCs/>
                <w:szCs w:val="24"/>
                <w:rtl/>
              </w:rPr>
            </w:pPr>
            <w:r w:rsidRPr="00301D44">
              <w:rPr>
                <w:rFonts w:ascii="Arial" w:hAnsi="Arial"/>
                <w:b/>
                <w:bCs/>
                <w:szCs w:val="24"/>
                <w:rtl/>
              </w:rPr>
              <w:t>____________________</w:t>
            </w:r>
          </w:p>
        </w:tc>
        <w:tc>
          <w:tcPr>
            <w:tcW w:w="3969" w:type="dxa"/>
          </w:tcPr>
          <w:p w:rsidR="007F7079" w:rsidRPr="00301D44" w:rsidRDefault="007F7079" w:rsidP="00BF7325">
            <w:pPr>
              <w:spacing w:line="276" w:lineRule="auto"/>
              <w:jc w:val="center"/>
              <w:rPr>
                <w:rFonts w:ascii="Arial" w:hAnsi="Arial"/>
                <w:b/>
                <w:bCs/>
                <w:szCs w:val="24"/>
                <w:rtl/>
              </w:rPr>
            </w:pPr>
            <w:r w:rsidRPr="00301D44">
              <w:rPr>
                <w:rFonts w:ascii="Arial" w:hAnsi="Arial"/>
                <w:b/>
                <w:bCs/>
                <w:szCs w:val="24"/>
                <w:rtl/>
              </w:rPr>
              <w:t>____________________________</w:t>
            </w:r>
          </w:p>
        </w:tc>
      </w:tr>
      <w:tr w:rsidR="007F7079" w:rsidRPr="00301D44" w:rsidTr="00BF7325">
        <w:trPr>
          <w:jc w:val="center"/>
        </w:trPr>
        <w:tc>
          <w:tcPr>
            <w:tcW w:w="4303" w:type="dxa"/>
          </w:tcPr>
          <w:p w:rsidR="007F7079" w:rsidRPr="00301D44" w:rsidRDefault="007F7079" w:rsidP="00BF7325">
            <w:pPr>
              <w:spacing w:line="276" w:lineRule="auto"/>
              <w:jc w:val="center"/>
              <w:rPr>
                <w:rFonts w:ascii="Arial" w:hAnsi="Arial"/>
                <w:b/>
                <w:bCs/>
                <w:szCs w:val="24"/>
                <w:rtl/>
              </w:rPr>
            </w:pPr>
            <w:r w:rsidRPr="00301D44">
              <w:rPr>
                <w:rFonts w:ascii="Arial" w:hAnsi="Arial"/>
                <w:b/>
                <w:bCs/>
                <w:szCs w:val="24"/>
                <w:rtl/>
              </w:rPr>
              <w:t>תאריך</w:t>
            </w:r>
          </w:p>
        </w:tc>
        <w:tc>
          <w:tcPr>
            <w:tcW w:w="3969" w:type="dxa"/>
          </w:tcPr>
          <w:p w:rsidR="007F7079" w:rsidRPr="00301D44" w:rsidRDefault="007F7079" w:rsidP="00BF7325">
            <w:pPr>
              <w:tabs>
                <w:tab w:val="right" w:pos="891"/>
              </w:tabs>
              <w:spacing w:line="276" w:lineRule="auto"/>
              <w:jc w:val="center"/>
              <w:rPr>
                <w:rFonts w:ascii="Arial" w:hAnsi="Arial"/>
                <w:b/>
                <w:bCs/>
                <w:szCs w:val="24"/>
                <w:rtl/>
              </w:rPr>
            </w:pPr>
            <w:r w:rsidRPr="00301D44">
              <w:rPr>
                <w:rFonts w:ascii="Arial" w:hAnsi="Arial"/>
                <w:b/>
                <w:bCs/>
                <w:szCs w:val="24"/>
                <w:rtl/>
              </w:rPr>
              <w:t>חתימה</w:t>
            </w:r>
          </w:p>
        </w:tc>
      </w:tr>
    </w:tbl>
    <w:p w:rsidR="007F7079" w:rsidRPr="00301D44" w:rsidRDefault="007F7079" w:rsidP="007F7079">
      <w:pPr>
        <w:spacing w:line="276" w:lineRule="auto"/>
        <w:jc w:val="both"/>
        <w:rPr>
          <w:szCs w:val="24"/>
          <w:rtl/>
        </w:rPr>
      </w:pPr>
      <w:r w:rsidRPr="00301D44">
        <w:rPr>
          <w:rFonts w:hint="cs"/>
          <w:szCs w:val="24"/>
          <w:rtl/>
        </w:rPr>
        <w:t xml:space="preserve"> </w:t>
      </w:r>
    </w:p>
    <w:p w:rsidR="007F7079" w:rsidRPr="00301D44" w:rsidRDefault="007F7079" w:rsidP="007F7079">
      <w:pPr>
        <w:spacing w:line="276" w:lineRule="auto"/>
        <w:jc w:val="both"/>
        <w:rPr>
          <w:szCs w:val="24"/>
          <w:rtl/>
        </w:rPr>
      </w:pPr>
    </w:p>
    <w:p w:rsidR="007F7079" w:rsidRPr="00301D44" w:rsidRDefault="007F7079" w:rsidP="007F7079">
      <w:pPr>
        <w:spacing w:line="276" w:lineRule="auto"/>
        <w:jc w:val="both"/>
        <w:rPr>
          <w:szCs w:val="24"/>
          <w:rtl/>
        </w:rPr>
      </w:pPr>
    </w:p>
    <w:p w:rsidR="007F7079" w:rsidRPr="00301D44" w:rsidRDefault="007F7079" w:rsidP="007F7079">
      <w:pPr>
        <w:spacing w:line="276" w:lineRule="auto"/>
        <w:jc w:val="both"/>
        <w:rPr>
          <w:szCs w:val="24"/>
          <w:rtl/>
        </w:rPr>
      </w:pPr>
    </w:p>
    <w:p w:rsidR="007F7079" w:rsidRPr="00301D44" w:rsidRDefault="007F7079" w:rsidP="007F7079">
      <w:pPr>
        <w:spacing w:line="276" w:lineRule="auto"/>
        <w:jc w:val="both"/>
        <w:rPr>
          <w:szCs w:val="24"/>
          <w:rtl/>
        </w:rPr>
      </w:pPr>
    </w:p>
    <w:p w:rsidR="007F7079" w:rsidRPr="00301D44" w:rsidRDefault="007F7079" w:rsidP="007F7079">
      <w:pPr>
        <w:spacing w:line="276" w:lineRule="auto"/>
        <w:jc w:val="both"/>
        <w:rPr>
          <w:szCs w:val="24"/>
          <w:rtl/>
        </w:rPr>
      </w:pPr>
    </w:p>
    <w:p w:rsidR="007F7079" w:rsidRPr="00301D44" w:rsidRDefault="007F7079" w:rsidP="007F7079">
      <w:pPr>
        <w:spacing w:line="276" w:lineRule="auto"/>
        <w:jc w:val="both"/>
        <w:rPr>
          <w:szCs w:val="24"/>
          <w:rtl/>
        </w:rPr>
      </w:pPr>
    </w:p>
    <w:p w:rsidR="007F7079" w:rsidRPr="00301D44" w:rsidRDefault="007F7079" w:rsidP="007F7079">
      <w:pPr>
        <w:spacing w:line="276" w:lineRule="auto"/>
        <w:jc w:val="both"/>
        <w:rPr>
          <w:szCs w:val="24"/>
          <w:rtl/>
        </w:rPr>
      </w:pPr>
    </w:p>
    <w:p w:rsidR="007F7079" w:rsidRPr="00301D44" w:rsidRDefault="007F7079" w:rsidP="007F7079">
      <w:pPr>
        <w:spacing w:line="276" w:lineRule="auto"/>
        <w:jc w:val="both"/>
        <w:rPr>
          <w:szCs w:val="24"/>
          <w:rtl/>
        </w:rPr>
      </w:pPr>
    </w:p>
    <w:p w:rsidR="007F7079" w:rsidRPr="00301D44" w:rsidRDefault="007F7079" w:rsidP="007F7079">
      <w:pPr>
        <w:spacing w:line="276" w:lineRule="auto"/>
        <w:jc w:val="both"/>
        <w:rPr>
          <w:szCs w:val="24"/>
          <w:rtl/>
        </w:rPr>
      </w:pPr>
    </w:p>
    <w:p w:rsidR="007F7079" w:rsidRPr="00301D44" w:rsidRDefault="007F7079" w:rsidP="007F7079">
      <w:pPr>
        <w:spacing w:line="276" w:lineRule="auto"/>
        <w:jc w:val="both"/>
        <w:rPr>
          <w:szCs w:val="24"/>
          <w:rtl/>
        </w:rPr>
      </w:pPr>
      <w:r w:rsidRPr="00301D44">
        <w:rPr>
          <w:rFonts w:hint="cs"/>
          <w:szCs w:val="24"/>
          <w:rtl/>
        </w:rPr>
        <w:t xml:space="preserve">תאריך _______________ </w:t>
      </w:r>
    </w:p>
    <w:p w:rsidR="007F7079" w:rsidRPr="00301D44" w:rsidRDefault="007F7079" w:rsidP="007F7079">
      <w:pPr>
        <w:bidi w:val="0"/>
        <w:rPr>
          <w:b/>
          <w:bCs/>
          <w:szCs w:val="24"/>
          <w:rtl/>
        </w:rPr>
      </w:pPr>
    </w:p>
    <w:p w:rsidR="007F7079" w:rsidRPr="00301D44" w:rsidRDefault="007F7079" w:rsidP="007F7079">
      <w:pPr>
        <w:spacing w:line="276" w:lineRule="auto"/>
        <w:jc w:val="both"/>
        <w:rPr>
          <w:b/>
          <w:bCs/>
          <w:szCs w:val="24"/>
          <w:rtl/>
        </w:rPr>
      </w:pPr>
    </w:p>
    <w:p w:rsidR="007F7079" w:rsidRPr="00301D44" w:rsidRDefault="007F7079" w:rsidP="007F7079">
      <w:pPr>
        <w:spacing w:line="276" w:lineRule="auto"/>
        <w:jc w:val="center"/>
        <w:rPr>
          <w:b/>
          <w:bCs/>
          <w:szCs w:val="24"/>
          <w:rtl/>
        </w:rPr>
      </w:pPr>
      <w:r w:rsidRPr="00301D44">
        <w:rPr>
          <w:rFonts w:hint="cs"/>
          <w:b/>
          <w:bCs/>
          <w:szCs w:val="24"/>
          <w:rtl/>
        </w:rPr>
        <w:t>-שאלון לאנשי הצוות המוצעים לביצוע העבודה-</w:t>
      </w:r>
    </w:p>
    <w:p w:rsidR="007F7079" w:rsidRPr="00301D44" w:rsidRDefault="007F7079" w:rsidP="007F7079">
      <w:pPr>
        <w:spacing w:line="276" w:lineRule="auto"/>
        <w:jc w:val="both"/>
        <w:rPr>
          <w:rFonts w:ascii="Arial" w:hAnsi="Arial"/>
          <w:b/>
          <w:bCs/>
          <w:szCs w:val="24"/>
          <w:u w:val="single"/>
          <w:rtl/>
        </w:rPr>
      </w:pPr>
    </w:p>
    <w:p w:rsidR="007F7079" w:rsidRPr="001B555C" w:rsidRDefault="007F7079" w:rsidP="007F7079">
      <w:pPr>
        <w:spacing w:line="360" w:lineRule="auto"/>
        <w:jc w:val="center"/>
        <w:rPr>
          <w:b/>
          <w:bCs/>
          <w:szCs w:val="24"/>
          <w:u w:val="single"/>
          <w:rtl/>
        </w:rPr>
      </w:pPr>
      <w:r w:rsidRPr="00301D44">
        <w:rPr>
          <w:rFonts w:ascii="Arial" w:hAnsi="Arial"/>
          <w:b/>
          <w:bCs/>
          <w:szCs w:val="24"/>
          <w:u w:val="single"/>
          <w:rtl/>
        </w:rPr>
        <w:t xml:space="preserve">שאלון למניעת ניגוד עניינים למכרז </w:t>
      </w:r>
      <w:r w:rsidRPr="001B555C">
        <w:rPr>
          <w:rFonts w:ascii="Arial" w:hAnsi="Arial"/>
          <w:b/>
          <w:bCs/>
          <w:szCs w:val="24"/>
          <w:u w:val="single"/>
          <w:rtl/>
        </w:rPr>
        <w:t xml:space="preserve">פומבי </w:t>
      </w:r>
      <w:r w:rsidRPr="001B555C">
        <w:rPr>
          <w:rFonts w:ascii="Arial" w:hAnsi="Arial" w:hint="cs"/>
          <w:b/>
          <w:bCs/>
          <w:szCs w:val="24"/>
          <w:u w:val="single"/>
          <w:rtl/>
        </w:rPr>
        <w:t xml:space="preserve">מס' 64/11 </w:t>
      </w:r>
      <w:r>
        <w:rPr>
          <w:rFonts w:ascii="Arial" w:hAnsi="Arial" w:hint="cs"/>
          <w:b/>
          <w:bCs/>
          <w:szCs w:val="24"/>
          <w:u w:val="single"/>
          <w:rtl/>
        </w:rPr>
        <w:t xml:space="preserve">למתן שירותי </w:t>
      </w:r>
      <w:r w:rsidRPr="001B555C">
        <w:rPr>
          <w:rFonts w:ascii="Arial" w:hAnsi="Arial" w:hint="cs"/>
          <w:b/>
          <w:bCs/>
          <w:szCs w:val="24"/>
          <w:u w:val="single"/>
          <w:rtl/>
        </w:rPr>
        <w:t>ייעוץ ו</w:t>
      </w:r>
      <w:r w:rsidRPr="001B555C">
        <w:rPr>
          <w:b/>
          <w:bCs/>
          <w:szCs w:val="24"/>
          <w:u w:val="single"/>
          <w:rtl/>
        </w:rPr>
        <w:t>תכנון</w:t>
      </w:r>
      <w:r w:rsidRPr="001B555C">
        <w:rPr>
          <w:rFonts w:hint="cs"/>
          <w:b/>
          <w:bCs/>
          <w:szCs w:val="24"/>
          <w:u w:val="single"/>
          <w:rtl/>
        </w:rPr>
        <w:t xml:space="preserve"> סטטוטורי למתקני גז </w:t>
      </w:r>
    </w:p>
    <w:p w:rsidR="007F7079" w:rsidRPr="00301D44" w:rsidRDefault="007F7079" w:rsidP="007F7079">
      <w:pPr>
        <w:spacing w:line="340" w:lineRule="exact"/>
        <w:jc w:val="center"/>
        <w:rPr>
          <w:rFonts w:ascii="Arial" w:hAnsi="Arial"/>
          <w:b/>
          <w:bCs/>
          <w:szCs w:val="24"/>
          <w:u w:val="single"/>
          <w:rtl/>
        </w:rPr>
      </w:pPr>
    </w:p>
    <w:p w:rsidR="007F7079" w:rsidRPr="00301D44" w:rsidRDefault="007F7079" w:rsidP="007F7079">
      <w:pPr>
        <w:spacing w:line="276" w:lineRule="auto"/>
        <w:jc w:val="both"/>
        <w:rPr>
          <w:rFonts w:ascii="Arial" w:hAnsi="Arial"/>
          <w:szCs w:val="24"/>
          <w:rtl/>
        </w:rPr>
      </w:pPr>
      <w:r w:rsidRPr="00301D44">
        <w:rPr>
          <w:rFonts w:ascii="Arial" w:hAnsi="Arial" w:hint="cs"/>
          <w:szCs w:val="24"/>
          <w:rtl/>
        </w:rPr>
        <w:t>שם איש הצוות המוצע</w:t>
      </w:r>
      <w:r w:rsidRPr="00301D44">
        <w:rPr>
          <w:rFonts w:ascii="Arial" w:hAnsi="Arial"/>
          <w:szCs w:val="24"/>
          <w:rtl/>
        </w:rPr>
        <w:t>:</w:t>
      </w:r>
    </w:p>
    <w:p w:rsidR="007F7079" w:rsidRPr="00301D44" w:rsidRDefault="007F7079" w:rsidP="007F7079">
      <w:pPr>
        <w:spacing w:line="276" w:lineRule="auto"/>
        <w:jc w:val="both"/>
        <w:rPr>
          <w:rFonts w:ascii="Arial" w:hAnsi="Arial"/>
          <w:szCs w:val="24"/>
          <w:rtl/>
        </w:rPr>
      </w:pPr>
      <w:r w:rsidRPr="00301D44">
        <w:rPr>
          <w:rFonts w:ascii="Arial" w:hAnsi="Arial"/>
          <w:szCs w:val="24"/>
          <w:rtl/>
        </w:rPr>
        <w:t>_________________________________________________</w:t>
      </w:r>
    </w:p>
    <w:p w:rsidR="007F7079" w:rsidRPr="00301D44" w:rsidRDefault="007F7079" w:rsidP="007F7079">
      <w:pPr>
        <w:spacing w:line="276" w:lineRule="auto"/>
        <w:jc w:val="both"/>
        <w:rPr>
          <w:rFonts w:ascii="Arial" w:hAnsi="Arial"/>
          <w:szCs w:val="24"/>
          <w:rtl/>
        </w:rPr>
      </w:pPr>
    </w:p>
    <w:p w:rsidR="007F7079" w:rsidRPr="00301D44" w:rsidRDefault="007F7079" w:rsidP="007F7079">
      <w:pPr>
        <w:spacing w:line="276" w:lineRule="auto"/>
        <w:jc w:val="both"/>
        <w:rPr>
          <w:rFonts w:ascii="Arial" w:hAnsi="Arial"/>
          <w:szCs w:val="24"/>
          <w:rtl/>
        </w:rPr>
      </w:pPr>
      <w:r w:rsidRPr="00301D44">
        <w:rPr>
          <w:rFonts w:ascii="Arial" w:hAnsi="Arial"/>
          <w:szCs w:val="24"/>
          <w:rtl/>
        </w:rPr>
        <w:t xml:space="preserve">נא פרט כל קשר </w:t>
      </w:r>
      <w:r w:rsidRPr="00301D44">
        <w:rPr>
          <w:rFonts w:ascii="Arial" w:hAnsi="Arial" w:hint="cs"/>
          <w:szCs w:val="24"/>
          <w:rtl/>
        </w:rPr>
        <w:t>ל</w:t>
      </w:r>
      <w:r w:rsidRPr="00301D44">
        <w:rPr>
          <w:rFonts w:ascii="Arial" w:hAnsi="Arial"/>
          <w:szCs w:val="24"/>
          <w:rtl/>
        </w:rPr>
        <w:t>תפקיד אשר יש בו משום חשש לניגוד עניינים עם השירותים הנדרשים ע"י המשרד</w:t>
      </w:r>
      <w:r>
        <w:rPr>
          <w:rFonts w:ascii="Arial" w:hAnsi="Arial" w:hint="cs"/>
          <w:szCs w:val="24"/>
          <w:rtl/>
        </w:rPr>
        <w:t>,</w:t>
      </w:r>
      <w:r>
        <w:rPr>
          <w:rFonts w:ascii="Arial" w:hAnsi="Arial"/>
          <w:szCs w:val="24"/>
          <w:rtl/>
        </w:rPr>
        <w:t xml:space="preserve"> (במידת הצורך צרף רשימה)</w:t>
      </w:r>
      <w:r>
        <w:rPr>
          <w:rFonts w:ascii="Arial" w:hAnsi="Arial" w:hint="cs"/>
          <w:szCs w:val="24"/>
          <w:rtl/>
        </w:rPr>
        <w:t>. למען הסר ספק, יש לפרט על כל גוף לו ניתנו שירותים בתחומי האנרגיה בישראל או בחו"ל.</w:t>
      </w:r>
    </w:p>
    <w:p w:rsidR="007F7079" w:rsidRPr="00301D44" w:rsidRDefault="007F7079" w:rsidP="007F7079">
      <w:pPr>
        <w:spacing w:line="276" w:lineRule="auto"/>
        <w:rPr>
          <w:rFonts w:ascii="Arial" w:hAnsi="Arial"/>
          <w:szCs w:val="24"/>
          <w:rtl/>
        </w:rPr>
      </w:pPr>
    </w:p>
    <w:p w:rsidR="007F7079" w:rsidRPr="00301D44" w:rsidRDefault="007F7079" w:rsidP="007F7079">
      <w:pPr>
        <w:numPr>
          <w:ilvl w:val="0"/>
          <w:numId w:val="46"/>
        </w:numPr>
        <w:spacing w:line="276" w:lineRule="auto"/>
        <w:jc w:val="both"/>
        <w:rPr>
          <w:rFonts w:ascii="Arial" w:hAnsi="Arial"/>
          <w:szCs w:val="24"/>
        </w:rPr>
      </w:pPr>
      <w:r w:rsidRPr="00301D44">
        <w:rPr>
          <w:rFonts w:ascii="Arial" w:hAnsi="Arial"/>
          <w:szCs w:val="24"/>
          <w:rtl/>
        </w:rPr>
        <w:t>אין קשרים כאמור.</w:t>
      </w:r>
    </w:p>
    <w:p w:rsidR="007F7079" w:rsidRPr="00301D44" w:rsidRDefault="007F7079" w:rsidP="007F7079">
      <w:pPr>
        <w:spacing w:line="276" w:lineRule="auto"/>
        <w:ind w:left="360"/>
        <w:rPr>
          <w:rFonts w:ascii="Arial" w:hAnsi="Arial"/>
          <w:szCs w:val="24"/>
        </w:rPr>
      </w:pPr>
    </w:p>
    <w:p w:rsidR="007F7079" w:rsidRPr="00301D44" w:rsidRDefault="007F7079" w:rsidP="007F7079">
      <w:pPr>
        <w:numPr>
          <w:ilvl w:val="0"/>
          <w:numId w:val="46"/>
        </w:numPr>
        <w:spacing w:line="276" w:lineRule="auto"/>
        <w:jc w:val="both"/>
        <w:rPr>
          <w:rFonts w:ascii="Arial" w:hAnsi="Arial"/>
          <w:szCs w:val="24"/>
          <w:rtl/>
        </w:rPr>
      </w:pPr>
      <w:r w:rsidRPr="00301D44">
        <w:rPr>
          <w:rFonts w:ascii="Arial" w:hAnsi="Arial"/>
          <w:szCs w:val="24"/>
          <w:rtl/>
        </w:rPr>
        <w:t>להלן רשימת הקשרים:</w:t>
      </w:r>
    </w:p>
    <w:p w:rsidR="007F7079" w:rsidRPr="00301D44" w:rsidRDefault="007F7079" w:rsidP="007F7079">
      <w:pPr>
        <w:spacing w:line="276" w:lineRule="auto"/>
        <w:ind w:left="360"/>
        <w:rPr>
          <w:rFonts w:ascii="Arial" w:hAnsi="Arial"/>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7F7079" w:rsidRPr="00301D44" w:rsidTr="00BF7325">
        <w:tc>
          <w:tcPr>
            <w:tcW w:w="2129" w:type="dxa"/>
          </w:tcPr>
          <w:p w:rsidR="007F7079" w:rsidRPr="00301D44" w:rsidRDefault="007F7079" w:rsidP="00BF7325">
            <w:pPr>
              <w:spacing w:line="276" w:lineRule="auto"/>
              <w:jc w:val="both"/>
              <w:rPr>
                <w:rFonts w:ascii="Arial" w:hAnsi="Arial"/>
                <w:szCs w:val="24"/>
                <w:rtl/>
              </w:rPr>
            </w:pPr>
            <w:r w:rsidRPr="00301D44">
              <w:rPr>
                <w:rFonts w:ascii="Arial" w:hAnsi="Arial"/>
                <w:szCs w:val="24"/>
                <w:rtl/>
              </w:rPr>
              <w:t>שם הגוף</w:t>
            </w:r>
          </w:p>
        </w:tc>
        <w:tc>
          <w:tcPr>
            <w:tcW w:w="2130" w:type="dxa"/>
          </w:tcPr>
          <w:p w:rsidR="007F7079" w:rsidRPr="00301D44" w:rsidRDefault="007F7079" w:rsidP="00BF7325">
            <w:pPr>
              <w:spacing w:line="276" w:lineRule="auto"/>
              <w:jc w:val="both"/>
              <w:rPr>
                <w:rFonts w:ascii="Arial" w:hAnsi="Arial"/>
                <w:szCs w:val="24"/>
                <w:rtl/>
              </w:rPr>
            </w:pPr>
            <w:r w:rsidRPr="00301D44">
              <w:rPr>
                <w:rFonts w:ascii="Arial" w:hAnsi="Arial"/>
                <w:szCs w:val="24"/>
                <w:rtl/>
              </w:rPr>
              <w:t>תחום עיסוקו של הגוף</w:t>
            </w:r>
          </w:p>
        </w:tc>
        <w:tc>
          <w:tcPr>
            <w:tcW w:w="2131" w:type="dxa"/>
          </w:tcPr>
          <w:p w:rsidR="007F7079" w:rsidRPr="00301D44" w:rsidRDefault="007F7079" w:rsidP="00BF7325">
            <w:pPr>
              <w:spacing w:line="276" w:lineRule="auto"/>
              <w:jc w:val="both"/>
              <w:rPr>
                <w:rFonts w:ascii="Arial" w:hAnsi="Arial"/>
                <w:szCs w:val="24"/>
                <w:rtl/>
              </w:rPr>
            </w:pPr>
            <w:r w:rsidRPr="00301D44">
              <w:rPr>
                <w:rFonts w:ascii="Arial" w:hAnsi="Arial"/>
                <w:szCs w:val="24"/>
                <w:rtl/>
              </w:rPr>
              <w:t>התחום בו ניתן הייעוץ/שירות</w:t>
            </w:r>
          </w:p>
        </w:tc>
        <w:tc>
          <w:tcPr>
            <w:tcW w:w="2131" w:type="dxa"/>
          </w:tcPr>
          <w:p w:rsidR="007F7079" w:rsidRPr="00301D44" w:rsidRDefault="007F7079" w:rsidP="00BF7325">
            <w:pPr>
              <w:spacing w:line="276" w:lineRule="auto"/>
              <w:jc w:val="both"/>
              <w:rPr>
                <w:rFonts w:ascii="Arial" w:hAnsi="Arial"/>
                <w:szCs w:val="24"/>
                <w:rtl/>
              </w:rPr>
            </w:pPr>
            <w:r w:rsidRPr="00301D44">
              <w:rPr>
                <w:rFonts w:ascii="Arial" w:hAnsi="Arial"/>
                <w:szCs w:val="24"/>
                <w:rtl/>
              </w:rPr>
              <w:t>תקופת העבודה עם גוף זה</w:t>
            </w:r>
          </w:p>
        </w:tc>
      </w:tr>
      <w:tr w:rsidR="007F7079" w:rsidRPr="00301D44" w:rsidTr="00BF7325">
        <w:tc>
          <w:tcPr>
            <w:tcW w:w="2129" w:type="dxa"/>
          </w:tcPr>
          <w:p w:rsidR="007F7079" w:rsidRPr="00301D44" w:rsidRDefault="007F7079" w:rsidP="00BF7325">
            <w:pPr>
              <w:keepNext/>
              <w:spacing w:line="276" w:lineRule="auto"/>
              <w:jc w:val="both"/>
              <w:outlineLvl w:val="2"/>
              <w:rPr>
                <w:rFonts w:ascii="Arial" w:hAnsi="Arial"/>
                <w:szCs w:val="24"/>
                <w:highlight w:val="yellow"/>
                <w:rtl/>
              </w:rPr>
            </w:pPr>
          </w:p>
          <w:p w:rsidR="007F7079" w:rsidRPr="00301D44" w:rsidRDefault="007F7079" w:rsidP="00BF7325">
            <w:pPr>
              <w:keepNext/>
              <w:spacing w:line="276" w:lineRule="auto"/>
              <w:jc w:val="both"/>
              <w:outlineLvl w:val="2"/>
              <w:rPr>
                <w:rFonts w:ascii="Arial" w:hAnsi="Arial"/>
                <w:szCs w:val="24"/>
                <w:highlight w:val="yellow"/>
                <w:rtl/>
              </w:rPr>
            </w:pPr>
          </w:p>
        </w:tc>
        <w:tc>
          <w:tcPr>
            <w:tcW w:w="2130"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r>
      <w:tr w:rsidR="007F7079" w:rsidRPr="00301D44" w:rsidTr="00BF7325">
        <w:tc>
          <w:tcPr>
            <w:tcW w:w="2129" w:type="dxa"/>
          </w:tcPr>
          <w:p w:rsidR="007F7079" w:rsidRPr="00301D44" w:rsidRDefault="007F7079" w:rsidP="00BF7325">
            <w:pPr>
              <w:keepNext/>
              <w:spacing w:line="276" w:lineRule="auto"/>
              <w:jc w:val="both"/>
              <w:outlineLvl w:val="2"/>
              <w:rPr>
                <w:rFonts w:ascii="Arial" w:hAnsi="Arial"/>
                <w:szCs w:val="24"/>
                <w:highlight w:val="yellow"/>
                <w:rtl/>
              </w:rPr>
            </w:pPr>
          </w:p>
          <w:p w:rsidR="007F7079" w:rsidRPr="00301D44" w:rsidRDefault="007F7079" w:rsidP="00BF7325">
            <w:pPr>
              <w:keepNext/>
              <w:spacing w:line="276" w:lineRule="auto"/>
              <w:jc w:val="both"/>
              <w:outlineLvl w:val="2"/>
              <w:rPr>
                <w:rFonts w:ascii="Arial" w:hAnsi="Arial"/>
                <w:szCs w:val="24"/>
                <w:highlight w:val="yellow"/>
                <w:rtl/>
              </w:rPr>
            </w:pPr>
          </w:p>
        </w:tc>
        <w:tc>
          <w:tcPr>
            <w:tcW w:w="2130"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r>
      <w:tr w:rsidR="007F7079" w:rsidRPr="00301D44" w:rsidTr="00BF7325">
        <w:tc>
          <w:tcPr>
            <w:tcW w:w="2129" w:type="dxa"/>
          </w:tcPr>
          <w:p w:rsidR="007F7079" w:rsidRPr="00301D44" w:rsidRDefault="007F7079" w:rsidP="00BF7325">
            <w:pPr>
              <w:keepNext/>
              <w:spacing w:line="276" w:lineRule="auto"/>
              <w:jc w:val="both"/>
              <w:outlineLvl w:val="2"/>
              <w:rPr>
                <w:rFonts w:ascii="Arial" w:hAnsi="Arial"/>
                <w:szCs w:val="24"/>
                <w:highlight w:val="yellow"/>
                <w:rtl/>
              </w:rPr>
            </w:pPr>
          </w:p>
          <w:p w:rsidR="007F7079" w:rsidRPr="00301D44" w:rsidRDefault="007F7079" w:rsidP="00BF7325">
            <w:pPr>
              <w:keepNext/>
              <w:spacing w:line="276" w:lineRule="auto"/>
              <w:jc w:val="both"/>
              <w:outlineLvl w:val="2"/>
              <w:rPr>
                <w:rFonts w:ascii="Arial" w:hAnsi="Arial"/>
                <w:szCs w:val="24"/>
                <w:highlight w:val="yellow"/>
                <w:rtl/>
              </w:rPr>
            </w:pPr>
          </w:p>
        </w:tc>
        <w:tc>
          <w:tcPr>
            <w:tcW w:w="2130"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r>
      <w:tr w:rsidR="007F7079" w:rsidRPr="00301D44" w:rsidTr="00BF7325">
        <w:tc>
          <w:tcPr>
            <w:tcW w:w="2129" w:type="dxa"/>
          </w:tcPr>
          <w:p w:rsidR="007F7079" w:rsidRPr="00301D44" w:rsidRDefault="007F7079" w:rsidP="00BF7325">
            <w:pPr>
              <w:keepNext/>
              <w:spacing w:line="276" w:lineRule="auto"/>
              <w:jc w:val="both"/>
              <w:outlineLvl w:val="2"/>
              <w:rPr>
                <w:rFonts w:ascii="Arial" w:hAnsi="Arial"/>
                <w:szCs w:val="24"/>
                <w:highlight w:val="yellow"/>
                <w:rtl/>
              </w:rPr>
            </w:pPr>
          </w:p>
          <w:p w:rsidR="007F7079" w:rsidRPr="00301D44" w:rsidRDefault="007F7079" w:rsidP="00BF7325">
            <w:pPr>
              <w:keepNext/>
              <w:spacing w:line="276" w:lineRule="auto"/>
              <w:jc w:val="both"/>
              <w:outlineLvl w:val="2"/>
              <w:rPr>
                <w:rFonts w:ascii="Arial" w:hAnsi="Arial"/>
                <w:szCs w:val="24"/>
                <w:highlight w:val="yellow"/>
                <w:rtl/>
              </w:rPr>
            </w:pPr>
          </w:p>
        </w:tc>
        <w:tc>
          <w:tcPr>
            <w:tcW w:w="2130"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c>
          <w:tcPr>
            <w:tcW w:w="2131" w:type="dxa"/>
          </w:tcPr>
          <w:p w:rsidR="007F7079" w:rsidRPr="00301D44" w:rsidRDefault="007F7079" w:rsidP="00BF7325">
            <w:pPr>
              <w:keepNext/>
              <w:spacing w:line="276" w:lineRule="auto"/>
              <w:jc w:val="both"/>
              <w:outlineLvl w:val="2"/>
              <w:rPr>
                <w:rFonts w:ascii="Arial" w:hAnsi="Arial"/>
                <w:szCs w:val="24"/>
                <w:highlight w:val="yellow"/>
                <w:rtl/>
              </w:rPr>
            </w:pPr>
          </w:p>
        </w:tc>
      </w:tr>
    </w:tbl>
    <w:p w:rsidR="007F7079" w:rsidRPr="00301D44" w:rsidRDefault="007F7079" w:rsidP="007F7079">
      <w:pPr>
        <w:spacing w:line="276" w:lineRule="auto"/>
        <w:jc w:val="both"/>
        <w:rPr>
          <w:rFonts w:ascii="Arial" w:hAnsi="Arial"/>
          <w:b/>
          <w:bCs/>
          <w:szCs w:val="24"/>
          <w:rtl/>
        </w:rPr>
      </w:pPr>
    </w:p>
    <w:p w:rsidR="007F7079" w:rsidRPr="00301D44" w:rsidRDefault="007F7079" w:rsidP="007F7079">
      <w:pPr>
        <w:spacing w:line="276" w:lineRule="auto"/>
        <w:jc w:val="both"/>
        <w:rPr>
          <w:rFonts w:ascii="Arial" w:hAnsi="Arial"/>
          <w:b/>
          <w:bCs/>
          <w:szCs w:val="24"/>
          <w:rtl/>
        </w:rPr>
      </w:pPr>
    </w:p>
    <w:p w:rsidR="007F7079" w:rsidRPr="00301D44" w:rsidRDefault="007F7079" w:rsidP="007F7079">
      <w:pPr>
        <w:spacing w:line="276" w:lineRule="auto"/>
        <w:jc w:val="both"/>
        <w:rPr>
          <w:rFonts w:ascii="Arial" w:hAnsi="Arial"/>
          <w:b/>
          <w:bCs/>
          <w:szCs w:val="24"/>
          <w:rtl/>
        </w:rPr>
      </w:pPr>
      <w:r w:rsidRPr="00301D44">
        <w:rPr>
          <w:rFonts w:ascii="Arial" w:hAnsi="Arial"/>
          <w:b/>
          <w:bCs/>
          <w:szCs w:val="24"/>
          <w:rtl/>
        </w:rPr>
        <w:t xml:space="preserve">אני החתום מטה _____________________ ת.ז מס'_________________, מצהיר בזאת כי: </w:t>
      </w:r>
    </w:p>
    <w:p w:rsidR="007F7079" w:rsidRPr="00301D44" w:rsidRDefault="007F7079" w:rsidP="007F7079">
      <w:pPr>
        <w:numPr>
          <w:ilvl w:val="0"/>
          <w:numId w:val="45"/>
        </w:numPr>
        <w:tabs>
          <w:tab w:val="clear" w:pos="720"/>
          <w:tab w:val="num" w:pos="360"/>
        </w:tabs>
        <w:spacing w:line="276" w:lineRule="auto"/>
        <w:ind w:left="360"/>
        <w:jc w:val="both"/>
        <w:rPr>
          <w:rFonts w:ascii="Arial" w:hAnsi="Arial"/>
          <w:b/>
          <w:bCs/>
          <w:szCs w:val="24"/>
          <w:rtl/>
        </w:rPr>
      </w:pPr>
      <w:r w:rsidRPr="00301D44">
        <w:rPr>
          <w:rFonts w:ascii="Arial" w:hAnsi="Arial"/>
          <w:b/>
          <w:bCs/>
          <w:szCs w:val="24"/>
          <w:rtl/>
        </w:rPr>
        <w:t xml:space="preserve">כל המידע והפרטים שמסרתי בשאלון זה, מלאים, נכונים ואמיתיים; </w:t>
      </w:r>
    </w:p>
    <w:p w:rsidR="007F7079" w:rsidRPr="00301D44" w:rsidRDefault="007F7079" w:rsidP="007F7079">
      <w:pPr>
        <w:numPr>
          <w:ilvl w:val="0"/>
          <w:numId w:val="4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 xml:space="preserve">אני מתחייב לעדכן את משרד התשתיות הלאומיות על כל שינוי שיחול בפרטים ובמידע שמסרתי; </w:t>
      </w:r>
    </w:p>
    <w:p w:rsidR="007F7079" w:rsidRPr="00301D44" w:rsidRDefault="007F7079" w:rsidP="007F7079">
      <w:pPr>
        <w:numPr>
          <w:ilvl w:val="0"/>
          <w:numId w:val="4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7F7079" w:rsidRPr="00301D44" w:rsidRDefault="007F7079" w:rsidP="007F7079">
      <w:pPr>
        <w:spacing w:line="276" w:lineRule="auto"/>
        <w:jc w:val="both"/>
        <w:rPr>
          <w:rFonts w:ascii="Arial" w:hAnsi="Arial"/>
          <w:b/>
          <w:bCs/>
          <w:szCs w:val="24"/>
          <w:u w:val="single"/>
          <w:rtl/>
        </w:rPr>
      </w:pPr>
    </w:p>
    <w:p w:rsidR="007F7079" w:rsidRPr="00301D44" w:rsidRDefault="007F7079" w:rsidP="007F7079">
      <w:pPr>
        <w:spacing w:line="276" w:lineRule="auto"/>
        <w:jc w:val="center"/>
        <w:rPr>
          <w:rFonts w:ascii="Arial" w:hAnsi="Arial"/>
          <w:b/>
          <w:bCs/>
          <w:szCs w:val="24"/>
          <w:u w:val="single"/>
        </w:rPr>
      </w:pPr>
    </w:p>
    <w:tbl>
      <w:tblPr>
        <w:bidiVisual/>
        <w:tblW w:w="0" w:type="auto"/>
        <w:jc w:val="center"/>
        <w:tblLayout w:type="fixed"/>
        <w:tblLook w:val="0000"/>
      </w:tblPr>
      <w:tblGrid>
        <w:gridCol w:w="4303"/>
        <w:gridCol w:w="3969"/>
      </w:tblGrid>
      <w:tr w:rsidR="007F7079" w:rsidRPr="00301D44" w:rsidTr="00BF7325">
        <w:trPr>
          <w:jc w:val="center"/>
        </w:trPr>
        <w:tc>
          <w:tcPr>
            <w:tcW w:w="4303" w:type="dxa"/>
          </w:tcPr>
          <w:p w:rsidR="007F7079" w:rsidRPr="00301D44" w:rsidRDefault="007F7079" w:rsidP="00BF7325">
            <w:pPr>
              <w:spacing w:line="276" w:lineRule="auto"/>
              <w:jc w:val="center"/>
              <w:rPr>
                <w:rFonts w:ascii="Arial" w:hAnsi="Arial"/>
                <w:b/>
                <w:bCs/>
                <w:szCs w:val="24"/>
                <w:rtl/>
              </w:rPr>
            </w:pPr>
            <w:r w:rsidRPr="00301D44">
              <w:rPr>
                <w:rFonts w:ascii="Arial" w:hAnsi="Arial"/>
                <w:b/>
                <w:bCs/>
                <w:szCs w:val="24"/>
                <w:rtl/>
              </w:rPr>
              <w:t>____________________</w:t>
            </w:r>
          </w:p>
        </w:tc>
        <w:tc>
          <w:tcPr>
            <w:tcW w:w="3969" w:type="dxa"/>
          </w:tcPr>
          <w:p w:rsidR="007F7079" w:rsidRPr="00301D44" w:rsidRDefault="007F7079" w:rsidP="00BF7325">
            <w:pPr>
              <w:spacing w:line="276" w:lineRule="auto"/>
              <w:jc w:val="center"/>
              <w:rPr>
                <w:rFonts w:ascii="Arial" w:hAnsi="Arial"/>
                <w:b/>
                <w:bCs/>
                <w:szCs w:val="24"/>
                <w:rtl/>
              </w:rPr>
            </w:pPr>
            <w:r w:rsidRPr="00301D44">
              <w:rPr>
                <w:rFonts w:ascii="Arial" w:hAnsi="Arial"/>
                <w:b/>
                <w:bCs/>
                <w:szCs w:val="24"/>
                <w:rtl/>
              </w:rPr>
              <w:t>____________________________</w:t>
            </w:r>
          </w:p>
        </w:tc>
      </w:tr>
      <w:tr w:rsidR="007F7079" w:rsidRPr="00301D44" w:rsidTr="00BF7325">
        <w:trPr>
          <w:jc w:val="center"/>
        </w:trPr>
        <w:tc>
          <w:tcPr>
            <w:tcW w:w="4303" w:type="dxa"/>
          </w:tcPr>
          <w:p w:rsidR="007F7079" w:rsidRPr="00301D44" w:rsidRDefault="007F7079" w:rsidP="00BF7325">
            <w:pPr>
              <w:spacing w:line="276" w:lineRule="auto"/>
              <w:jc w:val="center"/>
              <w:rPr>
                <w:rFonts w:ascii="Arial" w:hAnsi="Arial"/>
                <w:b/>
                <w:bCs/>
                <w:szCs w:val="24"/>
                <w:rtl/>
              </w:rPr>
            </w:pPr>
            <w:r w:rsidRPr="00301D44">
              <w:rPr>
                <w:rFonts w:ascii="Arial" w:hAnsi="Arial"/>
                <w:b/>
                <w:bCs/>
                <w:szCs w:val="24"/>
                <w:rtl/>
              </w:rPr>
              <w:t>תאריך</w:t>
            </w:r>
          </w:p>
        </w:tc>
        <w:tc>
          <w:tcPr>
            <w:tcW w:w="3969" w:type="dxa"/>
          </w:tcPr>
          <w:p w:rsidR="007F7079" w:rsidRPr="00301D44" w:rsidRDefault="007F7079" w:rsidP="00BF7325">
            <w:pPr>
              <w:tabs>
                <w:tab w:val="right" w:pos="891"/>
              </w:tabs>
              <w:spacing w:line="276" w:lineRule="auto"/>
              <w:jc w:val="center"/>
              <w:rPr>
                <w:rFonts w:ascii="Arial" w:hAnsi="Arial"/>
                <w:b/>
                <w:bCs/>
                <w:szCs w:val="24"/>
                <w:rtl/>
              </w:rPr>
            </w:pPr>
            <w:r w:rsidRPr="00301D44">
              <w:rPr>
                <w:rFonts w:ascii="Arial" w:hAnsi="Arial"/>
                <w:b/>
                <w:bCs/>
                <w:szCs w:val="24"/>
                <w:rtl/>
              </w:rPr>
              <w:t>חתימה</w:t>
            </w:r>
          </w:p>
        </w:tc>
      </w:tr>
    </w:tbl>
    <w:p w:rsidR="007F7079" w:rsidRPr="00301D44" w:rsidRDefault="007F7079" w:rsidP="007F7079">
      <w:pPr>
        <w:spacing w:line="276" w:lineRule="auto"/>
        <w:jc w:val="both"/>
        <w:rPr>
          <w:szCs w:val="24"/>
          <w:rtl/>
        </w:rPr>
      </w:pPr>
      <w:r w:rsidRPr="00301D44">
        <w:rPr>
          <w:rFonts w:hint="cs"/>
          <w:szCs w:val="24"/>
          <w:rtl/>
        </w:rPr>
        <w:t xml:space="preserve"> </w:t>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p>
    <w:p w:rsidR="007F7079" w:rsidRPr="00301D44" w:rsidRDefault="007F7079" w:rsidP="007F7079">
      <w:pPr>
        <w:spacing w:line="276" w:lineRule="auto"/>
        <w:jc w:val="both"/>
        <w:rPr>
          <w:rFonts w:ascii="Arial" w:hAnsi="Arial"/>
          <w:szCs w:val="24"/>
          <w:rtl/>
        </w:rPr>
      </w:pPr>
    </w:p>
    <w:p w:rsidR="007F7079" w:rsidRPr="00301D44" w:rsidRDefault="007F7079" w:rsidP="007F7079">
      <w:pPr>
        <w:bidi w:val="0"/>
        <w:rPr>
          <w:rFonts w:ascii="Arial" w:hAnsi="Arial"/>
          <w:szCs w:val="24"/>
          <w:rtl/>
        </w:rPr>
      </w:pPr>
      <w:r w:rsidRPr="00301D44">
        <w:rPr>
          <w:rFonts w:ascii="Arial" w:hAnsi="Arial"/>
          <w:szCs w:val="24"/>
          <w:rtl/>
        </w:rPr>
        <w:br w:type="page"/>
      </w:r>
    </w:p>
    <w:p w:rsidR="007F7079" w:rsidRPr="00D33047" w:rsidRDefault="007F7079" w:rsidP="00F41AF9">
      <w:pPr>
        <w:pageBreakBefore/>
        <w:spacing w:before="120" w:after="120" w:line="360" w:lineRule="auto"/>
        <w:jc w:val="right"/>
        <w:rPr>
          <w:b/>
          <w:bCs/>
          <w:szCs w:val="24"/>
          <w:u w:val="single"/>
          <w:rtl/>
        </w:rPr>
      </w:pPr>
      <w:r w:rsidRPr="00D33047">
        <w:rPr>
          <w:rFonts w:hint="cs"/>
          <w:b/>
          <w:bCs/>
          <w:szCs w:val="24"/>
          <w:u w:val="single"/>
          <w:rtl/>
        </w:rPr>
        <w:t xml:space="preserve">נספח </w:t>
      </w:r>
      <w:r w:rsidR="00F41AF9">
        <w:rPr>
          <w:rFonts w:hint="cs"/>
          <w:b/>
          <w:bCs/>
          <w:szCs w:val="24"/>
          <w:u w:val="single"/>
          <w:rtl/>
        </w:rPr>
        <w:t>ח</w:t>
      </w:r>
    </w:p>
    <w:p w:rsidR="007F7079" w:rsidRPr="00D33047" w:rsidRDefault="007F7079" w:rsidP="007F7079">
      <w:pPr>
        <w:spacing w:before="120" w:after="120" w:line="360" w:lineRule="auto"/>
        <w:jc w:val="center"/>
        <w:rPr>
          <w:b/>
          <w:bCs/>
          <w:szCs w:val="24"/>
          <w:u w:val="single"/>
          <w:rtl/>
        </w:rPr>
      </w:pPr>
    </w:p>
    <w:p w:rsidR="007F7079" w:rsidRPr="00D33047" w:rsidRDefault="007F7079" w:rsidP="007F7079">
      <w:pPr>
        <w:spacing w:before="120" w:after="120" w:line="360" w:lineRule="auto"/>
        <w:jc w:val="center"/>
        <w:rPr>
          <w:b/>
          <w:bCs/>
          <w:szCs w:val="24"/>
          <w:u w:val="single"/>
          <w:rtl/>
        </w:rPr>
      </w:pPr>
      <w:r>
        <w:rPr>
          <w:rFonts w:hint="cs"/>
          <w:b/>
          <w:bCs/>
          <w:szCs w:val="24"/>
          <w:u w:val="single"/>
          <w:rtl/>
        </w:rPr>
        <w:t>התחייבות</w:t>
      </w:r>
      <w:r w:rsidRPr="00D33047">
        <w:rPr>
          <w:rFonts w:hint="cs"/>
          <w:b/>
          <w:bCs/>
          <w:szCs w:val="24"/>
          <w:u w:val="single"/>
          <w:rtl/>
        </w:rPr>
        <w:t xml:space="preserve"> </w:t>
      </w:r>
      <w:r>
        <w:rPr>
          <w:rFonts w:hint="cs"/>
          <w:b/>
          <w:bCs/>
          <w:szCs w:val="24"/>
          <w:u w:val="single"/>
          <w:rtl/>
        </w:rPr>
        <w:t>בדבר</w:t>
      </w:r>
      <w:r w:rsidRPr="00D33047">
        <w:rPr>
          <w:rFonts w:hint="cs"/>
          <w:b/>
          <w:bCs/>
          <w:szCs w:val="24"/>
          <w:u w:val="single"/>
          <w:rtl/>
        </w:rPr>
        <w:t xml:space="preserve"> שמירת סודיות </w:t>
      </w:r>
    </w:p>
    <w:p w:rsidR="007F7079" w:rsidRPr="00D33047" w:rsidRDefault="007F7079" w:rsidP="007F7079">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7F7079" w:rsidRDefault="007F7079" w:rsidP="007F7079">
      <w:pPr>
        <w:spacing w:line="340" w:lineRule="exact"/>
        <w:jc w:val="both"/>
        <w:rPr>
          <w:szCs w:val="24"/>
        </w:rPr>
      </w:pPr>
      <w:r w:rsidRPr="00D33047">
        <w:rPr>
          <w:szCs w:val="24"/>
          <w:rtl/>
        </w:rPr>
        <w:t xml:space="preserve">לשמור על סודיות גמורה ומוחלטת של המידע ו/או כל הקשור או הנובע ממתן השירותים </w:t>
      </w:r>
      <w:r>
        <w:rPr>
          <w:rFonts w:hint="cs"/>
          <w:szCs w:val="24"/>
          <w:rtl/>
        </w:rPr>
        <w:t xml:space="preserve">במסגרת מכרז </w:t>
      </w:r>
      <w:r w:rsidRPr="00B6716A">
        <w:rPr>
          <w:rFonts w:hint="cs"/>
          <w:szCs w:val="24"/>
          <w:rtl/>
        </w:rPr>
        <w:t xml:space="preserve">מס' </w:t>
      </w:r>
      <w:r w:rsidRPr="00F32C09">
        <w:rPr>
          <w:rFonts w:hint="cs"/>
          <w:szCs w:val="24"/>
          <w:rtl/>
        </w:rPr>
        <w:t>6</w:t>
      </w:r>
      <w:r>
        <w:rPr>
          <w:rFonts w:hint="cs"/>
          <w:szCs w:val="24"/>
          <w:rtl/>
        </w:rPr>
        <w:t>4</w:t>
      </w:r>
      <w:r w:rsidRPr="00F32C09">
        <w:rPr>
          <w:rFonts w:hint="cs"/>
          <w:szCs w:val="24"/>
          <w:rtl/>
        </w:rPr>
        <w:t>/11</w:t>
      </w:r>
      <w:r w:rsidRPr="00B6716A">
        <w:rPr>
          <w:rFonts w:hint="cs"/>
          <w:szCs w:val="24"/>
          <w:rtl/>
        </w:rPr>
        <w:t xml:space="preserve"> בנושא </w:t>
      </w:r>
      <w:r w:rsidRPr="00B6716A">
        <w:rPr>
          <w:rFonts w:ascii="Arial" w:hAnsi="Arial" w:hint="cs"/>
          <w:szCs w:val="24"/>
          <w:rtl/>
        </w:rPr>
        <w:t xml:space="preserve">שירותי </w:t>
      </w:r>
      <w:r w:rsidRPr="00B6716A">
        <w:rPr>
          <w:rFonts w:hint="cs"/>
          <w:szCs w:val="24"/>
          <w:rtl/>
        </w:rPr>
        <w:t>ייעוץ אסטרטגי וכלכלי בנושאי מדיניות גז טבעי בשווקים העולמיים</w:t>
      </w:r>
      <w:r w:rsidRPr="00B6716A">
        <w:rPr>
          <w:rFonts w:hint="cs"/>
          <w:i/>
          <w:iCs/>
          <w:szCs w:val="24"/>
          <w:rtl/>
        </w:rPr>
        <w:t xml:space="preserve"> </w:t>
      </w:r>
      <w:r w:rsidRPr="00B6716A">
        <w:rPr>
          <w:rFonts w:hint="cs"/>
          <w:szCs w:val="24"/>
          <w:rtl/>
        </w:rPr>
        <w:t>(</w:t>
      </w:r>
      <w:r>
        <w:rPr>
          <w:rFonts w:hint="cs"/>
          <w:szCs w:val="24"/>
          <w:rtl/>
        </w:rPr>
        <w:t>להלן: "</w:t>
      </w:r>
      <w:r w:rsidRPr="00C35942">
        <w:rPr>
          <w:rFonts w:hint="eastAsia"/>
          <w:b/>
          <w:bCs/>
          <w:szCs w:val="24"/>
          <w:rtl/>
        </w:rPr>
        <w:t>השירותים</w:t>
      </w:r>
      <w:r>
        <w:rPr>
          <w:rFonts w:hint="cs"/>
          <w:szCs w:val="24"/>
          <w:rtl/>
        </w:rPr>
        <w:t>").</w:t>
      </w:r>
    </w:p>
    <w:p w:rsidR="007F7079" w:rsidRPr="00D33047" w:rsidRDefault="007F7079" w:rsidP="007F7079">
      <w:pPr>
        <w:widowControl w:val="0"/>
        <w:numPr>
          <w:ilvl w:val="0"/>
          <w:numId w:val="49"/>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7F7079" w:rsidRPr="00D33047" w:rsidRDefault="007F7079" w:rsidP="007F7079">
      <w:pPr>
        <w:widowControl w:val="0"/>
        <w:numPr>
          <w:ilvl w:val="0"/>
          <w:numId w:val="49"/>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7F7079" w:rsidRPr="00D33047" w:rsidRDefault="007F7079" w:rsidP="007F7079">
      <w:pPr>
        <w:widowControl w:val="0"/>
        <w:numPr>
          <w:ilvl w:val="0"/>
          <w:numId w:val="49"/>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7F7079" w:rsidRPr="00D33047" w:rsidRDefault="007F7079" w:rsidP="007F7079">
      <w:pPr>
        <w:widowControl w:val="0"/>
        <w:numPr>
          <w:ilvl w:val="0"/>
          <w:numId w:val="49"/>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7F7079" w:rsidRPr="00D33047" w:rsidRDefault="007F7079" w:rsidP="007F7079">
      <w:pPr>
        <w:widowControl w:val="0"/>
        <w:numPr>
          <w:ilvl w:val="0"/>
          <w:numId w:val="49"/>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F7079" w:rsidRPr="00D33047" w:rsidRDefault="007F7079" w:rsidP="007F7079">
      <w:pPr>
        <w:widowControl w:val="0"/>
        <w:numPr>
          <w:ilvl w:val="0"/>
          <w:numId w:val="49"/>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7F7079" w:rsidRDefault="007F7079" w:rsidP="007F7079">
      <w:pPr>
        <w:widowControl w:val="0"/>
        <w:numPr>
          <w:ilvl w:val="0"/>
          <w:numId w:val="49"/>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7F7079" w:rsidRDefault="007F7079" w:rsidP="007F7079">
      <w:pPr>
        <w:widowControl w:val="0"/>
        <w:numPr>
          <w:ilvl w:val="0"/>
          <w:numId w:val="49"/>
        </w:numPr>
        <w:adjustRightInd w:val="0"/>
        <w:spacing w:before="120" w:after="120" w:line="360" w:lineRule="auto"/>
        <w:ind w:left="393" w:right="0" w:hanging="540"/>
        <w:jc w:val="both"/>
        <w:textAlignment w:val="baseline"/>
        <w:rPr>
          <w:b/>
          <w:bCs/>
          <w:szCs w:val="24"/>
        </w:rPr>
      </w:pPr>
      <w:r w:rsidRPr="00D33047">
        <w:rPr>
          <w:rFonts w:hint="eastAsia"/>
          <w:b/>
          <w:bCs/>
          <w:szCs w:val="24"/>
          <w:rtl/>
        </w:rPr>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7F7079" w:rsidRPr="00D33047" w:rsidRDefault="007F7079" w:rsidP="007F7079">
      <w:pPr>
        <w:widowControl w:val="0"/>
        <w:numPr>
          <w:ilvl w:val="0"/>
          <w:numId w:val="49"/>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7F7079" w:rsidRPr="00D33047" w:rsidRDefault="007F7079" w:rsidP="007F7079">
      <w:pPr>
        <w:widowControl w:val="0"/>
        <w:numPr>
          <w:ilvl w:val="0"/>
          <w:numId w:val="49"/>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7F7079" w:rsidRPr="00D33047" w:rsidRDefault="007F7079" w:rsidP="007F7079">
      <w:pPr>
        <w:widowControl w:val="0"/>
        <w:numPr>
          <w:ilvl w:val="0"/>
          <w:numId w:val="49"/>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7F7079" w:rsidRPr="00D33047" w:rsidRDefault="007F7079" w:rsidP="007F7079">
      <w:pPr>
        <w:widowControl w:val="0"/>
        <w:numPr>
          <w:ilvl w:val="0"/>
          <w:numId w:val="49"/>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7F7079" w:rsidRDefault="007F7079" w:rsidP="007F7079">
      <w:pPr>
        <w:widowControl w:val="0"/>
        <w:numPr>
          <w:ilvl w:val="0"/>
          <w:numId w:val="49"/>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7F7079" w:rsidRDefault="007F7079" w:rsidP="007F7079">
      <w:pPr>
        <w:widowControl w:val="0"/>
        <w:numPr>
          <w:ilvl w:val="0"/>
          <w:numId w:val="49"/>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7F7079" w:rsidRPr="00D33047" w:rsidRDefault="007F7079" w:rsidP="007F7079">
      <w:pPr>
        <w:widowControl w:val="0"/>
        <w:adjustRightInd w:val="0"/>
        <w:spacing w:before="120" w:after="120" w:line="360" w:lineRule="auto"/>
        <w:ind w:right="720"/>
        <w:jc w:val="both"/>
        <w:textAlignment w:val="baseline"/>
        <w:rPr>
          <w:szCs w:val="24"/>
          <w:rtl/>
        </w:rPr>
      </w:pPr>
    </w:p>
    <w:p w:rsidR="007F7079" w:rsidRPr="00D33047" w:rsidRDefault="007F7079" w:rsidP="007F7079">
      <w:pPr>
        <w:widowControl w:val="0"/>
        <w:adjustRightInd w:val="0"/>
        <w:spacing w:before="120" w:after="120" w:line="360" w:lineRule="auto"/>
        <w:ind w:right="720"/>
        <w:jc w:val="center"/>
        <w:textAlignment w:val="baseline"/>
        <w:rPr>
          <w:szCs w:val="24"/>
          <w:rtl/>
        </w:rPr>
      </w:pPr>
    </w:p>
    <w:p w:rsidR="007F7079" w:rsidRPr="00D33047" w:rsidRDefault="007F7079" w:rsidP="007F7079">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7F7079" w:rsidRPr="00D33047" w:rsidRDefault="007F7079" w:rsidP="007F7079">
      <w:pPr>
        <w:widowControl w:val="0"/>
        <w:adjustRightInd w:val="0"/>
        <w:spacing w:before="120" w:after="120" w:line="360" w:lineRule="auto"/>
        <w:ind w:right="720"/>
        <w:jc w:val="center"/>
        <w:textAlignment w:val="baseline"/>
        <w:rPr>
          <w:b/>
          <w:bCs/>
          <w:szCs w:val="24"/>
          <w:rtl/>
        </w:rPr>
      </w:pPr>
    </w:p>
    <w:p w:rsidR="007F7079" w:rsidRPr="00D33047" w:rsidRDefault="007F7079" w:rsidP="007F7079">
      <w:pPr>
        <w:widowControl w:val="0"/>
        <w:adjustRightInd w:val="0"/>
        <w:spacing w:before="120" w:after="120" w:line="360" w:lineRule="auto"/>
        <w:ind w:right="720"/>
        <w:jc w:val="center"/>
        <w:textAlignment w:val="baseline"/>
        <w:rPr>
          <w:b/>
          <w:bCs/>
          <w:szCs w:val="24"/>
          <w:rtl/>
        </w:rPr>
      </w:pPr>
    </w:p>
    <w:p w:rsidR="007F7079" w:rsidRPr="00D33047" w:rsidRDefault="007F7079" w:rsidP="007F7079">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7F7079" w:rsidRPr="00D33047" w:rsidRDefault="007F7079" w:rsidP="007F7079">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7F7079" w:rsidRPr="00D33047" w:rsidRDefault="007F7079" w:rsidP="007F7079">
      <w:pPr>
        <w:widowControl w:val="0"/>
        <w:adjustRightInd w:val="0"/>
        <w:spacing w:before="120" w:after="120" w:line="360" w:lineRule="auto"/>
        <w:ind w:right="720"/>
        <w:jc w:val="center"/>
        <w:textAlignment w:val="baseline"/>
        <w:rPr>
          <w:szCs w:val="24"/>
          <w:rtl/>
        </w:rPr>
      </w:pPr>
    </w:p>
    <w:p w:rsidR="007F7079" w:rsidRPr="00D33047" w:rsidRDefault="007F7079" w:rsidP="007F7079">
      <w:pPr>
        <w:pStyle w:val="2"/>
        <w:ind w:left="453" w:hanging="426"/>
        <w:jc w:val="left"/>
        <w:rPr>
          <w:szCs w:val="24"/>
          <w:rtl/>
        </w:rPr>
      </w:pPr>
    </w:p>
    <w:p w:rsidR="007F7079" w:rsidRPr="00122CC1" w:rsidRDefault="007F7079" w:rsidP="007F7079">
      <w:pPr>
        <w:rPr>
          <w:szCs w:val="24"/>
          <w:rtl/>
        </w:rPr>
      </w:pPr>
    </w:p>
    <w:p w:rsidR="007F7079" w:rsidRDefault="007F7079" w:rsidP="007F7079">
      <w:pPr>
        <w:ind w:right="-426"/>
        <w:rPr>
          <w:b/>
          <w:bCs/>
          <w:sz w:val="26"/>
          <w:rtl/>
        </w:rPr>
      </w:pPr>
    </w:p>
    <w:p w:rsidR="007F7079" w:rsidRDefault="007F7079" w:rsidP="007F7079">
      <w:pPr>
        <w:ind w:right="-426"/>
        <w:rPr>
          <w:b/>
          <w:bCs/>
          <w:sz w:val="26"/>
          <w:rtl/>
        </w:rPr>
      </w:pPr>
    </w:p>
    <w:p w:rsidR="007F7079" w:rsidRDefault="007F7079" w:rsidP="007F7079">
      <w:pPr>
        <w:ind w:right="-426"/>
        <w:rPr>
          <w:b/>
          <w:bCs/>
          <w:sz w:val="26"/>
          <w:rtl/>
        </w:rPr>
      </w:pPr>
    </w:p>
    <w:p w:rsidR="007F7079" w:rsidRDefault="007F7079" w:rsidP="007F7079">
      <w:pPr>
        <w:ind w:right="-426"/>
        <w:rPr>
          <w:b/>
          <w:bCs/>
          <w:sz w:val="26"/>
          <w:rtl/>
        </w:rPr>
      </w:pPr>
    </w:p>
    <w:p w:rsidR="007F7079" w:rsidRDefault="007F7079" w:rsidP="007F7079">
      <w:pPr>
        <w:ind w:right="-426"/>
        <w:rPr>
          <w:b/>
          <w:bCs/>
          <w:sz w:val="26"/>
          <w:rtl/>
        </w:rPr>
      </w:pPr>
    </w:p>
    <w:p w:rsidR="007F7079" w:rsidRDefault="007F7079" w:rsidP="007F7079">
      <w:pPr>
        <w:ind w:right="-426"/>
        <w:rPr>
          <w:b/>
          <w:bCs/>
          <w:sz w:val="26"/>
          <w:rtl/>
        </w:rPr>
      </w:pPr>
    </w:p>
    <w:p w:rsidR="007F7079" w:rsidRDefault="007F7079" w:rsidP="007F7079">
      <w:pPr>
        <w:ind w:right="-426"/>
        <w:rPr>
          <w:b/>
          <w:bCs/>
          <w:sz w:val="26"/>
          <w:rtl/>
        </w:rPr>
      </w:pPr>
    </w:p>
    <w:p w:rsidR="007F7079" w:rsidRPr="00576E6A" w:rsidRDefault="007F7079" w:rsidP="007F7079">
      <w:pPr>
        <w:pStyle w:val="2"/>
        <w:ind w:left="453" w:hanging="426"/>
        <w:jc w:val="left"/>
        <w:rPr>
          <w:szCs w:val="24"/>
          <w:rtl/>
        </w:rPr>
      </w:pPr>
      <w:r>
        <w:rPr>
          <w:rFonts w:hint="cs"/>
          <w:rtl/>
        </w:rPr>
        <w:br/>
      </w:r>
    </w:p>
    <w:p w:rsidR="007F7079" w:rsidRPr="005249E6" w:rsidRDefault="007F7079" w:rsidP="007F7079">
      <w:pPr>
        <w:jc w:val="center"/>
        <w:rPr>
          <w:b/>
          <w:bCs/>
          <w:szCs w:val="24"/>
          <w:u w:val="single"/>
          <w:rtl/>
        </w:rPr>
      </w:pPr>
      <w:r>
        <w:rPr>
          <w:b/>
          <w:bCs/>
          <w:szCs w:val="24"/>
          <w:u w:val="single"/>
          <w:rtl/>
        </w:rPr>
        <w:t xml:space="preserve">התחייבות </w:t>
      </w:r>
      <w:r>
        <w:rPr>
          <w:rFonts w:hint="cs"/>
          <w:b/>
          <w:bCs/>
          <w:szCs w:val="24"/>
          <w:u w:val="single"/>
          <w:rtl/>
        </w:rPr>
        <w:t xml:space="preserve">בדבר </w:t>
      </w:r>
      <w:r w:rsidRPr="005249E6">
        <w:rPr>
          <w:b/>
          <w:bCs/>
          <w:szCs w:val="24"/>
          <w:u w:val="single"/>
          <w:rtl/>
        </w:rPr>
        <w:t>שמירת סודיות</w:t>
      </w:r>
      <w:r>
        <w:rPr>
          <w:rFonts w:hint="cs"/>
          <w:b/>
          <w:bCs/>
          <w:szCs w:val="24"/>
          <w:u w:val="single"/>
          <w:rtl/>
        </w:rPr>
        <w:t xml:space="preserve"> </w:t>
      </w:r>
      <w:r w:rsidRPr="005249E6">
        <w:rPr>
          <w:rFonts w:hint="cs"/>
          <w:b/>
          <w:bCs/>
          <w:szCs w:val="24"/>
          <w:u w:val="single"/>
          <w:rtl/>
        </w:rPr>
        <w:t>- אנשי הצוות</w:t>
      </w:r>
      <w:r w:rsidRPr="005249E6">
        <w:rPr>
          <w:b/>
          <w:bCs/>
          <w:szCs w:val="24"/>
          <w:u w:val="single"/>
          <w:rtl/>
        </w:rPr>
        <w:t xml:space="preserve"> </w:t>
      </w:r>
    </w:p>
    <w:p w:rsidR="007F7079" w:rsidRPr="008A169F" w:rsidRDefault="007F7079" w:rsidP="007F7079">
      <w:pPr>
        <w:jc w:val="both"/>
        <w:rPr>
          <w:szCs w:val="24"/>
          <w:rtl/>
        </w:rPr>
      </w:pPr>
    </w:p>
    <w:p w:rsidR="007F7079" w:rsidRDefault="007F7079" w:rsidP="007F7079">
      <w:pPr>
        <w:ind w:left="709" w:hanging="709"/>
        <w:rPr>
          <w:szCs w:val="24"/>
          <w:rtl/>
        </w:rPr>
      </w:pPr>
    </w:p>
    <w:p w:rsidR="007F7079" w:rsidRPr="008A169F" w:rsidRDefault="007F7079" w:rsidP="007F7079">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התשתיות הלאומיות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7F7079" w:rsidRPr="00EA34B7" w:rsidRDefault="007F7079" w:rsidP="007F7079">
      <w:pPr>
        <w:jc w:val="both"/>
        <w:rPr>
          <w:szCs w:val="24"/>
        </w:rPr>
      </w:pPr>
    </w:p>
    <w:p w:rsidR="007F7079" w:rsidRPr="008A169F" w:rsidRDefault="007F7079" w:rsidP="007F7079">
      <w:pPr>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7F7079" w:rsidRPr="008A169F" w:rsidRDefault="007F7079" w:rsidP="007F7079">
      <w:pPr>
        <w:jc w:val="both"/>
        <w:rPr>
          <w:szCs w:val="24"/>
          <w:rtl/>
        </w:rPr>
      </w:pPr>
    </w:p>
    <w:p w:rsidR="007F7079" w:rsidRPr="008A169F" w:rsidRDefault="007F7079" w:rsidP="007F7079">
      <w:pPr>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7F7079" w:rsidRPr="008A169F" w:rsidRDefault="007F7079" w:rsidP="007F7079">
      <w:pPr>
        <w:jc w:val="both"/>
        <w:rPr>
          <w:szCs w:val="24"/>
        </w:rPr>
      </w:pPr>
    </w:p>
    <w:p w:rsidR="007F7079" w:rsidRPr="008A169F" w:rsidRDefault="007F7079" w:rsidP="007F7079">
      <w:pPr>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7F7079" w:rsidRPr="008A169F" w:rsidRDefault="007F7079" w:rsidP="007F7079">
      <w:pPr>
        <w:jc w:val="both"/>
        <w:rPr>
          <w:szCs w:val="24"/>
          <w:rtl/>
        </w:rPr>
      </w:pPr>
    </w:p>
    <w:p w:rsidR="007F7079" w:rsidRPr="008A169F" w:rsidRDefault="007F7079" w:rsidP="007F7079">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7F7079" w:rsidRPr="008A169F" w:rsidRDefault="007F7079" w:rsidP="007F7079">
      <w:pPr>
        <w:jc w:val="both"/>
        <w:rPr>
          <w:szCs w:val="24"/>
          <w:rtl/>
        </w:rPr>
      </w:pPr>
    </w:p>
    <w:p w:rsidR="007F7079" w:rsidRPr="008A169F" w:rsidRDefault="007F7079" w:rsidP="007F7079">
      <w:pPr>
        <w:ind w:left="799" w:hanging="142"/>
        <w:jc w:val="both"/>
        <w:rPr>
          <w:b/>
          <w:bCs/>
          <w:szCs w:val="24"/>
          <w:rtl/>
        </w:rPr>
      </w:pPr>
      <w:r w:rsidRPr="008A169F">
        <w:rPr>
          <w:b/>
          <w:bCs/>
          <w:szCs w:val="24"/>
          <w:rtl/>
        </w:rPr>
        <w:t xml:space="preserve">אי לזאת, אני הח"מ מתחייב כלפי משרד התשתיות הלאומיות כדלקמן: </w:t>
      </w:r>
    </w:p>
    <w:p w:rsidR="007F7079" w:rsidRPr="008A169F" w:rsidRDefault="007F7079" w:rsidP="007F7079">
      <w:pPr>
        <w:jc w:val="both"/>
        <w:rPr>
          <w:szCs w:val="24"/>
          <w:rtl/>
        </w:rPr>
      </w:pPr>
    </w:p>
    <w:p w:rsidR="007F7079" w:rsidRDefault="007F7079" w:rsidP="007F7079">
      <w:pPr>
        <w:numPr>
          <w:ilvl w:val="0"/>
          <w:numId w:val="20"/>
        </w:numPr>
        <w:jc w:val="both"/>
        <w:rPr>
          <w:szCs w:val="24"/>
        </w:rPr>
      </w:pPr>
      <w:r w:rsidRPr="008A169F">
        <w:rPr>
          <w:szCs w:val="24"/>
          <w:rtl/>
        </w:rPr>
        <w:t xml:space="preserve">המבוא להתחייבות זו מהווה חלק בלתי נפרד הימנה. </w:t>
      </w:r>
    </w:p>
    <w:p w:rsidR="007F7079" w:rsidRPr="008A169F" w:rsidRDefault="007F7079" w:rsidP="007F7079">
      <w:pPr>
        <w:ind w:left="27"/>
        <w:jc w:val="both"/>
        <w:rPr>
          <w:szCs w:val="24"/>
        </w:rPr>
      </w:pPr>
    </w:p>
    <w:p w:rsidR="007F7079" w:rsidRDefault="007F7079" w:rsidP="007F7079">
      <w:pPr>
        <w:numPr>
          <w:ilvl w:val="0"/>
          <w:numId w:val="20"/>
        </w:numPr>
        <w:jc w:val="both"/>
        <w:rPr>
          <w:szCs w:val="24"/>
        </w:rPr>
      </w:pPr>
      <w:r w:rsidRPr="008A169F">
        <w:rPr>
          <w:szCs w:val="24"/>
          <w:rtl/>
        </w:rPr>
        <w:t>לשמור על סודיות גמורה ומוחלטת של המידע ו/או כל הקשור או הנובע ממתן השירותים.</w:t>
      </w:r>
    </w:p>
    <w:p w:rsidR="007F7079" w:rsidRPr="008A169F" w:rsidRDefault="007F7079" w:rsidP="007F7079">
      <w:pPr>
        <w:jc w:val="both"/>
        <w:rPr>
          <w:szCs w:val="24"/>
        </w:rPr>
      </w:pPr>
    </w:p>
    <w:p w:rsidR="007F7079" w:rsidRDefault="007F7079" w:rsidP="007F7079">
      <w:pPr>
        <w:numPr>
          <w:ilvl w:val="0"/>
          <w:numId w:val="20"/>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7F7079" w:rsidRPr="008A169F" w:rsidRDefault="007F7079" w:rsidP="007F7079">
      <w:pPr>
        <w:jc w:val="both"/>
        <w:rPr>
          <w:szCs w:val="24"/>
        </w:rPr>
      </w:pPr>
    </w:p>
    <w:p w:rsidR="007F7079" w:rsidRDefault="007F7079" w:rsidP="007F7079">
      <w:pPr>
        <w:numPr>
          <w:ilvl w:val="0"/>
          <w:numId w:val="20"/>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7F7079" w:rsidRPr="008A169F" w:rsidRDefault="007F7079" w:rsidP="007F7079">
      <w:pPr>
        <w:jc w:val="both"/>
        <w:rPr>
          <w:szCs w:val="24"/>
        </w:rPr>
      </w:pPr>
    </w:p>
    <w:p w:rsidR="007F7079" w:rsidRDefault="007F7079" w:rsidP="007F7079">
      <w:pPr>
        <w:numPr>
          <w:ilvl w:val="0"/>
          <w:numId w:val="20"/>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7F7079" w:rsidRPr="008A169F" w:rsidRDefault="007F7079" w:rsidP="007F7079">
      <w:pPr>
        <w:jc w:val="both"/>
        <w:rPr>
          <w:szCs w:val="24"/>
        </w:rPr>
      </w:pPr>
    </w:p>
    <w:p w:rsidR="007F7079" w:rsidRDefault="007F7079" w:rsidP="007F7079">
      <w:pPr>
        <w:numPr>
          <w:ilvl w:val="0"/>
          <w:numId w:val="20"/>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7F7079" w:rsidRPr="008A169F" w:rsidRDefault="007F7079" w:rsidP="007F7079">
      <w:pPr>
        <w:jc w:val="both"/>
        <w:rPr>
          <w:szCs w:val="24"/>
        </w:rPr>
      </w:pPr>
    </w:p>
    <w:p w:rsidR="007F7079" w:rsidRDefault="007F7079" w:rsidP="007F7079">
      <w:pPr>
        <w:numPr>
          <w:ilvl w:val="0"/>
          <w:numId w:val="20"/>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7F7079" w:rsidRPr="008A169F" w:rsidRDefault="007F7079" w:rsidP="007F7079">
      <w:pPr>
        <w:jc w:val="both"/>
        <w:rPr>
          <w:szCs w:val="24"/>
        </w:rPr>
      </w:pPr>
    </w:p>
    <w:p w:rsidR="007F7079" w:rsidRDefault="007F7079" w:rsidP="007F7079">
      <w:pPr>
        <w:numPr>
          <w:ilvl w:val="0"/>
          <w:numId w:val="20"/>
        </w:numPr>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7F7079" w:rsidRPr="009D3A01" w:rsidRDefault="007F7079" w:rsidP="007F7079">
      <w:pPr>
        <w:ind w:left="27"/>
        <w:jc w:val="both"/>
        <w:rPr>
          <w:szCs w:val="24"/>
        </w:rPr>
      </w:pPr>
    </w:p>
    <w:p w:rsidR="007F7079" w:rsidRDefault="007F7079" w:rsidP="007F7079">
      <w:pPr>
        <w:numPr>
          <w:ilvl w:val="0"/>
          <w:numId w:val="20"/>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7F7079" w:rsidRPr="009D3A01" w:rsidRDefault="007F7079" w:rsidP="007F7079">
      <w:pPr>
        <w:jc w:val="both"/>
        <w:rPr>
          <w:szCs w:val="24"/>
        </w:rPr>
      </w:pPr>
    </w:p>
    <w:p w:rsidR="007F7079" w:rsidRPr="009D3A01" w:rsidRDefault="007F7079" w:rsidP="007F7079">
      <w:pPr>
        <w:numPr>
          <w:ilvl w:val="0"/>
          <w:numId w:val="20"/>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7F7079" w:rsidRPr="009D3A01" w:rsidRDefault="007F7079" w:rsidP="007F7079">
      <w:pPr>
        <w:jc w:val="both"/>
        <w:rPr>
          <w:szCs w:val="24"/>
        </w:rPr>
      </w:pPr>
    </w:p>
    <w:p w:rsidR="007F7079" w:rsidRPr="009D3A01" w:rsidRDefault="007F7079" w:rsidP="007F7079">
      <w:pPr>
        <w:numPr>
          <w:ilvl w:val="0"/>
          <w:numId w:val="20"/>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7F7079" w:rsidRPr="009D3A01" w:rsidRDefault="007F7079" w:rsidP="007F7079">
      <w:pPr>
        <w:jc w:val="both"/>
        <w:rPr>
          <w:szCs w:val="24"/>
        </w:rPr>
      </w:pPr>
    </w:p>
    <w:p w:rsidR="007F7079" w:rsidRPr="009D3A01" w:rsidRDefault="007F7079" w:rsidP="007F7079">
      <w:pPr>
        <w:numPr>
          <w:ilvl w:val="0"/>
          <w:numId w:val="20"/>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7F7079" w:rsidRPr="008A169F" w:rsidRDefault="007F7079" w:rsidP="007F7079">
      <w:pPr>
        <w:jc w:val="both"/>
        <w:rPr>
          <w:szCs w:val="24"/>
        </w:rPr>
      </w:pPr>
      <w:r w:rsidRPr="008A169F">
        <w:rPr>
          <w:szCs w:val="24"/>
          <w:rtl/>
        </w:rPr>
        <w:t xml:space="preserve"> </w:t>
      </w:r>
    </w:p>
    <w:p w:rsidR="007F7079" w:rsidRDefault="007F7079" w:rsidP="007F7079">
      <w:pPr>
        <w:numPr>
          <w:ilvl w:val="0"/>
          <w:numId w:val="20"/>
        </w:numPr>
        <w:jc w:val="both"/>
        <w:rPr>
          <w:szCs w:val="24"/>
        </w:rPr>
      </w:pPr>
      <w:r w:rsidRPr="008A169F">
        <w:rPr>
          <w:szCs w:val="24"/>
          <w:rtl/>
        </w:rPr>
        <w:t xml:space="preserve">התחייבותי זו לא תפורש כיוצרת קשר אישי מכל סוג שהוא ביני לביניכם. </w:t>
      </w:r>
    </w:p>
    <w:p w:rsidR="007F7079" w:rsidRPr="008A169F" w:rsidRDefault="007F7079" w:rsidP="007F7079">
      <w:pPr>
        <w:jc w:val="both"/>
        <w:rPr>
          <w:szCs w:val="24"/>
        </w:rPr>
      </w:pPr>
    </w:p>
    <w:p w:rsidR="007F7079" w:rsidRDefault="007F7079" w:rsidP="007F7079">
      <w:pPr>
        <w:numPr>
          <w:ilvl w:val="0"/>
          <w:numId w:val="20"/>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7F7079" w:rsidRPr="008A169F" w:rsidRDefault="007F7079" w:rsidP="007F7079">
      <w:pPr>
        <w:jc w:val="both"/>
        <w:rPr>
          <w:szCs w:val="24"/>
        </w:rPr>
      </w:pPr>
    </w:p>
    <w:p w:rsidR="007F7079" w:rsidRPr="008A169F" w:rsidRDefault="007F7079" w:rsidP="007F7079">
      <w:pPr>
        <w:numPr>
          <w:ilvl w:val="0"/>
          <w:numId w:val="20"/>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7F7079" w:rsidRPr="008A169F" w:rsidRDefault="007F7079" w:rsidP="007F7079">
      <w:pPr>
        <w:rPr>
          <w:szCs w:val="24"/>
        </w:rPr>
      </w:pPr>
    </w:p>
    <w:p w:rsidR="007F7079" w:rsidRDefault="007F7079" w:rsidP="007F7079">
      <w:pPr>
        <w:jc w:val="center"/>
        <w:rPr>
          <w:b/>
          <w:bCs/>
          <w:szCs w:val="24"/>
          <w:rtl/>
        </w:rPr>
      </w:pPr>
    </w:p>
    <w:p w:rsidR="007F7079" w:rsidRDefault="007F7079" w:rsidP="007F7079">
      <w:pPr>
        <w:jc w:val="center"/>
        <w:rPr>
          <w:b/>
          <w:bCs/>
          <w:szCs w:val="24"/>
          <w:rtl/>
        </w:rPr>
      </w:pPr>
    </w:p>
    <w:p w:rsidR="007F7079" w:rsidRPr="008A169F" w:rsidRDefault="007F7079" w:rsidP="007F7079">
      <w:pPr>
        <w:jc w:val="center"/>
        <w:rPr>
          <w:b/>
          <w:bCs/>
          <w:szCs w:val="24"/>
          <w:rtl/>
        </w:rPr>
      </w:pPr>
      <w:r w:rsidRPr="008A169F">
        <w:rPr>
          <w:b/>
          <w:bCs/>
          <w:szCs w:val="24"/>
          <w:rtl/>
        </w:rPr>
        <w:t>ולראיה באתי על החתום</w:t>
      </w:r>
    </w:p>
    <w:p w:rsidR="007F7079" w:rsidRPr="008A169F" w:rsidRDefault="007F7079" w:rsidP="007F7079">
      <w:pPr>
        <w:rPr>
          <w:szCs w:val="24"/>
          <w:rtl/>
        </w:rPr>
      </w:pPr>
    </w:p>
    <w:p w:rsidR="007F7079" w:rsidRPr="008A169F" w:rsidRDefault="007F7079" w:rsidP="007F7079">
      <w:pPr>
        <w:jc w:val="center"/>
        <w:rPr>
          <w:szCs w:val="24"/>
          <w:rtl/>
        </w:rPr>
      </w:pPr>
      <w:r w:rsidRPr="008A169F">
        <w:rPr>
          <w:szCs w:val="24"/>
          <w:rtl/>
        </w:rPr>
        <w:t>היום: __ בחודש: ___ שנת: ____</w:t>
      </w:r>
    </w:p>
    <w:p w:rsidR="007F7079" w:rsidRPr="008A169F" w:rsidRDefault="007F7079" w:rsidP="007F7079">
      <w:pPr>
        <w:jc w:val="center"/>
        <w:rPr>
          <w:szCs w:val="24"/>
          <w:rtl/>
        </w:rPr>
      </w:pPr>
    </w:p>
    <w:p w:rsidR="007F7079" w:rsidRPr="008A169F" w:rsidRDefault="007F7079" w:rsidP="007F7079">
      <w:pPr>
        <w:jc w:val="center"/>
        <w:rPr>
          <w:szCs w:val="24"/>
          <w:rtl/>
        </w:rPr>
      </w:pPr>
      <w:r w:rsidRPr="008A169F">
        <w:rPr>
          <w:szCs w:val="24"/>
          <w:rtl/>
        </w:rPr>
        <w:t>שם פרטי ומשפחה:__________________  ת"ז:______________</w:t>
      </w:r>
    </w:p>
    <w:p w:rsidR="007F7079" w:rsidRPr="008A169F" w:rsidRDefault="007F7079" w:rsidP="007F7079">
      <w:pPr>
        <w:jc w:val="center"/>
        <w:rPr>
          <w:szCs w:val="24"/>
          <w:rtl/>
        </w:rPr>
      </w:pPr>
    </w:p>
    <w:p w:rsidR="007F7079" w:rsidRPr="008A169F" w:rsidRDefault="007F7079" w:rsidP="007F7079">
      <w:pPr>
        <w:jc w:val="center"/>
        <w:rPr>
          <w:szCs w:val="24"/>
          <w:rtl/>
        </w:rPr>
      </w:pPr>
      <w:r w:rsidRPr="008A169F">
        <w:rPr>
          <w:szCs w:val="24"/>
          <w:rtl/>
        </w:rPr>
        <w:t>חתימה: _____________________</w:t>
      </w:r>
    </w:p>
    <w:p w:rsidR="007F7079" w:rsidRDefault="007F7079" w:rsidP="007F7079">
      <w:pPr>
        <w:rPr>
          <w:rtl/>
        </w:rPr>
      </w:pPr>
    </w:p>
    <w:p w:rsidR="007F7079" w:rsidRDefault="007F7079" w:rsidP="007F7079"/>
    <w:p w:rsidR="007F7079" w:rsidRPr="00301D44" w:rsidRDefault="007F7079" w:rsidP="007F7079">
      <w:pPr>
        <w:spacing w:line="360" w:lineRule="auto"/>
        <w:jc w:val="both"/>
        <w:rPr>
          <w:rFonts w:ascii="Arial" w:hAnsi="Arial"/>
          <w:szCs w:val="24"/>
          <w:rtl/>
        </w:rPr>
      </w:pPr>
    </w:p>
    <w:p w:rsidR="007F7079" w:rsidRPr="00301D44" w:rsidRDefault="007F7079" w:rsidP="007F7079">
      <w:pPr>
        <w:pStyle w:val="2"/>
        <w:ind w:left="453" w:hanging="426"/>
        <w:jc w:val="left"/>
        <w:rPr>
          <w:szCs w:val="24"/>
          <w:rtl/>
        </w:rPr>
      </w:pPr>
    </w:p>
    <w:p w:rsidR="007F7079" w:rsidRPr="00F50AE4" w:rsidRDefault="007F7079" w:rsidP="007F7079">
      <w:pPr>
        <w:rPr>
          <w:szCs w:val="24"/>
          <w:rtl/>
        </w:rPr>
      </w:pPr>
    </w:p>
    <w:p w:rsidR="007F7079" w:rsidRDefault="007F7079" w:rsidP="007F7079">
      <w:pPr>
        <w:ind w:right="-426"/>
        <w:rPr>
          <w:b/>
          <w:bCs/>
          <w:sz w:val="26"/>
          <w:rtl/>
        </w:rPr>
      </w:pPr>
    </w:p>
    <w:p w:rsidR="007F7079" w:rsidRDefault="007F7079" w:rsidP="007F7079">
      <w:pPr>
        <w:ind w:right="-426"/>
        <w:rPr>
          <w:b/>
          <w:bCs/>
          <w:sz w:val="26"/>
          <w:rtl/>
        </w:rPr>
      </w:pPr>
    </w:p>
    <w:p w:rsidR="007F7079" w:rsidRDefault="007F7079" w:rsidP="007F7079">
      <w:pPr>
        <w:pStyle w:val="2"/>
        <w:ind w:left="453" w:hanging="426"/>
        <w:jc w:val="left"/>
        <w:rPr>
          <w:rtl/>
        </w:rPr>
      </w:pPr>
      <w:r>
        <w:rPr>
          <w:rFonts w:hint="cs"/>
          <w:rtl/>
        </w:rPr>
        <w:br/>
      </w:r>
    </w:p>
    <w:p w:rsidR="007F7079" w:rsidRPr="00250190" w:rsidRDefault="007F7079" w:rsidP="007F7079">
      <w:pPr>
        <w:rPr>
          <w:szCs w:val="24"/>
          <w:rtl/>
        </w:rPr>
      </w:pPr>
    </w:p>
    <w:p w:rsidR="007F7079" w:rsidRDefault="007F7079" w:rsidP="007F7079">
      <w:pPr>
        <w:pStyle w:val="2"/>
        <w:ind w:left="453" w:hanging="426"/>
        <w:jc w:val="right"/>
        <w:rPr>
          <w:rtl/>
        </w:rPr>
      </w:pPr>
    </w:p>
    <w:p w:rsidR="00F42907" w:rsidRPr="007F7079" w:rsidRDefault="00F42907" w:rsidP="007F7079">
      <w:pPr>
        <w:rPr>
          <w:szCs w:val="24"/>
          <w:rtl/>
        </w:rPr>
      </w:pPr>
    </w:p>
    <w:sectPr w:rsidR="00F42907" w:rsidRPr="007F7079" w:rsidSect="00EA4FBF">
      <w:headerReference w:type="even" r:id="rId13"/>
      <w:headerReference w:type="default" r:id="rId14"/>
      <w:footerReference w:type="even"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b"/>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9E3257">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9E3257">
          <w:rPr>
            <w:rFonts w:hint="cs"/>
            <w:rtl/>
          </w:rPr>
          <w:t>766</w:t>
        </w:r>
      </w:sdtContent>
    </w:sdt>
  </w:p>
  <w:p w:rsidR="00755CF3" w:rsidRPr="00581672" w:rsidRDefault="00755CF3" w:rsidP="00581672">
    <w:pPr>
      <w:pStyle w:val="ab"/>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9E3257">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9E3257">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9E3257">
          <w:rPr>
            <w:rFonts w:hint="cs"/>
            <w:rtl/>
          </w:rPr>
          <w:t>766</w:t>
        </w:r>
      </w:sdtContent>
    </w:sdt>
  </w:p>
  <w:p w:rsidR="00755CF3" w:rsidRPr="00FC5DE0" w:rsidRDefault="00755CF3" w:rsidP="00222968">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9E3257">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D746AD">
    <w:pPr>
      <w:pStyle w:val="a6"/>
      <w:framePr w:wrap="around" w:vAnchor="text" w:hAnchor="margin" w:xAlign="center" w:y="1"/>
      <w:rPr>
        <w:rStyle w:val="aa"/>
        <w:rtl/>
      </w:rPr>
    </w:pPr>
    <w:r>
      <w:rPr>
        <w:rStyle w:val="aa"/>
        <w:rtl/>
      </w:rPr>
      <w:fldChar w:fldCharType="begin"/>
    </w:r>
    <w:r w:rsidR="00755CF3">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746AD" w:rsidRPr="00D3749A">
          <w:rPr>
            <w:b/>
            <w:bCs/>
          </w:rPr>
          <w:fldChar w:fldCharType="begin"/>
        </w:r>
        <w:r w:rsidRPr="00D3749A">
          <w:rPr>
            <w:b/>
            <w:bCs/>
          </w:rPr>
          <w:instrText xml:space="preserve"> PAGE   \* MERGEFORMAT </w:instrText>
        </w:r>
        <w:r w:rsidR="00D746AD" w:rsidRPr="00D3749A">
          <w:rPr>
            <w:b/>
            <w:bCs/>
          </w:rPr>
          <w:fldChar w:fldCharType="separate"/>
        </w:r>
        <w:r w:rsidR="005B6933" w:rsidRPr="005B6933">
          <w:rPr>
            <w:rFonts w:cs="Calibri"/>
            <w:b/>
            <w:bCs/>
            <w:noProof/>
            <w:rtl/>
            <w:lang w:val="he-IL"/>
          </w:rPr>
          <w:t>8</w:t>
        </w:r>
        <w:r w:rsidR="00D746AD"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533A3B"/>
    <w:multiLevelType w:val="hybridMultilevel"/>
    <w:tmpl w:val="6526C46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375523A"/>
    <w:multiLevelType w:val="hybridMultilevel"/>
    <w:tmpl w:val="A6CA2B0A"/>
    <w:lvl w:ilvl="0" w:tplc="7BF03A72">
      <w:start w:val="1"/>
      <w:numFmt w:val="hebrew1"/>
      <w:lvlText w:val="%1."/>
      <w:lvlJc w:val="left"/>
      <w:pPr>
        <w:ind w:left="643" w:hanging="360"/>
      </w:pPr>
      <w:rPr>
        <w:rFonts w:hint="default"/>
        <w:b w:val="0"/>
        <w:bCs w:val="0"/>
      </w:r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5704397"/>
    <w:multiLevelType w:val="hybridMultilevel"/>
    <w:tmpl w:val="89786114"/>
    <w:lvl w:ilvl="0" w:tplc="EB723B6E">
      <w:start w:val="7"/>
      <w:numFmt w:val="bullet"/>
      <w:lvlText w:val="-"/>
      <w:lvlJc w:val="left"/>
      <w:pPr>
        <w:ind w:left="720" w:hanging="360"/>
      </w:pPr>
      <w:rPr>
        <w:rFonts w:ascii="Arial" w:eastAsia="Times New Roman" w:hAnsi="Arial" w:cs="David"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069E13AA"/>
    <w:multiLevelType w:val="hybridMultilevel"/>
    <w:tmpl w:val="41BC3B72"/>
    <w:lvl w:ilvl="0" w:tplc="EB723B6E">
      <w:start w:val="7"/>
      <w:numFmt w:val="bullet"/>
      <w:lvlText w:val="-"/>
      <w:lvlJc w:val="left"/>
      <w:pPr>
        <w:tabs>
          <w:tab w:val="num" w:pos="360"/>
        </w:tabs>
        <w:ind w:left="360" w:hanging="360"/>
      </w:pPr>
      <w:rPr>
        <w:rFonts w:ascii="Arial" w:eastAsia="Times New Roman" w:hAnsi="Arial" w:cs="David"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78F230B"/>
    <w:multiLevelType w:val="multilevel"/>
    <w:tmpl w:val="706424EA"/>
    <w:lvl w:ilvl="0">
      <w:start w:val="1"/>
      <w:numFmt w:val="decimal"/>
      <w:lvlText w:val="%1."/>
      <w:lvlJc w:val="left"/>
      <w:pPr>
        <w:tabs>
          <w:tab w:val="num" w:pos="567"/>
        </w:tabs>
        <w:ind w:left="567" w:right="567" w:hanging="567"/>
      </w:pPr>
      <w:rPr>
        <w:b w:val="0"/>
        <w:bCs w:val="0"/>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
    <w:nsid w:val="09303A87"/>
    <w:multiLevelType w:val="hybridMultilevel"/>
    <w:tmpl w:val="262E1880"/>
    <w:lvl w:ilvl="0" w:tplc="EB723B6E">
      <w:start w:val="7"/>
      <w:numFmt w:val="bullet"/>
      <w:lvlText w:val="-"/>
      <w:lvlJc w:val="left"/>
      <w:pPr>
        <w:ind w:left="720" w:hanging="360"/>
      </w:pPr>
      <w:rPr>
        <w:rFonts w:ascii="Arial" w:eastAsia="Times New Roman" w:hAnsi="Arial" w:cs="David"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0B641FCB"/>
    <w:multiLevelType w:val="hybridMultilevel"/>
    <w:tmpl w:val="BCA218CE"/>
    <w:lvl w:ilvl="0" w:tplc="04090013">
      <w:start w:val="1"/>
      <w:numFmt w:val="hebrew1"/>
      <w:lvlText w:val="%1."/>
      <w:lvlJc w:val="center"/>
      <w:pPr>
        <w:ind w:left="720" w:hanging="360"/>
      </w:pPr>
      <w:rPr>
        <w:rFonts w:hint="default"/>
        <w:lang w:val="ru-RU"/>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FB4212"/>
    <w:multiLevelType w:val="multilevel"/>
    <w:tmpl w:val="0BD2E37E"/>
    <w:lvl w:ilvl="0">
      <w:start w:val="1"/>
      <w:numFmt w:val="decimal"/>
      <w:lvlText w:val="%1."/>
      <w:lvlJc w:val="left"/>
      <w:pPr>
        <w:tabs>
          <w:tab w:val="num" w:pos="360"/>
        </w:tabs>
        <w:ind w:left="360" w:hanging="360"/>
      </w:pPr>
      <w:rPr>
        <w:b/>
        <w:bCs/>
        <w:sz w:val="28"/>
        <w:szCs w:val="28"/>
      </w:rPr>
    </w:lvl>
    <w:lvl w:ilvl="1">
      <w:start w:val="1"/>
      <w:numFmt w:val="decimal"/>
      <w:lvlText w:val="%1.%2."/>
      <w:lvlJc w:val="left"/>
      <w:pPr>
        <w:tabs>
          <w:tab w:val="num" w:pos="792"/>
        </w:tabs>
        <w:ind w:left="792" w:hanging="432"/>
      </w:pPr>
      <w:rPr>
        <w:b w:val="0"/>
        <w:bCs w:val="0"/>
        <w:sz w:val="24"/>
        <w:szCs w:val="24"/>
      </w:rPr>
    </w:lvl>
    <w:lvl w:ilvl="2">
      <w:start w:val="1"/>
      <w:numFmt w:val="hebrew1"/>
      <w:lvlText w:val="%3."/>
      <w:lvlJc w:val="center"/>
      <w:pPr>
        <w:tabs>
          <w:tab w:val="num" w:pos="1080"/>
        </w:tabs>
        <w:ind w:left="1080" w:hanging="360"/>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1">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2">
    <w:nsid w:val="13681E88"/>
    <w:multiLevelType w:val="multilevel"/>
    <w:tmpl w:val="E716EA8C"/>
    <w:lvl w:ilvl="0">
      <w:start w:val="4"/>
      <w:numFmt w:val="decimal"/>
      <w:pStyle w:val="4"/>
      <w:lvlText w:val="%1."/>
      <w:lvlJc w:val="left"/>
      <w:pPr>
        <w:tabs>
          <w:tab w:val="num" w:pos="360"/>
        </w:tabs>
        <w:ind w:left="360" w:right="360" w:hanging="360"/>
      </w:pPr>
      <w:rPr>
        <w:rFonts w:hint="cs"/>
      </w:rPr>
    </w:lvl>
    <w:lvl w:ilvl="1">
      <w:start w:val="3"/>
      <w:numFmt w:val="decimal"/>
      <w:lvlText w:val="%1.%2."/>
      <w:lvlJc w:val="left"/>
      <w:pPr>
        <w:tabs>
          <w:tab w:val="num" w:pos="757"/>
        </w:tabs>
        <w:ind w:left="757" w:right="757" w:hanging="360"/>
      </w:pPr>
      <w:rPr>
        <w:rFonts w:hint="cs"/>
      </w:rPr>
    </w:lvl>
    <w:lvl w:ilvl="2">
      <w:start w:val="1"/>
      <w:numFmt w:val="decimal"/>
      <w:lvlText w:val="%1.%2.%3."/>
      <w:lvlJc w:val="left"/>
      <w:pPr>
        <w:tabs>
          <w:tab w:val="num" w:pos="1514"/>
        </w:tabs>
        <w:ind w:left="1514" w:right="1514" w:hanging="720"/>
      </w:pPr>
      <w:rPr>
        <w:rFonts w:hint="cs"/>
      </w:rPr>
    </w:lvl>
    <w:lvl w:ilvl="3">
      <w:start w:val="1"/>
      <w:numFmt w:val="decimal"/>
      <w:lvlText w:val="%1.%2.%3.%4."/>
      <w:lvlJc w:val="left"/>
      <w:pPr>
        <w:tabs>
          <w:tab w:val="num" w:pos="1911"/>
        </w:tabs>
        <w:ind w:left="1911" w:right="1911" w:hanging="720"/>
      </w:pPr>
      <w:rPr>
        <w:rFonts w:hint="cs"/>
      </w:rPr>
    </w:lvl>
    <w:lvl w:ilvl="4">
      <w:start w:val="1"/>
      <w:numFmt w:val="decimal"/>
      <w:lvlText w:val="%1.%2.%3.%4.%5."/>
      <w:lvlJc w:val="left"/>
      <w:pPr>
        <w:tabs>
          <w:tab w:val="num" w:pos="2668"/>
        </w:tabs>
        <w:ind w:left="2668" w:right="2668" w:hanging="1080"/>
      </w:pPr>
      <w:rPr>
        <w:rFonts w:hint="cs"/>
      </w:rPr>
    </w:lvl>
    <w:lvl w:ilvl="5">
      <w:start w:val="1"/>
      <w:numFmt w:val="decimal"/>
      <w:lvlText w:val="%1.%2.%3.%4.%5.%6."/>
      <w:lvlJc w:val="left"/>
      <w:pPr>
        <w:tabs>
          <w:tab w:val="num" w:pos="3065"/>
        </w:tabs>
        <w:ind w:left="3065" w:right="3065" w:hanging="1080"/>
      </w:pPr>
      <w:rPr>
        <w:rFonts w:hint="cs"/>
      </w:rPr>
    </w:lvl>
    <w:lvl w:ilvl="6">
      <w:start w:val="1"/>
      <w:numFmt w:val="decimal"/>
      <w:lvlText w:val="%1.%2.%3.%4.%5.%6.%7."/>
      <w:lvlJc w:val="left"/>
      <w:pPr>
        <w:tabs>
          <w:tab w:val="num" w:pos="3822"/>
        </w:tabs>
        <w:ind w:left="3822" w:right="3822" w:hanging="1440"/>
      </w:pPr>
      <w:rPr>
        <w:rFonts w:hint="cs"/>
      </w:rPr>
    </w:lvl>
    <w:lvl w:ilvl="7">
      <w:start w:val="1"/>
      <w:numFmt w:val="decimal"/>
      <w:lvlText w:val="%1.%2.%3.%4.%5.%6.%7.%8."/>
      <w:lvlJc w:val="left"/>
      <w:pPr>
        <w:tabs>
          <w:tab w:val="num" w:pos="4219"/>
        </w:tabs>
        <w:ind w:left="4219" w:right="4219" w:hanging="1440"/>
      </w:pPr>
      <w:rPr>
        <w:rFonts w:hint="cs"/>
      </w:rPr>
    </w:lvl>
    <w:lvl w:ilvl="8">
      <w:start w:val="1"/>
      <w:numFmt w:val="decimal"/>
      <w:lvlText w:val="%1.%2.%3.%4.%5.%6.%7.%8.%9."/>
      <w:lvlJc w:val="left"/>
      <w:pPr>
        <w:tabs>
          <w:tab w:val="num" w:pos="4976"/>
        </w:tabs>
        <w:ind w:left="4976" w:right="4976" w:hanging="1800"/>
      </w:pPr>
      <w:rPr>
        <w:rFonts w:hint="cs"/>
      </w:rPr>
    </w:lvl>
  </w:abstractNum>
  <w:abstractNum w:abstractNumId="13">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4">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6">
    <w:nsid w:val="1B3161A1"/>
    <w:multiLevelType w:val="hybridMultilevel"/>
    <w:tmpl w:val="B1E4EF44"/>
    <w:lvl w:ilvl="0" w:tplc="04090001">
      <w:start w:val="1"/>
      <w:numFmt w:val="bullet"/>
      <w:lvlText w:val=""/>
      <w:lvlJc w:val="left"/>
      <w:pPr>
        <w:tabs>
          <w:tab w:val="num" w:pos="1003"/>
        </w:tabs>
        <w:ind w:left="1003" w:hanging="360"/>
      </w:pPr>
      <w:rPr>
        <w:rFonts w:ascii="Symbol" w:hAnsi="Symbol" w:hint="default"/>
        <w:b w:val="0"/>
        <w:bCs w:val="0"/>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EB723B6E">
      <w:start w:val="7"/>
      <w:numFmt w:val="bullet"/>
      <w:lvlText w:val="-"/>
      <w:lvlJc w:val="left"/>
      <w:pPr>
        <w:ind w:left="2623" w:hanging="360"/>
      </w:pPr>
      <w:rPr>
        <w:rFonts w:ascii="Arial" w:eastAsia="Times New Roman" w:hAnsi="Arial" w:cs="David" w:hint="default"/>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0409001B" w:tentative="1">
      <w:start w:val="1"/>
      <w:numFmt w:val="lowerRoman"/>
      <w:lvlText w:val="%6."/>
      <w:lvlJc w:val="right"/>
      <w:pPr>
        <w:tabs>
          <w:tab w:val="num" w:pos="4603"/>
        </w:tabs>
        <w:ind w:left="4603" w:hanging="180"/>
      </w:p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7">
    <w:nsid w:val="22250D81"/>
    <w:multiLevelType w:val="hybridMultilevel"/>
    <w:tmpl w:val="8538581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B522849"/>
    <w:multiLevelType w:val="hybridMultilevel"/>
    <w:tmpl w:val="0A20B8D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CF1640A"/>
    <w:multiLevelType w:val="hybridMultilevel"/>
    <w:tmpl w:val="6F5EEF86"/>
    <w:lvl w:ilvl="0" w:tplc="C9381336">
      <w:start w:val="1"/>
      <w:numFmt w:val="decimal"/>
      <w:lvlText w:val="%1."/>
      <w:lvlJc w:val="left"/>
      <w:pPr>
        <w:tabs>
          <w:tab w:val="num" w:pos="1440"/>
        </w:tabs>
        <w:ind w:left="1440" w:hanging="360"/>
      </w:pPr>
      <w:rPr>
        <w:rFonts w:hint="default"/>
      </w:rPr>
    </w:lvl>
    <w:lvl w:ilvl="1" w:tplc="04090019">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20">
    <w:nsid w:val="2DC639EE"/>
    <w:multiLevelType w:val="hybridMultilevel"/>
    <w:tmpl w:val="5DAE4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2DD451D6"/>
    <w:multiLevelType w:val="hybridMultilevel"/>
    <w:tmpl w:val="735AD168"/>
    <w:lvl w:ilvl="0" w:tplc="EB723B6E">
      <w:start w:val="7"/>
      <w:numFmt w:val="bullet"/>
      <w:lvlText w:val="-"/>
      <w:lvlJc w:val="left"/>
      <w:pPr>
        <w:tabs>
          <w:tab w:val="num" w:pos="671"/>
        </w:tabs>
        <w:ind w:left="671" w:hanging="360"/>
      </w:pPr>
      <w:rPr>
        <w:rFonts w:ascii="Arial" w:eastAsia="Times New Roman" w:hAnsi="Arial" w:cs="David" w:hint="default"/>
        <w:b w:val="0"/>
        <w:bCs w:val="0"/>
      </w:rPr>
    </w:lvl>
    <w:lvl w:ilvl="1" w:tplc="04090003" w:tentative="1">
      <w:start w:val="1"/>
      <w:numFmt w:val="bullet"/>
      <w:lvlText w:val="o"/>
      <w:lvlJc w:val="left"/>
      <w:pPr>
        <w:ind w:left="1751" w:hanging="360"/>
      </w:pPr>
      <w:rPr>
        <w:rFonts w:ascii="Courier New" w:hAnsi="Courier New" w:cs="Courier New" w:hint="default"/>
      </w:rPr>
    </w:lvl>
    <w:lvl w:ilvl="2" w:tplc="04090005" w:tentative="1">
      <w:start w:val="1"/>
      <w:numFmt w:val="bullet"/>
      <w:lvlText w:val=""/>
      <w:lvlJc w:val="left"/>
      <w:pPr>
        <w:ind w:left="2471" w:hanging="360"/>
      </w:pPr>
      <w:rPr>
        <w:rFonts w:ascii="Wingdings" w:hAnsi="Wingdings" w:hint="default"/>
      </w:rPr>
    </w:lvl>
    <w:lvl w:ilvl="3" w:tplc="04090001" w:tentative="1">
      <w:start w:val="1"/>
      <w:numFmt w:val="bullet"/>
      <w:lvlText w:val=""/>
      <w:lvlJc w:val="left"/>
      <w:pPr>
        <w:ind w:left="3191" w:hanging="360"/>
      </w:pPr>
      <w:rPr>
        <w:rFonts w:ascii="Symbol" w:hAnsi="Symbol" w:hint="default"/>
      </w:rPr>
    </w:lvl>
    <w:lvl w:ilvl="4" w:tplc="04090003" w:tentative="1">
      <w:start w:val="1"/>
      <w:numFmt w:val="bullet"/>
      <w:lvlText w:val="o"/>
      <w:lvlJc w:val="left"/>
      <w:pPr>
        <w:ind w:left="3911" w:hanging="360"/>
      </w:pPr>
      <w:rPr>
        <w:rFonts w:ascii="Courier New" w:hAnsi="Courier New" w:cs="Courier New" w:hint="default"/>
      </w:rPr>
    </w:lvl>
    <w:lvl w:ilvl="5" w:tplc="04090005" w:tentative="1">
      <w:start w:val="1"/>
      <w:numFmt w:val="bullet"/>
      <w:lvlText w:val=""/>
      <w:lvlJc w:val="left"/>
      <w:pPr>
        <w:ind w:left="4631" w:hanging="360"/>
      </w:pPr>
      <w:rPr>
        <w:rFonts w:ascii="Wingdings" w:hAnsi="Wingdings" w:hint="default"/>
      </w:rPr>
    </w:lvl>
    <w:lvl w:ilvl="6" w:tplc="04090001" w:tentative="1">
      <w:start w:val="1"/>
      <w:numFmt w:val="bullet"/>
      <w:lvlText w:val=""/>
      <w:lvlJc w:val="left"/>
      <w:pPr>
        <w:ind w:left="5351" w:hanging="360"/>
      </w:pPr>
      <w:rPr>
        <w:rFonts w:ascii="Symbol" w:hAnsi="Symbol" w:hint="default"/>
      </w:rPr>
    </w:lvl>
    <w:lvl w:ilvl="7" w:tplc="04090003" w:tentative="1">
      <w:start w:val="1"/>
      <w:numFmt w:val="bullet"/>
      <w:lvlText w:val="o"/>
      <w:lvlJc w:val="left"/>
      <w:pPr>
        <w:ind w:left="6071" w:hanging="360"/>
      </w:pPr>
      <w:rPr>
        <w:rFonts w:ascii="Courier New" w:hAnsi="Courier New" w:cs="Courier New" w:hint="default"/>
      </w:rPr>
    </w:lvl>
    <w:lvl w:ilvl="8" w:tplc="04090005" w:tentative="1">
      <w:start w:val="1"/>
      <w:numFmt w:val="bullet"/>
      <w:lvlText w:val=""/>
      <w:lvlJc w:val="left"/>
      <w:pPr>
        <w:ind w:left="6791" w:hanging="360"/>
      </w:pPr>
      <w:rPr>
        <w:rFonts w:ascii="Wingdings" w:hAnsi="Wingdings" w:hint="default"/>
      </w:rPr>
    </w:lvl>
  </w:abstractNum>
  <w:abstractNum w:abstractNumId="22">
    <w:nsid w:val="30A7229A"/>
    <w:multiLevelType w:val="hybridMultilevel"/>
    <w:tmpl w:val="09E62478"/>
    <w:lvl w:ilvl="0" w:tplc="5BB0E980">
      <w:start w:val="1"/>
      <w:numFmt w:val="bullet"/>
      <w:lvlText w:val=""/>
      <w:lvlJc w:val="left"/>
      <w:pPr>
        <w:tabs>
          <w:tab w:val="num" w:pos="1152"/>
        </w:tabs>
        <w:ind w:left="1152" w:hanging="360"/>
      </w:pPr>
      <w:rPr>
        <w:rFonts w:ascii="Symbol" w:hAnsi="Symbol" w:hint="default"/>
      </w:rPr>
    </w:lvl>
    <w:lvl w:ilvl="1" w:tplc="65B0820E">
      <w:start w:val="1"/>
      <w:numFmt w:val="bullet"/>
      <w:lvlText w:val="o"/>
      <w:lvlJc w:val="left"/>
      <w:pPr>
        <w:tabs>
          <w:tab w:val="num" w:pos="1872"/>
        </w:tabs>
        <w:ind w:left="1872" w:hanging="360"/>
      </w:pPr>
      <w:rPr>
        <w:rFonts w:ascii="Courier New" w:hAnsi="Courier New" w:cs="Courier New" w:hint="default"/>
      </w:rPr>
    </w:lvl>
    <w:lvl w:ilvl="2" w:tplc="E77288E4">
      <w:start w:val="1"/>
      <w:numFmt w:val="bullet"/>
      <w:lvlText w:val=""/>
      <w:lvlJc w:val="left"/>
      <w:pPr>
        <w:tabs>
          <w:tab w:val="num" w:pos="2592"/>
        </w:tabs>
        <w:ind w:left="2592" w:hanging="360"/>
      </w:pPr>
      <w:rPr>
        <w:rFonts w:ascii="Wingdings" w:hAnsi="Wingdings" w:hint="default"/>
      </w:rPr>
    </w:lvl>
    <w:lvl w:ilvl="3" w:tplc="15BE75C2" w:tentative="1">
      <w:start w:val="1"/>
      <w:numFmt w:val="bullet"/>
      <w:lvlText w:val=""/>
      <w:lvlJc w:val="left"/>
      <w:pPr>
        <w:tabs>
          <w:tab w:val="num" w:pos="3312"/>
        </w:tabs>
        <w:ind w:left="3312" w:hanging="360"/>
      </w:pPr>
      <w:rPr>
        <w:rFonts w:ascii="Symbol" w:hAnsi="Symbol" w:hint="default"/>
      </w:rPr>
    </w:lvl>
    <w:lvl w:ilvl="4" w:tplc="05700B00" w:tentative="1">
      <w:start w:val="1"/>
      <w:numFmt w:val="bullet"/>
      <w:lvlText w:val="o"/>
      <w:lvlJc w:val="left"/>
      <w:pPr>
        <w:tabs>
          <w:tab w:val="num" w:pos="4032"/>
        </w:tabs>
        <w:ind w:left="4032" w:hanging="360"/>
      </w:pPr>
      <w:rPr>
        <w:rFonts w:ascii="Courier New" w:hAnsi="Courier New" w:cs="Courier New" w:hint="default"/>
      </w:rPr>
    </w:lvl>
    <w:lvl w:ilvl="5" w:tplc="57FCD882" w:tentative="1">
      <w:start w:val="1"/>
      <w:numFmt w:val="bullet"/>
      <w:lvlText w:val=""/>
      <w:lvlJc w:val="left"/>
      <w:pPr>
        <w:tabs>
          <w:tab w:val="num" w:pos="4752"/>
        </w:tabs>
        <w:ind w:left="4752" w:hanging="360"/>
      </w:pPr>
      <w:rPr>
        <w:rFonts w:ascii="Wingdings" w:hAnsi="Wingdings" w:hint="default"/>
      </w:rPr>
    </w:lvl>
    <w:lvl w:ilvl="6" w:tplc="7E40E790" w:tentative="1">
      <w:start w:val="1"/>
      <w:numFmt w:val="bullet"/>
      <w:lvlText w:val=""/>
      <w:lvlJc w:val="left"/>
      <w:pPr>
        <w:tabs>
          <w:tab w:val="num" w:pos="5472"/>
        </w:tabs>
        <w:ind w:left="5472" w:hanging="360"/>
      </w:pPr>
      <w:rPr>
        <w:rFonts w:ascii="Symbol" w:hAnsi="Symbol" w:hint="default"/>
      </w:rPr>
    </w:lvl>
    <w:lvl w:ilvl="7" w:tplc="25989B42" w:tentative="1">
      <w:start w:val="1"/>
      <w:numFmt w:val="bullet"/>
      <w:lvlText w:val="o"/>
      <w:lvlJc w:val="left"/>
      <w:pPr>
        <w:tabs>
          <w:tab w:val="num" w:pos="6192"/>
        </w:tabs>
        <w:ind w:left="6192" w:hanging="360"/>
      </w:pPr>
      <w:rPr>
        <w:rFonts w:ascii="Courier New" w:hAnsi="Courier New" w:cs="Courier New" w:hint="default"/>
      </w:rPr>
    </w:lvl>
    <w:lvl w:ilvl="8" w:tplc="9BC434AA" w:tentative="1">
      <w:start w:val="1"/>
      <w:numFmt w:val="bullet"/>
      <w:lvlText w:val=""/>
      <w:lvlJc w:val="left"/>
      <w:pPr>
        <w:tabs>
          <w:tab w:val="num" w:pos="6912"/>
        </w:tabs>
        <w:ind w:left="6912" w:hanging="360"/>
      </w:pPr>
      <w:rPr>
        <w:rFonts w:ascii="Wingdings" w:hAnsi="Wingdings" w:hint="default"/>
      </w:rPr>
    </w:lvl>
  </w:abstractNum>
  <w:abstractNum w:abstractNumId="23">
    <w:nsid w:val="31C80CAC"/>
    <w:multiLevelType w:val="hybridMultilevel"/>
    <w:tmpl w:val="7AD81C3E"/>
    <w:lvl w:ilvl="0" w:tplc="9C7A837A">
      <w:start w:val="1"/>
      <w:numFmt w:val="bullet"/>
      <w:lvlText w:val=""/>
      <w:lvlJc w:val="left"/>
      <w:pPr>
        <w:tabs>
          <w:tab w:val="num" w:pos="720"/>
        </w:tabs>
        <w:ind w:left="720" w:hanging="360"/>
      </w:pPr>
      <w:rPr>
        <w:rFonts w:ascii="Symbol" w:hAnsi="Symbol" w:hint="default"/>
      </w:rPr>
    </w:lvl>
    <w:lvl w:ilvl="1" w:tplc="506A81FE">
      <w:start w:val="1"/>
      <w:numFmt w:val="bullet"/>
      <w:lvlText w:val="o"/>
      <w:lvlJc w:val="left"/>
      <w:pPr>
        <w:tabs>
          <w:tab w:val="num" w:pos="1440"/>
        </w:tabs>
        <w:ind w:left="1440" w:hanging="360"/>
      </w:pPr>
      <w:rPr>
        <w:rFonts w:ascii="Courier New" w:hAnsi="Courier New" w:cs="Courier New" w:hint="default"/>
      </w:rPr>
    </w:lvl>
    <w:lvl w:ilvl="2" w:tplc="5BE0FB40">
      <w:start w:val="1"/>
      <w:numFmt w:val="bullet"/>
      <w:lvlText w:val=""/>
      <w:lvlJc w:val="left"/>
      <w:pPr>
        <w:tabs>
          <w:tab w:val="num" w:pos="2160"/>
        </w:tabs>
        <w:ind w:left="2160" w:hanging="360"/>
      </w:pPr>
      <w:rPr>
        <w:rFonts w:ascii="Wingdings" w:hAnsi="Wingdings" w:hint="default"/>
      </w:rPr>
    </w:lvl>
    <w:lvl w:ilvl="3" w:tplc="5D32D758">
      <w:start w:val="1"/>
      <w:numFmt w:val="bullet"/>
      <w:lvlText w:val=""/>
      <w:lvlJc w:val="left"/>
      <w:pPr>
        <w:tabs>
          <w:tab w:val="num" w:pos="2880"/>
        </w:tabs>
        <w:ind w:left="2880" w:hanging="360"/>
      </w:pPr>
      <w:rPr>
        <w:rFonts w:ascii="Symbol" w:hAnsi="Symbol" w:hint="default"/>
      </w:rPr>
    </w:lvl>
    <w:lvl w:ilvl="4" w:tplc="092C2C08">
      <w:start w:val="1"/>
      <w:numFmt w:val="bullet"/>
      <w:lvlText w:val="o"/>
      <w:lvlJc w:val="left"/>
      <w:pPr>
        <w:tabs>
          <w:tab w:val="num" w:pos="3600"/>
        </w:tabs>
        <w:ind w:left="3600" w:hanging="360"/>
      </w:pPr>
      <w:rPr>
        <w:rFonts w:ascii="Courier New" w:hAnsi="Courier New" w:cs="Courier New" w:hint="default"/>
      </w:rPr>
    </w:lvl>
    <w:lvl w:ilvl="5" w:tplc="940402F8" w:tentative="1">
      <w:start w:val="1"/>
      <w:numFmt w:val="bullet"/>
      <w:lvlText w:val=""/>
      <w:lvlJc w:val="left"/>
      <w:pPr>
        <w:tabs>
          <w:tab w:val="num" w:pos="4320"/>
        </w:tabs>
        <w:ind w:left="4320" w:hanging="360"/>
      </w:pPr>
      <w:rPr>
        <w:rFonts w:ascii="Wingdings" w:hAnsi="Wingdings" w:hint="default"/>
      </w:rPr>
    </w:lvl>
    <w:lvl w:ilvl="6" w:tplc="3A3CA3B4" w:tentative="1">
      <w:start w:val="1"/>
      <w:numFmt w:val="bullet"/>
      <w:lvlText w:val=""/>
      <w:lvlJc w:val="left"/>
      <w:pPr>
        <w:tabs>
          <w:tab w:val="num" w:pos="5040"/>
        </w:tabs>
        <w:ind w:left="5040" w:hanging="360"/>
      </w:pPr>
      <w:rPr>
        <w:rFonts w:ascii="Symbol" w:hAnsi="Symbol" w:hint="default"/>
      </w:rPr>
    </w:lvl>
    <w:lvl w:ilvl="7" w:tplc="DEFE5968" w:tentative="1">
      <w:start w:val="1"/>
      <w:numFmt w:val="bullet"/>
      <w:lvlText w:val="o"/>
      <w:lvlJc w:val="left"/>
      <w:pPr>
        <w:tabs>
          <w:tab w:val="num" w:pos="5760"/>
        </w:tabs>
        <w:ind w:left="5760" w:hanging="360"/>
      </w:pPr>
      <w:rPr>
        <w:rFonts w:ascii="Courier New" w:hAnsi="Courier New" w:cs="Courier New" w:hint="default"/>
      </w:rPr>
    </w:lvl>
    <w:lvl w:ilvl="8" w:tplc="61C2D530" w:tentative="1">
      <w:start w:val="1"/>
      <w:numFmt w:val="bullet"/>
      <w:lvlText w:val=""/>
      <w:lvlJc w:val="left"/>
      <w:pPr>
        <w:tabs>
          <w:tab w:val="num" w:pos="6480"/>
        </w:tabs>
        <w:ind w:left="6480" w:hanging="360"/>
      </w:pPr>
      <w:rPr>
        <w:rFonts w:ascii="Wingdings" w:hAnsi="Wingdings" w:hint="default"/>
      </w:rPr>
    </w:lvl>
  </w:abstractNum>
  <w:abstractNum w:abstractNumId="24">
    <w:nsid w:val="33364C18"/>
    <w:multiLevelType w:val="hybridMultilevel"/>
    <w:tmpl w:val="1180BA34"/>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35721234"/>
    <w:multiLevelType w:val="hybridMultilevel"/>
    <w:tmpl w:val="883033BA"/>
    <w:lvl w:ilvl="0" w:tplc="B74EE34C">
      <w:start w:val="1"/>
      <w:numFmt w:val="hebrew1"/>
      <w:lvlText w:val="%1."/>
      <w:lvlJc w:val="left"/>
      <w:pPr>
        <w:ind w:left="1003" w:hanging="360"/>
      </w:pPr>
      <w:rPr>
        <w:rFonts w:hint="default"/>
      </w:rPr>
    </w:lvl>
    <w:lvl w:ilvl="1" w:tplc="04090019">
      <w:start w:val="1"/>
      <w:numFmt w:val="lowerLetter"/>
      <w:lvlText w:val="%2."/>
      <w:lvlJc w:val="left"/>
      <w:pPr>
        <w:ind w:left="1723" w:hanging="360"/>
      </w:pPr>
    </w:lvl>
    <w:lvl w:ilvl="2" w:tplc="0409001B">
      <w:start w:val="1"/>
      <w:numFmt w:val="lowerRoman"/>
      <w:lvlText w:val="%3."/>
      <w:lvlJc w:val="right"/>
      <w:pPr>
        <w:ind w:left="2443" w:hanging="180"/>
      </w:pPr>
    </w:lvl>
    <w:lvl w:ilvl="3" w:tplc="0409000F">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7">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3FCF1BEB"/>
    <w:multiLevelType w:val="hybridMultilevel"/>
    <w:tmpl w:val="14DA4C3E"/>
    <w:lvl w:ilvl="0" w:tplc="7FBE0F3A">
      <w:start w:val="1"/>
      <w:numFmt w:val="hebrew1"/>
      <w:lvlText w:val="%1."/>
      <w:lvlJc w:val="left"/>
      <w:pPr>
        <w:ind w:left="1080" w:hanging="360"/>
      </w:pPr>
      <w:rPr>
        <w:rFonts w:ascii="Times New Roman" w:eastAsia="Times New Roman" w:hAnsi="Times New Roman" w:cs="David"/>
        <w:b w:val="0"/>
        <w:bCs w:val="0"/>
      </w:rPr>
    </w:lvl>
    <w:lvl w:ilvl="1" w:tplc="04090019">
      <w:start w:val="1"/>
      <w:numFmt w:val="bullet"/>
      <w:lvlText w:val="o"/>
      <w:lvlJc w:val="left"/>
      <w:pPr>
        <w:ind w:left="1800" w:hanging="360"/>
      </w:pPr>
      <w:rPr>
        <w:rFonts w:ascii="Courier New" w:hAnsi="Courier New" w:cs="Courier New" w:hint="default"/>
      </w:rPr>
    </w:lvl>
    <w:lvl w:ilvl="2" w:tplc="0409001B">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29">
    <w:nsid w:val="412E3451"/>
    <w:multiLevelType w:val="hybridMultilevel"/>
    <w:tmpl w:val="C6B005E0"/>
    <w:lvl w:ilvl="0" w:tplc="EB723B6E">
      <w:start w:val="7"/>
      <w:numFmt w:val="bullet"/>
      <w:lvlText w:val="-"/>
      <w:lvlJc w:val="left"/>
      <w:pPr>
        <w:tabs>
          <w:tab w:val="num" w:pos="360"/>
        </w:tabs>
        <w:ind w:left="360" w:hanging="360"/>
      </w:pPr>
      <w:rPr>
        <w:rFonts w:ascii="Arial" w:eastAsia="Times New Roman" w:hAnsi="Arial" w:cs="David" w:hint="default"/>
        <w:b w:val="0"/>
        <w:bCs w:val="0"/>
      </w:rPr>
    </w:lvl>
    <w:lvl w:ilvl="1" w:tplc="48E626FE">
      <w:start w:val="1"/>
      <w:numFmt w:val="hebrew1"/>
      <w:lvlText w:val="%2."/>
      <w:lvlJc w:val="left"/>
      <w:pPr>
        <w:tabs>
          <w:tab w:val="num" w:pos="1080"/>
        </w:tabs>
        <w:ind w:left="1080" w:hanging="360"/>
      </w:pPr>
      <w:rPr>
        <w:rFonts w:ascii="Times New Roman" w:eastAsia="Times New Roman" w:hAnsi="Times New Roman" w:cs="David"/>
        <w:b w:val="0"/>
        <w:bCs w:val="0"/>
      </w:rPr>
    </w:lvl>
    <w:lvl w:ilvl="2" w:tplc="EB723B6E">
      <w:start w:val="7"/>
      <w:numFmt w:val="bullet"/>
      <w:lvlText w:val="-"/>
      <w:lvlJc w:val="left"/>
      <w:pPr>
        <w:ind w:left="1980" w:hanging="360"/>
      </w:pPr>
      <w:rPr>
        <w:rFonts w:ascii="Arial" w:eastAsia="Times New Roman" w:hAnsi="Arial" w:cs="David" w:hint="default"/>
      </w:rPr>
    </w:lvl>
    <w:lvl w:ilvl="3" w:tplc="A2B8FE54">
      <w:start w:val="1"/>
      <w:numFmt w:val="decimal"/>
      <w:lvlText w:val="%4."/>
      <w:lvlJc w:val="left"/>
      <w:pPr>
        <w:ind w:left="2520" w:hanging="360"/>
      </w:pPr>
      <w:rPr>
        <w:rFonts w:hint="default"/>
        <w:b w:val="0"/>
        <w:bCs w:val="0"/>
      </w:rPr>
    </w:lvl>
    <w:lvl w:ilvl="4" w:tplc="D40C7084">
      <w:start w:val="53"/>
      <w:numFmt w:val="decimal"/>
      <w:lvlText w:val="%5"/>
      <w:lvlJc w:val="left"/>
      <w:pPr>
        <w:ind w:left="3240" w:hanging="360"/>
      </w:pPr>
      <w:rPr>
        <w:rFonts w:hint="default"/>
      </w:r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0">
    <w:nsid w:val="41C30D5E"/>
    <w:multiLevelType w:val="hybridMultilevel"/>
    <w:tmpl w:val="503EC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4388768D"/>
    <w:multiLevelType w:val="hybridMultilevel"/>
    <w:tmpl w:val="2EC8FEF2"/>
    <w:lvl w:ilvl="0" w:tplc="289C415E">
      <w:start w:val="1"/>
      <w:numFmt w:val="hebrew1"/>
      <w:lvlText w:val="%1."/>
      <w:lvlJc w:val="left"/>
      <w:pPr>
        <w:ind w:left="922" w:hanging="360"/>
      </w:pPr>
      <w:rPr>
        <w:rFonts w:hint="default"/>
      </w:rPr>
    </w:lvl>
    <w:lvl w:ilvl="1" w:tplc="04090019" w:tentative="1">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32">
    <w:nsid w:val="49951AAA"/>
    <w:multiLevelType w:val="hybridMultilevel"/>
    <w:tmpl w:val="0374B3BE"/>
    <w:lvl w:ilvl="0" w:tplc="04090001">
      <w:start w:val="16"/>
      <w:numFmt w:val="decimal"/>
      <w:lvlText w:val="%1."/>
      <w:lvlJc w:val="left"/>
      <w:pPr>
        <w:tabs>
          <w:tab w:val="num" w:pos="360"/>
        </w:tabs>
        <w:ind w:left="360" w:right="360" w:hanging="360"/>
      </w:pPr>
      <w:rPr>
        <w:rFonts w:hint="cs"/>
      </w:rPr>
    </w:lvl>
    <w:lvl w:ilvl="1" w:tplc="04090003">
      <w:start w:val="1"/>
      <w:numFmt w:val="hebrew1"/>
      <w:lvlText w:val="%2."/>
      <w:lvlJc w:val="left"/>
      <w:pPr>
        <w:tabs>
          <w:tab w:val="num" w:pos="1080"/>
        </w:tabs>
        <w:ind w:left="1080" w:right="1080" w:hanging="360"/>
      </w:pPr>
      <w:rPr>
        <w:rFonts w:hint="cs"/>
      </w:rPr>
    </w:lvl>
    <w:lvl w:ilvl="2" w:tplc="04090005" w:tentative="1">
      <w:start w:val="1"/>
      <w:numFmt w:val="lowerRoman"/>
      <w:lvlText w:val="%3."/>
      <w:lvlJc w:val="right"/>
      <w:pPr>
        <w:tabs>
          <w:tab w:val="num" w:pos="1800"/>
        </w:tabs>
        <w:ind w:left="1800" w:right="1800" w:hanging="180"/>
      </w:pPr>
    </w:lvl>
    <w:lvl w:ilvl="3" w:tplc="04090001" w:tentative="1">
      <w:start w:val="1"/>
      <w:numFmt w:val="decimal"/>
      <w:lvlText w:val="%4."/>
      <w:lvlJc w:val="left"/>
      <w:pPr>
        <w:tabs>
          <w:tab w:val="num" w:pos="2520"/>
        </w:tabs>
        <w:ind w:left="2520" w:right="2520" w:hanging="360"/>
      </w:pPr>
    </w:lvl>
    <w:lvl w:ilvl="4" w:tplc="04090003" w:tentative="1">
      <w:start w:val="1"/>
      <w:numFmt w:val="lowerLetter"/>
      <w:lvlText w:val="%5."/>
      <w:lvlJc w:val="left"/>
      <w:pPr>
        <w:tabs>
          <w:tab w:val="num" w:pos="3240"/>
        </w:tabs>
        <w:ind w:left="3240" w:right="3240" w:hanging="360"/>
      </w:pPr>
    </w:lvl>
    <w:lvl w:ilvl="5" w:tplc="04090005" w:tentative="1">
      <w:start w:val="1"/>
      <w:numFmt w:val="lowerRoman"/>
      <w:lvlText w:val="%6."/>
      <w:lvlJc w:val="right"/>
      <w:pPr>
        <w:tabs>
          <w:tab w:val="num" w:pos="3960"/>
        </w:tabs>
        <w:ind w:left="3960" w:right="3960" w:hanging="180"/>
      </w:pPr>
    </w:lvl>
    <w:lvl w:ilvl="6" w:tplc="04090001" w:tentative="1">
      <w:start w:val="1"/>
      <w:numFmt w:val="decimal"/>
      <w:lvlText w:val="%7."/>
      <w:lvlJc w:val="left"/>
      <w:pPr>
        <w:tabs>
          <w:tab w:val="num" w:pos="4680"/>
        </w:tabs>
        <w:ind w:left="4680" w:right="4680" w:hanging="360"/>
      </w:pPr>
    </w:lvl>
    <w:lvl w:ilvl="7" w:tplc="04090003" w:tentative="1">
      <w:start w:val="1"/>
      <w:numFmt w:val="lowerLetter"/>
      <w:lvlText w:val="%8."/>
      <w:lvlJc w:val="left"/>
      <w:pPr>
        <w:tabs>
          <w:tab w:val="num" w:pos="5400"/>
        </w:tabs>
        <w:ind w:left="5400" w:right="5400" w:hanging="360"/>
      </w:pPr>
    </w:lvl>
    <w:lvl w:ilvl="8" w:tplc="04090005" w:tentative="1">
      <w:start w:val="1"/>
      <w:numFmt w:val="lowerRoman"/>
      <w:lvlText w:val="%9."/>
      <w:lvlJc w:val="right"/>
      <w:pPr>
        <w:tabs>
          <w:tab w:val="num" w:pos="6120"/>
        </w:tabs>
        <w:ind w:left="6120" w:right="6120" w:hanging="180"/>
      </w:pPr>
    </w:lvl>
  </w:abstractNum>
  <w:abstractNum w:abstractNumId="33">
    <w:nsid w:val="503F40C4"/>
    <w:multiLevelType w:val="hybridMultilevel"/>
    <w:tmpl w:val="5FEE9EAE"/>
    <w:lvl w:ilvl="0" w:tplc="5EA66212">
      <w:start w:val="1"/>
      <w:numFmt w:val="decimal"/>
      <w:lvlText w:val="%1."/>
      <w:lvlJc w:val="left"/>
      <w:pPr>
        <w:ind w:left="643" w:hanging="360"/>
      </w:pPr>
      <w:rPr>
        <w:rFonts w:hint="default"/>
        <w:b w:val="0"/>
        <w:bCs w:val="0"/>
        <w:color w:val="000000" w:themeColor="text1"/>
      </w:rPr>
    </w:lvl>
    <w:lvl w:ilvl="1" w:tplc="04090003">
      <w:start w:val="1"/>
      <w:numFmt w:val="lowerLetter"/>
      <w:lvlText w:val="%2."/>
      <w:lvlJc w:val="left"/>
      <w:pPr>
        <w:ind w:left="1221" w:hanging="360"/>
      </w:pPr>
    </w:lvl>
    <w:lvl w:ilvl="2" w:tplc="3B160C2E">
      <w:start w:val="1"/>
      <w:numFmt w:val="hebrew1"/>
      <w:lvlText w:val="%3."/>
      <w:lvlJc w:val="right"/>
      <w:pPr>
        <w:ind w:left="1941" w:hanging="180"/>
      </w:pPr>
      <w:rPr>
        <w:rFonts w:ascii="Arial" w:eastAsia="Times New Roman" w:hAnsi="Arial" w:cs="David"/>
        <w:b w:val="0"/>
        <w:bCs w:val="0"/>
        <w:i w:val="0"/>
        <w:iCs w:val="0"/>
      </w:rPr>
    </w:lvl>
    <w:lvl w:ilvl="3" w:tplc="04090001">
      <w:start w:val="1"/>
      <w:numFmt w:val="decimal"/>
      <w:lvlText w:val="%4."/>
      <w:lvlJc w:val="left"/>
      <w:pPr>
        <w:ind w:left="2661" w:hanging="360"/>
      </w:pPr>
    </w:lvl>
    <w:lvl w:ilvl="4" w:tplc="04090003" w:tentative="1">
      <w:start w:val="1"/>
      <w:numFmt w:val="lowerLetter"/>
      <w:lvlText w:val="%5."/>
      <w:lvlJc w:val="left"/>
      <w:pPr>
        <w:ind w:left="3381" w:hanging="360"/>
      </w:pPr>
    </w:lvl>
    <w:lvl w:ilvl="5" w:tplc="04090005" w:tentative="1">
      <w:start w:val="1"/>
      <w:numFmt w:val="lowerRoman"/>
      <w:lvlText w:val="%6."/>
      <w:lvlJc w:val="right"/>
      <w:pPr>
        <w:ind w:left="4101" w:hanging="180"/>
      </w:pPr>
    </w:lvl>
    <w:lvl w:ilvl="6" w:tplc="04090001" w:tentative="1">
      <w:start w:val="1"/>
      <w:numFmt w:val="decimal"/>
      <w:lvlText w:val="%7."/>
      <w:lvlJc w:val="left"/>
      <w:pPr>
        <w:ind w:left="4821" w:hanging="360"/>
      </w:pPr>
    </w:lvl>
    <w:lvl w:ilvl="7" w:tplc="04090003" w:tentative="1">
      <w:start w:val="1"/>
      <w:numFmt w:val="lowerLetter"/>
      <w:lvlText w:val="%8."/>
      <w:lvlJc w:val="left"/>
      <w:pPr>
        <w:ind w:left="5541" w:hanging="360"/>
      </w:pPr>
    </w:lvl>
    <w:lvl w:ilvl="8" w:tplc="04090005" w:tentative="1">
      <w:start w:val="1"/>
      <w:numFmt w:val="lowerRoman"/>
      <w:lvlText w:val="%9."/>
      <w:lvlJc w:val="right"/>
      <w:pPr>
        <w:ind w:left="6261" w:hanging="180"/>
      </w:pPr>
    </w:lvl>
  </w:abstractNum>
  <w:abstractNum w:abstractNumId="34">
    <w:nsid w:val="5B4C3C22"/>
    <w:multiLevelType w:val="hybridMultilevel"/>
    <w:tmpl w:val="313E9F16"/>
    <w:lvl w:ilvl="0" w:tplc="48E626FE">
      <w:start w:val="1"/>
      <w:numFmt w:val="hebrew1"/>
      <w:lvlText w:val="%1."/>
      <w:lvlJc w:val="left"/>
      <w:pPr>
        <w:tabs>
          <w:tab w:val="num" w:pos="1080"/>
        </w:tabs>
        <w:ind w:left="108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D5B23C7"/>
    <w:multiLevelType w:val="hybridMultilevel"/>
    <w:tmpl w:val="E13696B4"/>
    <w:lvl w:ilvl="0" w:tplc="DFFE9A76">
      <w:start w:val="1"/>
      <w:numFmt w:val="bullet"/>
      <w:lvlText w:val=""/>
      <w:lvlJc w:val="left"/>
      <w:pPr>
        <w:tabs>
          <w:tab w:val="num" w:pos="720"/>
        </w:tabs>
        <w:ind w:left="720" w:hanging="360"/>
      </w:pPr>
      <w:rPr>
        <w:rFonts w:ascii="Symbol" w:hAnsi="Symbol" w:hint="default"/>
      </w:rPr>
    </w:lvl>
    <w:lvl w:ilvl="1" w:tplc="38882444" w:tentative="1">
      <w:start w:val="1"/>
      <w:numFmt w:val="bullet"/>
      <w:lvlText w:val="o"/>
      <w:lvlJc w:val="left"/>
      <w:pPr>
        <w:tabs>
          <w:tab w:val="num" w:pos="1440"/>
        </w:tabs>
        <w:ind w:left="1440" w:hanging="360"/>
      </w:pPr>
      <w:rPr>
        <w:rFonts w:ascii="Courier New" w:hAnsi="Courier New" w:cs="Courier New" w:hint="default"/>
      </w:rPr>
    </w:lvl>
    <w:lvl w:ilvl="2" w:tplc="B03C6822" w:tentative="1">
      <w:start w:val="1"/>
      <w:numFmt w:val="bullet"/>
      <w:lvlText w:val=""/>
      <w:lvlJc w:val="left"/>
      <w:pPr>
        <w:tabs>
          <w:tab w:val="num" w:pos="2160"/>
        </w:tabs>
        <w:ind w:left="2160" w:hanging="360"/>
      </w:pPr>
      <w:rPr>
        <w:rFonts w:ascii="Wingdings" w:hAnsi="Wingdings" w:hint="default"/>
      </w:rPr>
    </w:lvl>
    <w:lvl w:ilvl="3" w:tplc="76086CF4" w:tentative="1">
      <w:start w:val="1"/>
      <w:numFmt w:val="bullet"/>
      <w:lvlText w:val=""/>
      <w:lvlJc w:val="left"/>
      <w:pPr>
        <w:tabs>
          <w:tab w:val="num" w:pos="2880"/>
        </w:tabs>
        <w:ind w:left="2880" w:hanging="360"/>
      </w:pPr>
      <w:rPr>
        <w:rFonts w:ascii="Symbol" w:hAnsi="Symbol" w:hint="default"/>
      </w:rPr>
    </w:lvl>
    <w:lvl w:ilvl="4" w:tplc="4A480642" w:tentative="1">
      <w:start w:val="1"/>
      <w:numFmt w:val="bullet"/>
      <w:lvlText w:val="o"/>
      <w:lvlJc w:val="left"/>
      <w:pPr>
        <w:tabs>
          <w:tab w:val="num" w:pos="3600"/>
        </w:tabs>
        <w:ind w:left="3600" w:hanging="360"/>
      </w:pPr>
      <w:rPr>
        <w:rFonts w:ascii="Courier New" w:hAnsi="Courier New" w:cs="Courier New" w:hint="default"/>
      </w:rPr>
    </w:lvl>
    <w:lvl w:ilvl="5" w:tplc="772C32AA" w:tentative="1">
      <w:start w:val="1"/>
      <w:numFmt w:val="bullet"/>
      <w:lvlText w:val=""/>
      <w:lvlJc w:val="left"/>
      <w:pPr>
        <w:tabs>
          <w:tab w:val="num" w:pos="4320"/>
        </w:tabs>
        <w:ind w:left="4320" w:hanging="360"/>
      </w:pPr>
      <w:rPr>
        <w:rFonts w:ascii="Wingdings" w:hAnsi="Wingdings" w:hint="default"/>
      </w:rPr>
    </w:lvl>
    <w:lvl w:ilvl="6" w:tplc="1D3268AC" w:tentative="1">
      <w:start w:val="1"/>
      <w:numFmt w:val="bullet"/>
      <w:lvlText w:val=""/>
      <w:lvlJc w:val="left"/>
      <w:pPr>
        <w:tabs>
          <w:tab w:val="num" w:pos="5040"/>
        </w:tabs>
        <w:ind w:left="5040" w:hanging="360"/>
      </w:pPr>
      <w:rPr>
        <w:rFonts w:ascii="Symbol" w:hAnsi="Symbol" w:hint="default"/>
      </w:rPr>
    </w:lvl>
    <w:lvl w:ilvl="7" w:tplc="1D6653B8" w:tentative="1">
      <w:start w:val="1"/>
      <w:numFmt w:val="bullet"/>
      <w:lvlText w:val="o"/>
      <w:lvlJc w:val="left"/>
      <w:pPr>
        <w:tabs>
          <w:tab w:val="num" w:pos="5760"/>
        </w:tabs>
        <w:ind w:left="5760" w:hanging="360"/>
      </w:pPr>
      <w:rPr>
        <w:rFonts w:ascii="Courier New" w:hAnsi="Courier New" w:cs="Courier New" w:hint="default"/>
      </w:rPr>
    </w:lvl>
    <w:lvl w:ilvl="8" w:tplc="106A266C" w:tentative="1">
      <w:start w:val="1"/>
      <w:numFmt w:val="bullet"/>
      <w:lvlText w:val=""/>
      <w:lvlJc w:val="left"/>
      <w:pPr>
        <w:tabs>
          <w:tab w:val="num" w:pos="6480"/>
        </w:tabs>
        <w:ind w:left="6480" w:hanging="360"/>
      </w:pPr>
      <w:rPr>
        <w:rFonts w:ascii="Wingdings" w:hAnsi="Wingdings" w:hint="default"/>
      </w:rPr>
    </w:lvl>
  </w:abstractNum>
  <w:abstractNum w:abstractNumId="36">
    <w:nsid w:val="626058D1"/>
    <w:multiLevelType w:val="hybridMultilevel"/>
    <w:tmpl w:val="5EEC1F76"/>
    <w:lvl w:ilvl="0" w:tplc="FFFFFFFF">
      <w:start w:val="1"/>
      <w:numFmt w:val="decimal"/>
      <w:lvlText w:val="%1."/>
      <w:lvlJc w:val="left"/>
      <w:pPr>
        <w:tabs>
          <w:tab w:val="num" w:pos="720"/>
        </w:tabs>
        <w:ind w:left="720" w:hanging="360"/>
      </w:pPr>
      <w:rPr>
        <w:strike w:val="0"/>
        <w:dstrike w:val="0"/>
        <w:u w:val="none"/>
        <w:effect w:val="none"/>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7">
    <w:nsid w:val="670F08F7"/>
    <w:multiLevelType w:val="hybridMultilevel"/>
    <w:tmpl w:val="18FE16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8B007FE"/>
    <w:multiLevelType w:val="hybridMultilevel"/>
    <w:tmpl w:val="35CAF228"/>
    <w:lvl w:ilvl="0" w:tplc="0809000F">
      <w:start w:val="1"/>
      <w:numFmt w:val="decimal"/>
      <w:lvlText w:val="%1."/>
      <w:lvlJc w:val="left"/>
      <w:pPr>
        <w:ind w:left="360" w:hanging="360"/>
      </w:pPr>
    </w:lvl>
    <w:lvl w:ilvl="1" w:tplc="6ACEE85C">
      <w:start w:val="1"/>
      <w:numFmt w:val="hebrew1"/>
      <w:lvlText w:val="%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1">
    <w:nsid w:val="6D6E71A1"/>
    <w:multiLevelType w:val="hybridMultilevel"/>
    <w:tmpl w:val="F5E04B04"/>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2">
    <w:nsid w:val="720B705F"/>
    <w:multiLevelType w:val="hybridMultilevel"/>
    <w:tmpl w:val="78EC5B5E"/>
    <w:lvl w:ilvl="0" w:tplc="A3F0C8E2">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4466B7D"/>
    <w:multiLevelType w:val="hybridMultilevel"/>
    <w:tmpl w:val="DE9200F4"/>
    <w:lvl w:ilvl="0" w:tplc="708E612A">
      <w:start w:val="1"/>
      <w:numFmt w:val="hebrew1"/>
      <w:lvlText w:val="%1."/>
      <w:lvlJc w:val="center"/>
      <w:pPr>
        <w:ind w:left="1003" w:hanging="360"/>
      </w:pPr>
      <w:rPr>
        <w:rFonts w:hint="default"/>
        <w:b w:val="0"/>
        <w:bCs w:val="0"/>
        <w:color w:val="auto"/>
      </w:rPr>
    </w:lvl>
    <w:lvl w:ilvl="1" w:tplc="04090003">
      <w:start w:val="1"/>
      <w:numFmt w:val="lowerLetter"/>
      <w:lvlText w:val="%2."/>
      <w:lvlJc w:val="left"/>
      <w:pPr>
        <w:ind w:left="1581" w:hanging="360"/>
      </w:pPr>
    </w:lvl>
    <w:lvl w:ilvl="2" w:tplc="04090005">
      <w:start w:val="1"/>
      <w:numFmt w:val="lowerRoman"/>
      <w:lvlText w:val="%3."/>
      <w:lvlJc w:val="right"/>
      <w:pPr>
        <w:ind w:left="2301" w:hanging="180"/>
      </w:pPr>
    </w:lvl>
    <w:lvl w:ilvl="3" w:tplc="04090001" w:tentative="1">
      <w:start w:val="1"/>
      <w:numFmt w:val="decimal"/>
      <w:lvlText w:val="%4."/>
      <w:lvlJc w:val="left"/>
      <w:pPr>
        <w:ind w:left="3021" w:hanging="360"/>
      </w:pPr>
    </w:lvl>
    <w:lvl w:ilvl="4" w:tplc="04090003" w:tentative="1">
      <w:start w:val="1"/>
      <w:numFmt w:val="lowerLetter"/>
      <w:lvlText w:val="%5."/>
      <w:lvlJc w:val="left"/>
      <w:pPr>
        <w:ind w:left="3741" w:hanging="360"/>
      </w:pPr>
    </w:lvl>
    <w:lvl w:ilvl="5" w:tplc="04090005" w:tentative="1">
      <w:start w:val="1"/>
      <w:numFmt w:val="lowerRoman"/>
      <w:lvlText w:val="%6."/>
      <w:lvlJc w:val="right"/>
      <w:pPr>
        <w:ind w:left="4461" w:hanging="180"/>
      </w:pPr>
    </w:lvl>
    <w:lvl w:ilvl="6" w:tplc="04090001" w:tentative="1">
      <w:start w:val="1"/>
      <w:numFmt w:val="decimal"/>
      <w:lvlText w:val="%7."/>
      <w:lvlJc w:val="left"/>
      <w:pPr>
        <w:ind w:left="5181" w:hanging="360"/>
      </w:pPr>
    </w:lvl>
    <w:lvl w:ilvl="7" w:tplc="04090003" w:tentative="1">
      <w:start w:val="1"/>
      <w:numFmt w:val="lowerLetter"/>
      <w:lvlText w:val="%8."/>
      <w:lvlJc w:val="left"/>
      <w:pPr>
        <w:ind w:left="5901" w:hanging="360"/>
      </w:pPr>
    </w:lvl>
    <w:lvl w:ilvl="8" w:tplc="04090005" w:tentative="1">
      <w:start w:val="1"/>
      <w:numFmt w:val="lowerRoman"/>
      <w:lvlText w:val="%9."/>
      <w:lvlJc w:val="right"/>
      <w:pPr>
        <w:ind w:left="6621" w:hanging="180"/>
      </w:pPr>
    </w:lvl>
  </w:abstractNum>
  <w:abstractNum w:abstractNumId="45">
    <w:nsid w:val="78B45C0D"/>
    <w:multiLevelType w:val="hybridMultilevel"/>
    <w:tmpl w:val="4F06FF2C"/>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7">
    <w:nsid w:val="7DE91F75"/>
    <w:multiLevelType w:val="multilevel"/>
    <w:tmpl w:val="5B727AAA"/>
    <w:lvl w:ilvl="0">
      <w:start w:val="6"/>
      <w:numFmt w:val="decimal"/>
      <w:lvlText w:val="%1."/>
      <w:lvlJc w:val="left"/>
      <w:pPr>
        <w:ind w:left="360" w:hanging="360"/>
      </w:pPr>
      <w:rPr>
        <w:rFonts w:hint="default"/>
        <w:b w:val="0"/>
        <w:bCs w:val="0"/>
        <w:u w:val="none"/>
      </w:rPr>
    </w:lvl>
    <w:lvl w:ilvl="1">
      <w:start w:val="1"/>
      <w:numFmt w:val="decimal"/>
      <w:lvlText w:val="%1.%2."/>
      <w:lvlJc w:val="left"/>
      <w:pPr>
        <w:ind w:left="1800" w:hanging="360"/>
      </w:pPr>
      <w:rPr>
        <w:rFonts w:hint="default"/>
        <w:u w:val="none"/>
      </w:rPr>
    </w:lvl>
    <w:lvl w:ilvl="2">
      <w:start w:val="1"/>
      <w:numFmt w:val="decimal"/>
      <w:lvlText w:val="%1.%2.%3."/>
      <w:lvlJc w:val="left"/>
      <w:pPr>
        <w:ind w:left="3600" w:hanging="720"/>
      </w:pPr>
      <w:rPr>
        <w:rFonts w:hint="default"/>
        <w:u w:val="single"/>
      </w:rPr>
    </w:lvl>
    <w:lvl w:ilvl="3">
      <w:start w:val="1"/>
      <w:numFmt w:val="decimal"/>
      <w:lvlText w:val="%1.%2.%3.%4."/>
      <w:lvlJc w:val="left"/>
      <w:pPr>
        <w:ind w:left="5040" w:hanging="720"/>
      </w:pPr>
      <w:rPr>
        <w:rFonts w:hint="default"/>
        <w:u w:val="single"/>
      </w:rPr>
    </w:lvl>
    <w:lvl w:ilvl="4">
      <w:start w:val="1"/>
      <w:numFmt w:val="decimal"/>
      <w:lvlText w:val="%1.%2.%3.%4.%5."/>
      <w:lvlJc w:val="left"/>
      <w:pPr>
        <w:ind w:left="6840" w:hanging="1080"/>
      </w:pPr>
      <w:rPr>
        <w:rFonts w:hint="default"/>
        <w:u w:val="single"/>
      </w:rPr>
    </w:lvl>
    <w:lvl w:ilvl="5">
      <w:start w:val="1"/>
      <w:numFmt w:val="decimal"/>
      <w:lvlText w:val="%1.%2.%3.%4.%5.%6."/>
      <w:lvlJc w:val="left"/>
      <w:pPr>
        <w:ind w:left="8280" w:hanging="1080"/>
      </w:pPr>
      <w:rPr>
        <w:rFonts w:hint="default"/>
        <w:u w:val="single"/>
      </w:rPr>
    </w:lvl>
    <w:lvl w:ilvl="6">
      <w:start w:val="1"/>
      <w:numFmt w:val="decimal"/>
      <w:lvlText w:val="%1.%2.%3.%4.%5.%6.%7."/>
      <w:lvlJc w:val="left"/>
      <w:pPr>
        <w:ind w:left="10080" w:hanging="1440"/>
      </w:pPr>
      <w:rPr>
        <w:rFonts w:hint="default"/>
        <w:u w:val="single"/>
      </w:rPr>
    </w:lvl>
    <w:lvl w:ilvl="7">
      <w:start w:val="1"/>
      <w:numFmt w:val="decimal"/>
      <w:lvlText w:val="%1.%2.%3.%4.%5.%6.%7.%8."/>
      <w:lvlJc w:val="left"/>
      <w:pPr>
        <w:ind w:left="11520" w:hanging="1440"/>
      </w:pPr>
      <w:rPr>
        <w:rFonts w:hint="default"/>
        <w:u w:val="single"/>
      </w:rPr>
    </w:lvl>
    <w:lvl w:ilvl="8">
      <w:start w:val="1"/>
      <w:numFmt w:val="decimal"/>
      <w:lvlText w:val="%1.%2.%3.%4.%5.%6.%7.%8.%9."/>
      <w:lvlJc w:val="left"/>
      <w:pPr>
        <w:ind w:left="13320" w:hanging="1800"/>
      </w:pPr>
      <w:rPr>
        <w:rFonts w:hint="default"/>
        <w:u w:val="single"/>
      </w:rPr>
    </w:lvl>
  </w:abstractNum>
  <w:num w:numId="1">
    <w:abstractNumId w:val="43"/>
  </w:num>
  <w:num w:numId="2">
    <w:abstractNumId w:val="14"/>
  </w:num>
  <w:num w:numId="3">
    <w:abstractNumId w:val="4"/>
  </w:num>
  <w:num w:numId="4">
    <w:abstractNumId w:val="13"/>
  </w:num>
  <w:num w:numId="5">
    <w:abstractNumId w:val="33"/>
  </w:num>
  <w:num w:numId="6">
    <w:abstractNumId w:val="9"/>
  </w:num>
  <w:num w:numId="7">
    <w:abstractNumId w:val="11"/>
  </w:num>
  <w:num w:numId="8">
    <w:abstractNumId w:val="12"/>
  </w:num>
  <w:num w:numId="9">
    <w:abstractNumId w:val="46"/>
  </w:num>
  <w:num w:numId="10">
    <w:abstractNumId w:val="10"/>
  </w:num>
  <w:num w:numId="11">
    <w:abstractNumId w:val="23"/>
  </w:num>
  <w:num w:numId="12">
    <w:abstractNumId w:val="35"/>
  </w:num>
  <w:num w:numId="13">
    <w:abstractNumId w:val="19"/>
  </w:num>
  <w:num w:numId="14">
    <w:abstractNumId w:val="22"/>
  </w:num>
  <w:num w:numId="15">
    <w:abstractNumId w:val="42"/>
  </w:num>
  <w:num w:numId="16">
    <w:abstractNumId w:val="28"/>
  </w:num>
  <w:num w:numId="17">
    <w:abstractNumId w:val="7"/>
  </w:num>
  <w:num w:numId="18">
    <w:abstractNumId w:val="32"/>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47"/>
  </w:num>
  <w:num w:numId="22">
    <w:abstractNumId w:val="44"/>
  </w:num>
  <w:num w:numId="23">
    <w:abstractNumId w:val="15"/>
  </w:num>
  <w:num w:numId="24">
    <w:abstractNumId w:val="16"/>
  </w:num>
  <w:num w:numId="25">
    <w:abstractNumId w:val="20"/>
  </w:num>
  <w:num w:numId="26">
    <w:abstractNumId w:val="29"/>
  </w:num>
  <w:num w:numId="27">
    <w:abstractNumId w:val="41"/>
  </w:num>
  <w:num w:numId="28">
    <w:abstractNumId w:val="38"/>
  </w:num>
  <w:num w:numId="29">
    <w:abstractNumId w:val="30"/>
  </w:num>
  <w:num w:numId="30">
    <w:abstractNumId w:val="2"/>
  </w:num>
  <w:num w:numId="31">
    <w:abstractNumId w:val="26"/>
  </w:num>
  <w:num w:numId="32">
    <w:abstractNumId w:val="32"/>
  </w:num>
  <w:num w:numId="33">
    <w:abstractNumId w:val="17"/>
  </w:num>
  <w:num w:numId="34">
    <w:abstractNumId w:val="24"/>
  </w:num>
  <w:num w:numId="35">
    <w:abstractNumId w:val="45"/>
  </w:num>
  <w:num w:numId="36">
    <w:abstractNumId w:val="37"/>
  </w:num>
  <w:num w:numId="37">
    <w:abstractNumId w:val="21"/>
  </w:num>
  <w:num w:numId="38">
    <w:abstractNumId w:val="6"/>
  </w:num>
  <w:num w:numId="39">
    <w:abstractNumId w:val="34"/>
  </w:num>
  <w:num w:numId="40">
    <w:abstractNumId w:val="1"/>
  </w:num>
  <w:num w:numId="41">
    <w:abstractNumId w:val="8"/>
  </w:num>
  <w:num w:numId="42">
    <w:abstractNumId w:val="5"/>
  </w:num>
  <w:num w:numId="43">
    <w:abstractNumId w:val="40"/>
  </w:num>
  <w:num w:numId="44">
    <w:abstractNumId w:val="25"/>
  </w:num>
  <w:num w:numId="45">
    <w:abstractNumId w:val="36"/>
  </w:num>
  <w:num w:numId="46">
    <w:abstractNumId w:val="27"/>
  </w:num>
  <w:num w:numId="4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8"/>
  </w:num>
  <w:num w:numId="49">
    <w:abstractNumId w:val="39"/>
  </w:num>
  <w:num w:numId="50">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1857"/>
  </w:hdrShapeDefaults>
  <w:footnotePr>
    <w:footnote w:id="0"/>
    <w:footnote w:id="1"/>
  </w:footnotePr>
  <w:endnotePr>
    <w:endnote w:id="0"/>
    <w:endnote w:id="1"/>
  </w:endnotePr>
  <w:compat/>
  <w:rsids>
    <w:rsidRoot w:val="00F42907"/>
    <w:rsid w:val="0000576F"/>
    <w:rsid w:val="00055768"/>
    <w:rsid w:val="00064800"/>
    <w:rsid w:val="000705A8"/>
    <w:rsid w:val="000744F2"/>
    <w:rsid w:val="00084894"/>
    <w:rsid w:val="0009042F"/>
    <w:rsid w:val="0009109A"/>
    <w:rsid w:val="000A474B"/>
    <w:rsid w:val="000C47C5"/>
    <w:rsid w:val="000D082B"/>
    <w:rsid w:val="000F0C8E"/>
    <w:rsid w:val="00144716"/>
    <w:rsid w:val="001617C9"/>
    <w:rsid w:val="00184AF1"/>
    <w:rsid w:val="001858F8"/>
    <w:rsid w:val="001A0FEB"/>
    <w:rsid w:val="001B02EB"/>
    <w:rsid w:val="001B2F89"/>
    <w:rsid w:val="001B555C"/>
    <w:rsid w:val="001E6F0E"/>
    <w:rsid w:val="001F49AF"/>
    <w:rsid w:val="00222968"/>
    <w:rsid w:val="00223E43"/>
    <w:rsid w:val="0022754A"/>
    <w:rsid w:val="002D3504"/>
    <w:rsid w:val="00311B81"/>
    <w:rsid w:val="00320EE5"/>
    <w:rsid w:val="00321798"/>
    <w:rsid w:val="00340E66"/>
    <w:rsid w:val="00376817"/>
    <w:rsid w:val="003A30BD"/>
    <w:rsid w:val="00415D3A"/>
    <w:rsid w:val="004507AE"/>
    <w:rsid w:val="00457790"/>
    <w:rsid w:val="0047091B"/>
    <w:rsid w:val="004B49E7"/>
    <w:rsid w:val="004B5ED3"/>
    <w:rsid w:val="004C2E76"/>
    <w:rsid w:val="004F6671"/>
    <w:rsid w:val="00524880"/>
    <w:rsid w:val="00533FCA"/>
    <w:rsid w:val="0054114E"/>
    <w:rsid w:val="0054428A"/>
    <w:rsid w:val="005663B2"/>
    <w:rsid w:val="00572795"/>
    <w:rsid w:val="00581672"/>
    <w:rsid w:val="005848C9"/>
    <w:rsid w:val="00590A97"/>
    <w:rsid w:val="005A0DC2"/>
    <w:rsid w:val="005B6933"/>
    <w:rsid w:val="005D5135"/>
    <w:rsid w:val="005E1D69"/>
    <w:rsid w:val="005E5E77"/>
    <w:rsid w:val="005F697D"/>
    <w:rsid w:val="00610303"/>
    <w:rsid w:val="00624679"/>
    <w:rsid w:val="006426A9"/>
    <w:rsid w:val="006500F2"/>
    <w:rsid w:val="0069709F"/>
    <w:rsid w:val="006B3EB6"/>
    <w:rsid w:val="006B7F74"/>
    <w:rsid w:val="006C2C32"/>
    <w:rsid w:val="006D1CA2"/>
    <w:rsid w:val="006E72C5"/>
    <w:rsid w:val="00712673"/>
    <w:rsid w:val="0071514A"/>
    <w:rsid w:val="00721721"/>
    <w:rsid w:val="00740D98"/>
    <w:rsid w:val="00751954"/>
    <w:rsid w:val="00755CF3"/>
    <w:rsid w:val="00771F8F"/>
    <w:rsid w:val="007849A9"/>
    <w:rsid w:val="0078568E"/>
    <w:rsid w:val="007A76DF"/>
    <w:rsid w:val="007B301D"/>
    <w:rsid w:val="007C76F6"/>
    <w:rsid w:val="007F7079"/>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56911"/>
    <w:rsid w:val="00964B15"/>
    <w:rsid w:val="00990939"/>
    <w:rsid w:val="009C1E95"/>
    <w:rsid w:val="009E3257"/>
    <w:rsid w:val="009F25EB"/>
    <w:rsid w:val="009F2EC3"/>
    <w:rsid w:val="00A0165F"/>
    <w:rsid w:val="00A107E7"/>
    <w:rsid w:val="00A32262"/>
    <w:rsid w:val="00A359BD"/>
    <w:rsid w:val="00A45757"/>
    <w:rsid w:val="00A63F7A"/>
    <w:rsid w:val="00A86ACE"/>
    <w:rsid w:val="00A94E1B"/>
    <w:rsid w:val="00A96C51"/>
    <w:rsid w:val="00A977B7"/>
    <w:rsid w:val="00AB1816"/>
    <w:rsid w:val="00AB7390"/>
    <w:rsid w:val="00AD6F36"/>
    <w:rsid w:val="00AD73C1"/>
    <w:rsid w:val="00AE59BD"/>
    <w:rsid w:val="00AF211F"/>
    <w:rsid w:val="00B1246E"/>
    <w:rsid w:val="00B15F6B"/>
    <w:rsid w:val="00B2533E"/>
    <w:rsid w:val="00B300E0"/>
    <w:rsid w:val="00B60E2D"/>
    <w:rsid w:val="00B61EF4"/>
    <w:rsid w:val="00B84B35"/>
    <w:rsid w:val="00B96929"/>
    <w:rsid w:val="00BF712F"/>
    <w:rsid w:val="00C15681"/>
    <w:rsid w:val="00C33B51"/>
    <w:rsid w:val="00C5046C"/>
    <w:rsid w:val="00C516A1"/>
    <w:rsid w:val="00C668B6"/>
    <w:rsid w:val="00C80AD2"/>
    <w:rsid w:val="00C80CDB"/>
    <w:rsid w:val="00C91F7F"/>
    <w:rsid w:val="00CA2BA0"/>
    <w:rsid w:val="00CA48A1"/>
    <w:rsid w:val="00CB33E5"/>
    <w:rsid w:val="00D2513A"/>
    <w:rsid w:val="00D35E0D"/>
    <w:rsid w:val="00D3749A"/>
    <w:rsid w:val="00D37641"/>
    <w:rsid w:val="00D543AE"/>
    <w:rsid w:val="00D732B0"/>
    <w:rsid w:val="00D746AD"/>
    <w:rsid w:val="00D83EAF"/>
    <w:rsid w:val="00DC0A08"/>
    <w:rsid w:val="00DD792B"/>
    <w:rsid w:val="00DE05FC"/>
    <w:rsid w:val="00E001A4"/>
    <w:rsid w:val="00E06011"/>
    <w:rsid w:val="00E90583"/>
    <w:rsid w:val="00E96C4C"/>
    <w:rsid w:val="00EA4FBF"/>
    <w:rsid w:val="00EB319A"/>
    <w:rsid w:val="00EC6CEF"/>
    <w:rsid w:val="00ED37B2"/>
    <w:rsid w:val="00EF52BA"/>
    <w:rsid w:val="00F076B3"/>
    <w:rsid w:val="00F14C94"/>
    <w:rsid w:val="00F41AF9"/>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aliases w:val="Heading 1"/>
    <w:basedOn w:val="a2"/>
    <w:next w:val="a2"/>
    <w:link w:val="11"/>
    <w:qFormat/>
    <w:rsid w:val="002D3504"/>
    <w:pPr>
      <w:keepNext/>
      <w:jc w:val="right"/>
      <w:outlineLvl w:val="0"/>
    </w:pPr>
    <w:rPr>
      <w:b/>
      <w:bCs/>
    </w:rPr>
  </w:style>
  <w:style w:type="paragraph" w:styleId="2">
    <w:name w:val="heading 2"/>
    <w:aliases w:val="Heading 2"/>
    <w:basedOn w:val="a2"/>
    <w:next w:val="a2"/>
    <w:link w:val="20"/>
    <w:qFormat/>
    <w:rsid w:val="002D3504"/>
    <w:pPr>
      <w:keepNext/>
      <w:jc w:val="both"/>
      <w:outlineLvl w:val="1"/>
    </w:pPr>
    <w:rPr>
      <w:b/>
      <w:bCs/>
    </w:rPr>
  </w:style>
  <w:style w:type="paragraph" w:styleId="3">
    <w:name w:val="heading 3"/>
    <w:aliases w:val="Heading 3"/>
    <w:basedOn w:val="a2"/>
    <w:next w:val="a2"/>
    <w:link w:val="30"/>
    <w:qFormat/>
    <w:rsid w:val="009E3257"/>
    <w:pPr>
      <w:keepNext/>
      <w:outlineLvl w:val="2"/>
    </w:pPr>
    <w:rPr>
      <w:b/>
      <w:bCs/>
      <w:lang w:eastAsia="he-IL"/>
    </w:rPr>
  </w:style>
  <w:style w:type="paragraph" w:styleId="4">
    <w:name w:val="heading 4"/>
    <w:aliases w:val="Heading 4"/>
    <w:basedOn w:val="a2"/>
    <w:next w:val="a2"/>
    <w:link w:val="40"/>
    <w:qFormat/>
    <w:rsid w:val="009E3257"/>
    <w:pPr>
      <w:keepNext/>
      <w:numPr>
        <w:numId w:val="8"/>
      </w:numPr>
      <w:spacing w:line="360" w:lineRule="auto"/>
      <w:ind w:right="0"/>
      <w:jc w:val="both"/>
      <w:outlineLvl w:val="3"/>
    </w:pPr>
    <w:rPr>
      <w:u w:val="single"/>
      <w:lang w:eastAsia="he-IL"/>
    </w:rPr>
  </w:style>
  <w:style w:type="paragraph" w:styleId="5">
    <w:name w:val="heading 5"/>
    <w:aliases w:val="Heading 5"/>
    <w:basedOn w:val="a2"/>
    <w:next w:val="a2"/>
    <w:link w:val="50"/>
    <w:qFormat/>
    <w:rsid w:val="009E3257"/>
    <w:pPr>
      <w:spacing w:before="240" w:after="60"/>
      <w:outlineLvl w:val="4"/>
    </w:pPr>
    <w:rPr>
      <w:b/>
      <w:bCs/>
      <w:i/>
      <w:iCs/>
      <w:sz w:val="26"/>
      <w:lang w:eastAsia="he-IL"/>
    </w:rPr>
  </w:style>
  <w:style w:type="paragraph" w:styleId="6">
    <w:name w:val="heading 6"/>
    <w:aliases w:val="Heading 6"/>
    <w:basedOn w:val="a2"/>
    <w:next w:val="a2"/>
    <w:link w:val="60"/>
    <w:qFormat/>
    <w:rsid w:val="009E3257"/>
    <w:pPr>
      <w:keepNext/>
      <w:tabs>
        <w:tab w:val="num" w:pos="397"/>
      </w:tabs>
      <w:spacing w:line="360" w:lineRule="auto"/>
      <w:ind w:left="397" w:hanging="397"/>
      <w:jc w:val="both"/>
      <w:outlineLvl w:val="5"/>
    </w:pPr>
    <w:rPr>
      <w:u w:val="single"/>
      <w:lang w:eastAsia="he-IL"/>
    </w:rPr>
  </w:style>
  <w:style w:type="paragraph" w:styleId="7">
    <w:name w:val="heading 7"/>
    <w:aliases w:val="Heading 7"/>
    <w:basedOn w:val="a2"/>
    <w:next w:val="a2"/>
    <w:link w:val="70"/>
    <w:qFormat/>
    <w:rsid w:val="009E3257"/>
    <w:pPr>
      <w:spacing w:before="240" w:after="60"/>
      <w:outlineLvl w:val="6"/>
    </w:pPr>
    <w:rPr>
      <w:rFonts w:cs="Times New Roman"/>
      <w:szCs w:val="24"/>
      <w:lang w:eastAsia="he-IL"/>
    </w:rPr>
  </w:style>
  <w:style w:type="paragraph" w:styleId="8">
    <w:name w:val="heading 8"/>
    <w:aliases w:val="Heading 8"/>
    <w:basedOn w:val="a2"/>
    <w:next w:val="a2"/>
    <w:link w:val="80"/>
    <w:qFormat/>
    <w:rsid w:val="009E3257"/>
    <w:pPr>
      <w:keepNext/>
      <w:jc w:val="center"/>
      <w:outlineLvl w:val="7"/>
    </w:pPr>
    <w:rPr>
      <w:szCs w:val="28"/>
      <w:u w:val="single"/>
      <w:lang w:eastAsia="he-IL"/>
    </w:rPr>
  </w:style>
  <w:style w:type="paragraph" w:styleId="9">
    <w:name w:val="heading 9"/>
    <w:aliases w:val="Heading 9"/>
    <w:basedOn w:val="a2"/>
    <w:next w:val="a2"/>
    <w:link w:val="90"/>
    <w:qFormat/>
    <w:rsid w:val="009E3257"/>
    <w:pPr>
      <w:keepNext/>
      <w:numPr>
        <w:numId w:val="7"/>
      </w:numPr>
      <w:spacing w:line="360" w:lineRule="auto"/>
      <w:ind w:right="0"/>
      <w:jc w:val="both"/>
      <w:outlineLvl w:val="8"/>
    </w:pPr>
    <w:rPr>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aliases w:val="Footer"/>
    <w:basedOn w:val="a2"/>
    <w:link w:val="a9"/>
    <w:uiPriority w:val="9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30">
    <w:name w:val="כותרת 3 תו"/>
    <w:aliases w:val="Heading 3 תו"/>
    <w:basedOn w:val="a3"/>
    <w:link w:val="3"/>
    <w:rsid w:val="009E3257"/>
    <w:rPr>
      <w:rFonts w:cs="David"/>
      <w:b/>
      <w:bCs/>
      <w:sz w:val="24"/>
      <w:szCs w:val="26"/>
      <w:lang w:eastAsia="he-IL"/>
    </w:rPr>
  </w:style>
  <w:style w:type="character" w:customStyle="1" w:styleId="40">
    <w:name w:val="כותרת 4 תו"/>
    <w:aliases w:val="Heading 4 תו"/>
    <w:basedOn w:val="a3"/>
    <w:link w:val="4"/>
    <w:rsid w:val="009E3257"/>
    <w:rPr>
      <w:rFonts w:cs="David"/>
      <w:sz w:val="24"/>
      <w:szCs w:val="26"/>
      <w:u w:val="single"/>
      <w:lang w:eastAsia="he-IL"/>
    </w:rPr>
  </w:style>
  <w:style w:type="character" w:customStyle="1" w:styleId="50">
    <w:name w:val="כותרת 5 תו"/>
    <w:aliases w:val="Heading 5 תו"/>
    <w:basedOn w:val="a3"/>
    <w:link w:val="5"/>
    <w:rsid w:val="009E3257"/>
    <w:rPr>
      <w:rFonts w:cs="David"/>
      <w:b/>
      <w:bCs/>
      <w:i/>
      <w:iCs/>
      <w:sz w:val="26"/>
      <w:szCs w:val="26"/>
      <w:lang w:eastAsia="he-IL"/>
    </w:rPr>
  </w:style>
  <w:style w:type="character" w:customStyle="1" w:styleId="60">
    <w:name w:val="כותרת 6 תו"/>
    <w:aliases w:val="Heading 6 תו"/>
    <w:basedOn w:val="a3"/>
    <w:link w:val="6"/>
    <w:rsid w:val="009E3257"/>
    <w:rPr>
      <w:rFonts w:cs="David"/>
      <w:sz w:val="24"/>
      <w:szCs w:val="26"/>
      <w:u w:val="single"/>
      <w:lang w:eastAsia="he-IL"/>
    </w:rPr>
  </w:style>
  <w:style w:type="character" w:customStyle="1" w:styleId="70">
    <w:name w:val="כותרת 7 תו"/>
    <w:aliases w:val="Heading 7 תו"/>
    <w:basedOn w:val="a3"/>
    <w:link w:val="7"/>
    <w:rsid w:val="009E3257"/>
    <w:rPr>
      <w:rFonts w:cs="Times New Roman"/>
      <w:sz w:val="24"/>
      <w:szCs w:val="24"/>
      <w:lang w:eastAsia="he-IL"/>
    </w:rPr>
  </w:style>
  <w:style w:type="character" w:customStyle="1" w:styleId="80">
    <w:name w:val="כותרת 8 תו"/>
    <w:aliases w:val="Heading 8 תו"/>
    <w:basedOn w:val="a3"/>
    <w:link w:val="8"/>
    <w:rsid w:val="009E3257"/>
    <w:rPr>
      <w:rFonts w:cs="David"/>
      <w:sz w:val="24"/>
      <w:szCs w:val="28"/>
      <w:u w:val="single"/>
      <w:lang w:eastAsia="he-IL"/>
    </w:rPr>
  </w:style>
  <w:style w:type="character" w:customStyle="1" w:styleId="90">
    <w:name w:val="כותרת 9 תו"/>
    <w:aliases w:val="Heading 9 תו"/>
    <w:basedOn w:val="a3"/>
    <w:link w:val="9"/>
    <w:rsid w:val="009E3257"/>
    <w:rPr>
      <w:rFonts w:cs="David"/>
      <w:sz w:val="24"/>
      <w:szCs w:val="26"/>
      <w:u w:val="single"/>
      <w:lang w:eastAsia="he-IL"/>
    </w:rPr>
  </w:style>
  <w:style w:type="character" w:customStyle="1" w:styleId="a9">
    <w:name w:val="כותרת תחתונה תו"/>
    <w:aliases w:val="Footer תו"/>
    <w:basedOn w:val="a3"/>
    <w:link w:val="a8"/>
    <w:uiPriority w:val="99"/>
    <w:rsid w:val="009E3257"/>
    <w:rPr>
      <w:rFonts w:cs="David"/>
      <w:sz w:val="24"/>
      <w:szCs w:val="24"/>
    </w:rPr>
  </w:style>
  <w:style w:type="paragraph" w:customStyle="1" w:styleId="Style">
    <w:name w:val="Style"/>
    <w:basedOn w:val="a2"/>
    <w:next w:val="a8"/>
    <w:uiPriority w:val="99"/>
    <w:rsid w:val="009E3257"/>
    <w:pPr>
      <w:tabs>
        <w:tab w:val="center" w:pos="4153"/>
        <w:tab w:val="right" w:pos="8306"/>
      </w:tabs>
    </w:pPr>
    <w:rPr>
      <w:lang w:eastAsia="he-IL"/>
    </w:rPr>
  </w:style>
  <w:style w:type="paragraph" w:styleId="af">
    <w:name w:val="List Paragraph"/>
    <w:basedOn w:val="a2"/>
    <w:uiPriority w:val="99"/>
    <w:qFormat/>
    <w:rsid w:val="009E3257"/>
    <w:pPr>
      <w:ind w:left="720"/>
    </w:pPr>
    <w:rPr>
      <w:lang w:eastAsia="he-IL"/>
    </w:rPr>
  </w:style>
  <w:style w:type="paragraph" w:styleId="31">
    <w:name w:val="Body Text Indent 3"/>
    <w:basedOn w:val="a2"/>
    <w:link w:val="32"/>
    <w:rsid w:val="009E3257"/>
    <w:pPr>
      <w:spacing w:after="120"/>
      <w:ind w:left="283"/>
    </w:pPr>
    <w:rPr>
      <w:sz w:val="16"/>
      <w:szCs w:val="16"/>
      <w:lang w:eastAsia="he-IL"/>
    </w:rPr>
  </w:style>
  <w:style w:type="character" w:customStyle="1" w:styleId="32">
    <w:name w:val="כניסה בגוף טקסט 3 תו"/>
    <w:basedOn w:val="a3"/>
    <w:link w:val="31"/>
    <w:rsid w:val="009E3257"/>
    <w:rPr>
      <w:rFonts w:cs="David"/>
      <w:sz w:val="16"/>
      <w:szCs w:val="16"/>
      <w:lang w:eastAsia="he-IL"/>
    </w:rPr>
  </w:style>
  <w:style w:type="character" w:customStyle="1" w:styleId="11">
    <w:name w:val="כותרת 1 תו"/>
    <w:aliases w:val="Heading 1 תו"/>
    <w:basedOn w:val="a3"/>
    <w:link w:val="10"/>
    <w:rsid w:val="009E3257"/>
    <w:rPr>
      <w:rFonts w:cs="David"/>
      <w:b/>
      <w:bCs/>
      <w:sz w:val="24"/>
      <w:szCs w:val="26"/>
    </w:rPr>
  </w:style>
  <w:style w:type="character" w:customStyle="1" w:styleId="20">
    <w:name w:val="כותרת 2 תו"/>
    <w:aliases w:val="Heading 2 תו"/>
    <w:basedOn w:val="a3"/>
    <w:link w:val="2"/>
    <w:rsid w:val="009E3257"/>
    <w:rPr>
      <w:rFonts w:cs="David"/>
      <w:b/>
      <w:bCs/>
      <w:sz w:val="24"/>
      <w:szCs w:val="26"/>
    </w:rPr>
  </w:style>
  <w:style w:type="paragraph" w:styleId="af0">
    <w:name w:val="Body Text Indent"/>
    <w:aliases w:val="Body Text Indent"/>
    <w:basedOn w:val="a2"/>
    <w:link w:val="af1"/>
    <w:rsid w:val="009E3257"/>
    <w:pPr>
      <w:spacing w:line="360" w:lineRule="auto"/>
      <w:ind w:left="360"/>
      <w:jc w:val="both"/>
    </w:pPr>
    <w:rPr>
      <w:lang w:eastAsia="he-IL"/>
    </w:rPr>
  </w:style>
  <w:style w:type="character" w:customStyle="1" w:styleId="af1">
    <w:name w:val="כניסה בגוף טקסט תו"/>
    <w:aliases w:val="Body Text Indent תו"/>
    <w:basedOn w:val="a3"/>
    <w:link w:val="af0"/>
    <w:rsid w:val="009E3257"/>
    <w:rPr>
      <w:rFonts w:cs="David"/>
      <w:sz w:val="24"/>
      <w:szCs w:val="26"/>
      <w:lang w:eastAsia="he-IL"/>
    </w:rPr>
  </w:style>
  <w:style w:type="paragraph" w:styleId="af2">
    <w:name w:val="Body Text"/>
    <w:aliases w:val="Body Text"/>
    <w:basedOn w:val="a2"/>
    <w:link w:val="af3"/>
    <w:rsid w:val="009E3257"/>
    <w:pPr>
      <w:spacing w:line="360" w:lineRule="auto"/>
      <w:jc w:val="both"/>
    </w:pPr>
    <w:rPr>
      <w:b/>
      <w:bCs/>
      <w:lang w:eastAsia="he-IL"/>
    </w:rPr>
  </w:style>
  <w:style w:type="character" w:customStyle="1" w:styleId="af3">
    <w:name w:val="גוף טקסט תו"/>
    <w:aliases w:val="Body Text תו"/>
    <w:basedOn w:val="a3"/>
    <w:link w:val="af2"/>
    <w:rsid w:val="009E3257"/>
    <w:rPr>
      <w:rFonts w:cs="David"/>
      <w:b/>
      <w:bCs/>
      <w:sz w:val="24"/>
      <w:szCs w:val="26"/>
      <w:lang w:eastAsia="he-IL"/>
    </w:rPr>
  </w:style>
  <w:style w:type="paragraph" w:styleId="21">
    <w:name w:val="Body Text 2"/>
    <w:basedOn w:val="a2"/>
    <w:link w:val="22"/>
    <w:rsid w:val="009E3257"/>
    <w:pPr>
      <w:tabs>
        <w:tab w:val="left" w:pos="7656"/>
      </w:tabs>
      <w:ind w:right="105"/>
      <w:jc w:val="both"/>
    </w:pPr>
    <w:rPr>
      <w:szCs w:val="24"/>
      <w:lang w:eastAsia="he-IL"/>
    </w:rPr>
  </w:style>
  <w:style w:type="character" w:customStyle="1" w:styleId="22">
    <w:name w:val="גוף טקסט 2 תו"/>
    <w:basedOn w:val="a3"/>
    <w:link w:val="21"/>
    <w:rsid w:val="009E3257"/>
    <w:rPr>
      <w:rFonts w:cs="David"/>
      <w:sz w:val="24"/>
      <w:szCs w:val="24"/>
      <w:lang w:eastAsia="he-IL"/>
    </w:rPr>
  </w:style>
  <w:style w:type="paragraph" w:styleId="23">
    <w:name w:val="Body Text Indent 2"/>
    <w:basedOn w:val="a2"/>
    <w:link w:val="24"/>
    <w:rsid w:val="009E3257"/>
    <w:pPr>
      <w:spacing w:line="360" w:lineRule="auto"/>
      <w:ind w:left="397"/>
      <w:jc w:val="both"/>
    </w:pPr>
    <w:rPr>
      <w:lang w:eastAsia="he-IL"/>
    </w:rPr>
  </w:style>
  <w:style w:type="character" w:customStyle="1" w:styleId="24">
    <w:name w:val="כניסה בגוף טקסט 2 תו"/>
    <w:basedOn w:val="a3"/>
    <w:link w:val="23"/>
    <w:rsid w:val="009E3257"/>
    <w:rPr>
      <w:rFonts w:cs="David"/>
      <w:sz w:val="24"/>
      <w:szCs w:val="26"/>
      <w:lang w:eastAsia="he-IL"/>
    </w:rPr>
  </w:style>
  <w:style w:type="paragraph" w:styleId="af4">
    <w:name w:val="caption"/>
    <w:basedOn w:val="a2"/>
    <w:next w:val="a2"/>
    <w:qFormat/>
    <w:rsid w:val="009E3257"/>
    <w:rPr>
      <w:b/>
      <w:bCs/>
      <w:sz w:val="40"/>
      <w:szCs w:val="40"/>
      <w:lang w:eastAsia="he-IL"/>
    </w:rPr>
  </w:style>
  <w:style w:type="paragraph" w:styleId="33">
    <w:name w:val="Body Text 3"/>
    <w:basedOn w:val="a2"/>
    <w:link w:val="34"/>
    <w:rsid w:val="009E3257"/>
    <w:rPr>
      <w:lang w:eastAsia="he-IL"/>
    </w:rPr>
  </w:style>
  <w:style w:type="character" w:customStyle="1" w:styleId="34">
    <w:name w:val="גוף טקסט 3 תו"/>
    <w:basedOn w:val="a3"/>
    <w:link w:val="33"/>
    <w:rsid w:val="009E3257"/>
    <w:rPr>
      <w:rFonts w:cs="David"/>
      <w:sz w:val="24"/>
      <w:szCs w:val="26"/>
      <w:lang w:eastAsia="he-IL"/>
    </w:rPr>
  </w:style>
  <w:style w:type="paragraph" w:styleId="af5">
    <w:name w:val="Block Text"/>
    <w:basedOn w:val="a2"/>
    <w:rsid w:val="009E3257"/>
    <w:pPr>
      <w:ind w:left="284" w:right="284"/>
      <w:jc w:val="both"/>
    </w:pPr>
    <w:rPr>
      <w:lang w:eastAsia="he-IL"/>
    </w:rPr>
  </w:style>
  <w:style w:type="table" w:styleId="af6">
    <w:name w:val="Table Grid"/>
    <w:basedOn w:val="a4"/>
    <w:rsid w:val="009E3257"/>
    <w:pPr>
      <w:bidi/>
    </w:pPr>
    <w:rPr>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f">
    <w:name w:val="Ref"/>
    <w:basedOn w:val="a2"/>
    <w:rsid w:val="009E325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9E3257"/>
    <w:pPr>
      <w:ind w:left="2160" w:right="2160" w:hanging="2160"/>
    </w:pPr>
  </w:style>
  <w:style w:type="paragraph" w:customStyle="1" w:styleId="Style1">
    <w:name w:val="Style1"/>
    <w:basedOn w:val="af7"/>
    <w:rsid w:val="009E3257"/>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9E3257"/>
    <w:pPr>
      <w:ind w:left="1440" w:right="1440"/>
    </w:pPr>
  </w:style>
  <w:style w:type="paragraph" w:customStyle="1" w:styleId="Style3">
    <w:name w:val="Style3"/>
    <w:basedOn w:val="Style2"/>
    <w:rsid w:val="009E3257"/>
    <w:pPr>
      <w:ind w:left="2160" w:right="2160"/>
    </w:pPr>
  </w:style>
  <w:style w:type="paragraph" w:styleId="af7">
    <w:name w:val="Normal Indent"/>
    <w:basedOn w:val="a2"/>
    <w:rsid w:val="009E3257"/>
    <w:pPr>
      <w:ind w:left="720"/>
    </w:pPr>
    <w:rPr>
      <w:lang w:eastAsia="he-IL"/>
    </w:rPr>
  </w:style>
  <w:style w:type="paragraph" w:customStyle="1" w:styleId="Para1">
    <w:name w:val="Para1"/>
    <w:basedOn w:val="a2"/>
    <w:rsid w:val="009E325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2"/>
    <w:rsid w:val="009E3257"/>
    <w:pPr>
      <w:overflowPunct w:val="0"/>
      <w:autoSpaceDE w:val="0"/>
      <w:autoSpaceDN w:val="0"/>
      <w:adjustRightInd w:val="0"/>
      <w:ind w:left="5760" w:hanging="849"/>
    </w:pPr>
    <w:rPr>
      <w:rFonts w:cs="FrankRuehl"/>
      <w:sz w:val="20"/>
      <w:lang w:eastAsia="he-IL"/>
    </w:rPr>
  </w:style>
  <w:style w:type="paragraph" w:customStyle="1" w:styleId="Memo">
    <w:name w:val="Memo"/>
    <w:basedOn w:val="a2"/>
    <w:rsid w:val="009E3257"/>
    <w:pPr>
      <w:overflowPunct w:val="0"/>
      <w:autoSpaceDE w:val="0"/>
      <w:autoSpaceDN w:val="0"/>
      <w:adjustRightInd w:val="0"/>
      <w:ind w:left="5760"/>
    </w:pPr>
    <w:rPr>
      <w:rFonts w:cs="FrankRuehl"/>
      <w:sz w:val="20"/>
      <w:lang w:eastAsia="he-IL"/>
    </w:rPr>
  </w:style>
  <w:style w:type="paragraph" w:customStyle="1" w:styleId="Reference">
    <w:name w:val="Reference"/>
    <w:basedOn w:val="a2"/>
    <w:rsid w:val="009E325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2"/>
    <w:rsid w:val="009E3257"/>
    <w:pPr>
      <w:overflowPunct w:val="0"/>
      <w:autoSpaceDE w:val="0"/>
      <w:autoSpaceDN w:val="0"/>
      <w:adjustRightInd w:val="0"/>
      <w:ind w:left="3493"/>
      <w:jc w:val="center"/>
    </w:pPr>
    <w:rPr>
      <w:rFonts w:cs="FrankRuehl"/>
      <w:sz w:val="20"/>
      <w:lang w:eastAsia="he-IL"/>
    </w:rPr>
  </w:style>
  <w:style w:type="paragraph" w:customStyle="1" w:styleId="To">
    <w:name w:val="To"/>
    <w:basedOn w:val="a2"/>
    <w:rsid w:val="009E325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9E3257"/>
  </w:style>
  <w:style w:type="numbering" w:styleId="111111">
    <w:name w:val="Outline List 2"/>
    <w:basedOn w:val="a5"/>
    <w:rsid w:val="009E3257"/>
    <w:pPr>
      <w:numPr>
        <w:numId w:val="9"/>
      </w:numPr>
    </w:pPr>
  </w:style>
  <w:style w:type="table" w:styleId="12">
    <w:name w:val="Table Web 1"/>
    <w:basedOn w:val="a4"/>
    <w:rsid w:val="009E3257"/>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8">
    <w:name w:val="בסיס"/>
    <w:basedOn w:val="a2"/>
    <w:rsid w:val="009E3257"/>
    <w:pPr>
      <w:tabs>
        <w:tab w:val="left" w:pos="454"/>
      </w:tabs>
      <w:spacing w:line="360" w:lineRule="auto"/>
      <w:jc w:val="both"/>
    </w:pPr>
    <w:rPr>
      <w:sz w:val="26"/>
    </w:rPr>
  </w:style>
  <w:style w:type="paragraph" w:styleId="NormalWeb">
    <w:name w:val="Normal (Web)"/>
    <w:basedOn w:val="a2"/>
    <w:rsid w:val="009E3257"/>
    <w:pPr>
      <w:bidi w:val="0"/>
      <w:spacing w:before="100" w:beforeAutospacing="1" w:after="100" w:afterAutospacing="1"/>
    </w:pPr>
    <w:rPr>
      <w:rFonts w:cs="Times New Roman"/>
      <w:szCs w:val="24"/>
    </w:rPr>
  </w:style>
  <w:style w:type="paragraph" w:customStyle="1" w:styleId="af9">
    <w:name w:val="הגדרות"/>
    <w:basedOn w:val="a2"/>
    <w:rsid w:val="009E3257"/>
    <w:pPr>
      <w:overflowPunct w:val="0"/>
      <w:autoSpaceDE w:val="0"/>
      <w:autoSpaceDN w:val="0"/>
      <w:adjustRightInd w:val="0"/>
      <w:ind w:left="2642" w:hanging="1933"/>
      <w:jc w:val="both"/>
    </w:pPr>
    <w:rPr>
      <w:sz w:val="20"/>
      <w:szCs w:val="24"/>
      <w:lang w:eastAsia="he-IL"/>
    </w:rPr>
  </w:style>
  <w:style w:type="paragraph" w:customStyle="1" w:styleId="13">
    <w:name w:val="1"/>
    <w:basedOn w:val="a2"/>
    <w:next w:val="af0"/>
    <w:rsid w:val="009E3257"/>
    <w:pPr>
      <w:ind w:firstLine="720"/>
      <w:jc w:val="both"/>
    </w:pPr>
    <w:rPr>
      <w:lang w:eastAsia="he-IL"/>
    </w:rPr>
  </w:style>
  <w:style w:type="character" w:styleId="afa">
    <w:name w:val="Intense Reference"/>
    <w:basedOn w:val="a3"/>
    <w:uiPriority w:val="32"/>
    <w:qFormat/>
    <w:rsid w:val="009E3257"/>
    <w:rPr>
      <w:b/>
      <w:bCs/>
      <w:smallCaps/>
      <w:color w:val="C0504D"/>
      <w:spacing w:val="5"/>
      <w:u w:val="single"/>
    </w:rPr>
  </w:style>
  <w:style w:type="character" w:styleId="afb">
    <w:name w:val="annotation reference"/>
    <w:basedOn w:val="a3"/>
    <w:uiPriority w:val="99"/>
    <w:unhideWhenUsed/>
    <w:rsid w:val="009E3257"/>
    <w:rPr>
      <w:sz w:val="16"/>
      <w:szCs w:val="16"/>
    </w:rPr>
  </w:style>
  <w:style w:type="paragraph" w:styleId="afc">
    <w:name w:val="annotation text"/>
    <w:basedOn w:val="a2"/>
    <w:link w:val="afd"/>
    <w:uiPriority w:val="99"/>
    <w:unhideWhenUsed/>
    <w:rsid w:val="009E3257"/>
    <w:rPr>
      <w:sz w:val="20"/>
      <w:szCs w:val="20"/>
      <w:lang w:eastAsia="he-IL"/>
    </w:rPr>
  </w:style>
  <w:style w:type="character" w:customStyle="1" w:styleId="afd">
    <w:name w:val="טקסט הערה תו"/>
    <w:basedOn w:val="a3"/>
    <w:link w:val="afc"/>
    <w:uiPriority w:val="99"/>
    <w:rsid w:val="009E3257"/>
    <w:rPr>
      <w:rFonts w:cs="David"/>
      <w:lang w:eastAsia="he-IL"/>
    </w:rPr>
  </w:style>
  <w:style w:type="paragraph" w:styleId="afe">
    <w:name w:val="annotation subject"/>
    <w:basedOn w:val="afc"/>
    <w:next w:val="afc"/>
    <w:link w:val="aff"/>
    <w:uiPriority w:val="99"/>
    <w:unhideWhenUsed/>
    <w:rsid w:val="009E3257"/>
    <w:rPr>
      <w:b/>
      <w:bCs/>
    </w:rPr>
  </w:style>
  <w:style w:type="character" w:customStyle="1" w:styleId="aff">
    <w:name w:val="נושא הערה תו"/>
    <w:basedOn w:val="afd"/>
    <w:link w:val="afe"/>
    <w:uiPriority w:val="99"/>
    <w:rsid w:val="009E3257"/>
    <w:rPr>
      <w:b/>
      <w:bCs/>
    </w:rPr>
  </w:style>
  <w:style w:type="paragraph" w:styleId="aff0">
    <w:name w:val="Revision"/>
    <w:hidden/>
    <w:uiPriority w:val="99"/>
    <w:semiHidden/>
    <w:rsid w:val="009E3257"/>
    <w:rPr>
      <w:rFonts w:cs="David"/>
      <w:sz w:val="24"/>
      <w:szCs w:val="26"/>
      <w:lang w:eastAsia="he-IL"/>
    </w:rPr>
  </w:style>
  <w:style w:type="character" w:styleId="aff1">
    <w:name w:val="Strong"/>
    <w:basedOn w:val="a3"/>
    <w:uiPriority w:val="22"/>
    <w:qFormat/>
    <w:rsid w:val="009E3257"/>
    <w:rPr>
      <w:b/>
      <w:bCs/>
    </w:rPr>
  </w:style>
  <w:style w:type="paragraph" w:styleId="aff2">
    <w:name w:val="endnote text"/>
    <w:basedOn w:val="a2"/>
    <w:link w:val="aff3"/>
    <w:uiPriority w:val="99"/>
    <w:unhideWhenUsed/>
    <w:rsid w:val="009E3257"/>
    <w:rPr>
      <w:sz w:val="20"/>
      <w:szCs w:val="20"/>
      <w:lang w:eastAsia="he-IL"/>
    </w:rPr>
  </w:style>
  <w:style w:type="character" w:customStyle="1" w:styleId="aff3">
    <w:name w:val="טקסט הערת סיום תו"/>
    <w:basedOn w:val="a3"/>
    <w:link w:val="aff2"/>
    <w:uiPriority w:val="99"/>
    <w:rsid w:val="009E3257"/>
    <w:rPr>
      <w:rFonts w:cs="David"/>
      <w:lang w:eastAsia="he-IL"/>
    </w:rPr>
  </w:style>
  <w:style w:type="character" w:styleId="aff4">
    <w:name w:val="endnote reference"/>
    <w:basedOn w:val="a3"/>
    <w:uiPriority w:val="99"/>
    <w:unhideWhenUsed/>
    <w:rsid w:val="009E3257"/>
    <w:rPr>
      <w:vertAlign w:val="superscript"/>
    </w:rPr>
  </w:style>
  <w:style w:type="paragraph" w:customStyle="1" w:styleId="25">
    <w:name w:val="פיסקה2"/>
    <w:basedOn w:val="a2"/>
    <w:rsid w:val="009E3257"/>
    <w:pPr>
      <w:spacing w:line="360" w:lineRule="auto"/>
      <w:ind w:left="1701" w:hanging="567"/>
      <w:jc w:val="both"/>
    </w:pPr>
    <w:rPr>
      <w:sz w:val="22"/>
      <w:szCs w:val="24"/>
      <w:lang w:eastAsia="he-IL"/>
    </w:rPr>
  </w:style>
  <w:style w:type="paragraph" w:customStyle="1" w:styleId="Normal1">
    <w:name w:val="Normal1"/>
    <w:basedOn w:val="a2"/>
    <w:rsid w:val="009E3257"/>
    <w:pPr>
      <w:spacing w:before="120" w:line="320" w:lineRule="atLeast"/>
      <w:ind w:left="680" w:right="680"/>
      <w:jc w:val="both"/>
    </w:pPr>
    <w:rPr>
      <w:smallCaps/>
      <w:snapToGrid w:val="0"/>
      <w:sz w:val="20"/>
      <w:szCs w:val="24"/>
      <w:lang w:eastAsia="he-IL"/>
    </w:rPr>
  </w:style>
  <w:style w:type="paragraph" w:customStyle="1" w:styleId="14">
    <w:name w:val="כותרת1"/>
    <w:rsid w:val="009E3257"/>
    <w:pPr>
      <w:bidi/>
      <w:spacing w:after="240"/>
      <w:jc w:val="both"/>
    </w:pPr>
    <w:rPr>
      <w:rFonts w:ascii="Tahoma" w:cs="Tahoma"/>
      <w:b/>
      <w:bCs/>
      <w:snapToGrid w:val="0"/>
      <w:sz w:val="24"/>
      <w:szCs w:val="24"/>
      <w:u w:val="single"/>
      <w:lang w:eastAsia="he-IL"/>
    </w:rPr>
  </w:style>
  <w:style w:type="paragraph" w:styleId="aff5">
    <w:name w:val="footnote text"/>
    <w:basedOn w:val="a2"/>
    <w:link w:val="aff6"/>
    <w:rsid w:val="009E3257"/>
    <w:rPr>
      <w:snapToGrid w:val="0"/>
      <w:sz w:val="20"/>
      <w:szCs w:val="20"/>
      <w:lang w:eastAsia="he-IL"/>
    </w:rPr>
  </w:style>
  <w:style w:type="character" w:customStyle="1" w:styleId="aff6">
    <w:name w:val="טקסט הערת שוליים תו"/>
    <w:basedOn w:val="a3"/>
    <w:link w:val="aff5"/>
    <w:rsid w:val="009E3257"/>
    <w:rPr>
      <w:rFonts w:cs="David"/>
      <w:snapToGrid w:val="0"/>
      <w:lang w:eastAsia="he-IL"/>
    </w:rPr>
  </w:style>
  <w:style w:type="paragraph" w:customStyle="1" w:styleId="a">
    <w:name w:val="כותרת סעיף"/>
    <w:basedOn w:val="a2"/>
    <w:rsid w:val="009E3257"/>
    <w:pPr>
      <w:numPr>
        <w:numId w:val="43"/>
      </w:numPr>
      <w:spacing w:before="240" w:line="360" w:lineRule="auto"/>
      <w:ind w:right="0"/>
      <w:jc w:val="both"/>
    </w:pPr>
    <w:rPr>
      <w:rFonts w:ascii="Arial" w:hAnsi="Arial" w:cs="Arial"/>
      <w:b/>
      <w:bCs/>
      <w:color w:val="1B3461"/>
      <w:sz w:val="22"/>
      <w:szCs w:val="22"/>
    </w:rPr>
  </w:style>
  <w:style w:type="paragraph" w:customStyle="1" w:styleId="a0">
    <w:name w:val="טקסט סעיף"/>
    <w:basedOn w:val="a2"/>
    <w:rsid w:val="009E3257"/>
    <w:pPr>
      <w:numPr>
        <w:ilvl w:val="1"/>
        <w:numId w:val="43"/>
      </w:numPr>
      <w:spacing w:line="360" w:lineRule="auto"/>
      <w:ind w:right="0"/>
      <w:jc w:val="both"/>
    </w:pPr>
    <w:rPr>
      <w:rFonts w:ascii="Arial" w:hAnsi="Arial" w:cs="Arial"/>
      <w:sz w:val="22"/>
      <w:szCs w:val="22"/>
    </w:rPr>
  </w:style>
  <w:style w:type="paragraph" w:customStyle="1" w:styleId="a1">
    <w:name w:val="תת סעיף"/>
    <w:basedOn w:val="a2"/>
    <w:rsid w:val="009E3257"/>
    <w:pPr>
      <w:numPr>
        <w:ilvl w:val="2"/>
        <w:numId w:val="43"/>
      </w:numPr>
      <w:spacing w:line="360" w:lineRule="auto"/>
      <w:ind w:right="0"/>
      <w:jc w:val="both"/>
    </w:pPr>
    <w:rPr>
      <w:rFonts w:cs="Arial"/>
      <w:sz w:val="22"/>
      <w:szCs w:val="22"/>
    </w:rPr>
  </w:style>
  <w:style w:type="paragraph" w:customStyle="1" w:styleId="1">
    <w:name w:val="תת סעיף1"/>
    <w:basedOn w:val="a1"/>
    <w:rsid w:val="009E3257"/>
    <w:pPr>
      <w:numPr>
        <w:ilvl w:val="3"/>
      </w:numPr>
      <w:ind w:right="0"/>
    </w:pPr>
  </w:style>
  <w:style w:type="paragraph" w:customStyle="1" w:styleId="aff7">
    <w:name w:val="אייקון החשוב ביותר"/>
    <w:basedOn w:val="a0"/>
    <w:rsid w:val="009E3257"/>
    <w:pPr>
      <w:ind w:left="731"/>
    </w:pPr>
    <w:rPr>
      <w:rFonts w:ascii="Wingdings" w:hAnsi="Wingdings"/>
      <w:color w:val="5EA740"/>
      <w:position w:val="-4"/>
      <w:sz w:val="28"/>
      <w:szCs w:val="28"/>
    </w:rPr>
  </w:style>
</w:styles>
</file>

<file path=word/webSettings.xml><?xml version="1.0" encoding="utf-8"?>
<w:webSettings xmlns:r="http://schemas.openxmlformats.org/officeDocument/2006/relationships" xmlns:w="http://schemas.openxmlformats.org/wordprocessingml/2006/main">
  <w:divs>
    <w:div w:id="418253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חת_2492_2011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24 באוקטובר 2011</DocumentCreateDateEnglish>
    <DocumentCreateDateHebrew xmlns="8f5b83e0-a1d3-486c-bd07-833a425c74af">כ"ו בתשרי התשע"ב</DocumentCreateDateHebrew>
    <SubjectDocument xmlns="8f5b83e0-a1d3-486c-bd07-833a425c74af">מכרז 64/11  להעסקת יועצי תכנון</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24/10/2011 08:49;16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2492</CounterString>
    <LastLockUser xmlns="8f5b83e0-a1d3-486c-bd07-833a425c74af" xsi:nil="true"/>
    <LastCheckOutDate xmlns="8f5b83e0-a1d3-486c-bd07-833a425c74af">24/10/2011 08:49;18</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HT_2492_2011</FileInternalNam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B722B923-8E48-46DE-9D3E-1D8AA5E3DB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12549</Words>
  <Characters>59130</Characters>
  <Application>Microsoft Office Word</Application>
  <DocSecurity>0</DocSecurity>
  <Lines>492</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71536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2011-11-13T06:23:00Z</dcterms:created>
  <dcterms:modified xsi:type="dcterms:W3CDTF">2011-11-13T06:23:00Z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